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21" w:rsidRPr="002A3278" w:rsidRDefault="00691B21" w:rsidP="00DA770F">
      <w:pPr>
        <w:rPr>
          <w:rFonts w:eastAsia="SimSun"/>
          <w:sz w:val="28"/>
          <w:szCs w:val="28"/>
        </w:rPr>
      </w:pPr>
      <w:bookmarkStart w:id="0" w:name="_GoBack"/>
      <w:bookmarkEnd w:id="0"/>
    </w:p>
    <w:p w:rsidR="002A3278" w:rsidRPr="002A3278" w:rsidRDefault="002A3278" w:rsidP="00DA770F">
      <w:pPr>
        <w:rPr>
          <w:rFonts w:eastAsia="SimSun"/>
          <w:sz w:val="28"/>
          <w:szCs w:val="28"/>
        </w:rPr>
      </w:pPr>
    </w:p>
    <w:p w:rsidR="002A3278" w:rsidRPr="002A3278" w:rsidRDefault="002A3278" w:rsidP="00DA770F">
      <w:pPr>
        <w:rPr>
          <w:rFonts w:eastAsia="SimSun"/>
          <w:sz w:val="28"/>
          <w:szCs w:val="28"/>
        </w:rPr>
      </w:pPr>
    </w:p>
    <w:p w:rsidR="002A3278" w:rsidRPr="002A3278" w:rsidRDefault="002A3278" w:rsidP="00DA770F">
      <w:pPr>
        <w:rPr>
          <w:rFonts w:eastAsia="SimSun"/>
          <w:sz w:val="28"/>
          <w:szCs w:val="28"/>
        </w:rPr>
      </w:pPr>
    </w:p>
    <w:tbl>
      <w:tblPr>
        <w:tblW w:w="10490" w:type="dxa"/>
        <w:tblInd w:w="108" w:type="dxa"/>
        <w:tblLayout w:type="fixed"/>
        <w:tblLook w:val="01E0" w:firstRow="1" w:lastRow="1" w:firstColumn="1" w:lastColumn="1" w:noHBand="0" w:noVBand="0"/>
      </w:tblPr>
      <w:tblGrid>
        <w:gridCol w:w="10490"/>
      </w:tblGrid>
      <w:tr w:rsidR="002A3278" w:rsidRPr="002A3278" w:rsidTr="002A3278">
        <w:trPr>
          <w:trHeight w:val="500"/>
        </w:trPr>
        <w:tc>
          <w:tcPr>
            <w:tcW w:w="10490" w:type="dxa"/>
            <w:shd w:val="clear" w:color="auto" w:fill="auto"/>
          </w:tcPr>
          <w:p w:rsidR="002A3278" w:rsidRPr="002A3278" w:rsidRDefault="002A3278" w:rsidP="00802A97">
            <w:pPr>
              <w:rPr>
                <w:rFonts w:ascii="Arial" w:hAnsi="Arial" w:cs="Arial"/>
                <w:sz w:val="28"/>
                <w:szCs w:val="28"/>
              </w:rPr>
            </w:pPr>
            <w:r w:rsidRPr="002A3278">
              <w:rPr>
                <w:rFonts w:ascii="Arial" w:hAnsi="Arial" w:cs="Arial"/>
                <w:sz w:val="28"/>
                <w:szCs w:val="28"/>
              </w:rPr>
              <w:t xml:space="preserve">Em vừa ở Centrelink  và cứ thấy biểu tượng ‘đủ’ ở khắp nơi. Chị có biết thế nghĩa là gì không?    </w:t>
            </w:r>
          </w:p>
          <w:p w:rsidR="002A3278" w:rsidRPr="002A3278" w:rsidRDefault="002A3278" w:rsidP="00802A97">
            <w:pPr>
              <w:rPr>
                <w:rFonts w:ascii="Arial" w:hAnsi="Arial" w:cs="Arial"/>
                <w:sz w:val="28"/>
                <w:szCs w:val="28"/>
              </w:rPr>
            </w:pPr>
          </w:p>
        </w:tc>
      </w:tr>
      <w:tr w:rsidR="002A3278" w:rsidRPr="002A3278" w:rsidTr="002A3278">
        <w:trPr>
          <w:trHeight w:val="550"/>
        </w:trPr>
        <w:tc>
          <w:tcPr>
            <w:tcW w:w="10490" w:type="dxa"/>
            <w:shd w:val="clear" w:color="auto" w:fill="auto"/>
          </w:tcPr>
          <w:p w:rsidR="002A3278" w:rsidRPr="002A3278" w:rsidRDefault="002A3278" w:rsidP="00802A97">
            <w:pPr>
              <w:rPr>
                <w:rFonts w:ascii="Arial" w:hAnsi="Arial" w:cs="Arial"/>
                <w:b/>
                <w:sz w:val="28"/>
                <w:szCs w:val="28"/>
              </w:rPr>
            </w:pPr>
            <w:r w:rsidRPr="002A3278">
              <w:rPr>
                <w:rFonts w:ascii="Arial" w:hAnsi="Arial" w:cs="Arial"/>
                <w:b/>
                <w:sz w:val="28"/>
                <w:szCs w:val="28"/>
              </w:rPr>
              <w:t>À, họ đang phổ biến các dịch vụ và sự hỗ trợ mà Bộ Dịch vụ Nhân sinh cung cấp cho những ai bị ảnh hưởng bởi bạo hành trong gia đình.</w:t>
            </w:r>
          </w:p>
          <w:p w:rsidR="002A3278" w:rsidRPr="002A3278" w:rsidRDefault="002A3278" w:rsidP="00802A97">
            <w:pPr>
              <w:rPr>
                <w:rFonts w:ascii="Arial" w:hAnsi="Arial" w:cs="Arial"/>
                <w:sz w:val="28"/>
                <w:szCs w:val="28"/>
              </w:rPr>
            </w:pPr>
          </w:p>
        </w:tc>
      </w:tr>
      <w:tr w:rsidR="002A3278" w:rsidRPr="002A3278" w:rsidTr="002A3278">
        <w:trPr>
          <w:trHeight w:val="60"/>
        </w:trPr>
        <w:tc>
          <w:tcPr>
            <w:tcW w:w="10490" w:type="dxa"/>
            <w:shd w:val="clear" w:color="auto" w:fill="auto"/>
            <w:vAlign w:val="center"/>
          </w:tcPr>
          <w:p w:rsidR="002A3278" w:rsidRPr="002A3278" w:rsidRDefault="002A3278" w:rsidP="00802A97">
            <w:pPr>
              <w:rPr>
                <w:rFonts w:ascii="Arial" w:eastAsia="Arial Unicode MS" w:hAnsi="Arial" w:cs="Arial"/>
                <w:sz w:val="28"/>
                <w:szCs w:val="28"/>
                <w:lang w:bidi="hi-IN"/>
              </w:rPr>
            </w:pPr>
            <w:r w:rsidRPr="002A3278">
              <w:rPr>
                <w:rFonts w:ascii="Arial" w:eastAsia="Arial Unicode MS" w:hAnsi="Arial" w:cs="Arial"/>
                <w:sz w:val="28"/>
                <w:szCs w:val="28"/>
                <w:lang w:bidi="hi-IN"/>
              </w:rPr>
              <w:t>Họ cung cấp những dịch vụ và sự hỗ trợ nào vậy chị?</w:t>
            </w:r>
          </w:p>
          <w:p w:rsidR="002A3278" w:rsidRPr="002A3278" w:rsidRDefault="002A3278" w:rsidP="00802A97">
            <w:pPr>
              <w:rPr>
                <w:rFonts w:ascii="Arial" w:eastAsia="Arial Unicode MS" w:hAnsi="Arial" w:cs="Arial"/>
                <w:sz w:val="28"/>
                <w:szCs w:val="28"/>
                <w:cs/>
                <w:lang w:bidi="hi-IN"/>
              </w:rPr>
            </w:pPr>
          </w:p>
        </w:tc>
      </w:tr>
      <w:tr w:rsidR="002A3278" w:rsidRPr="002A3278" w:rsidTr="002A3278">
        <w:trPr>
          <w:trHeight w:val="550"/>
        </w:trPr>
        <w:tc>
          <w:tcPr>
            <w:tcW w:w="10490" w:type="dxa"/>
            <w:shd w:val="clear" w:color="auto" w:fill="auto"/>
            <w:vAlign w:val="center"/>
          </w:tcPr>
          <w:p w:rsidR="002A3278" w:rsidRPr="002A3278" w:rsidRDefault="002A3278" w:rsidP="00802A97">
            <w:pPr>
              <w:rPr>
                <w:rFonts w:ascii="Arial" w:eastAsia="Arial Unicode MS" w:hAnsi="Arial" w:cs="Arial"/>
                <w:b/>
                <w:sz w:val="28"/>
                <w:szCs w:val="28"/>
                <w:lang w:bidi="hi-IN"/>
              </w:rPr>
            </w:pPr>
            <w:r w:rsidRPr="002A3278">
              <w:rPr>
                <w:rFonts w:ascii="Arial" w:eastAsia="Arial Unicode MS" w:hAnsi="Arial" w:cs="Arial"/>
                <w:b/>
                <w:sz w:val="28"/>
                <w:szCs w:val="28"/>
                <w:lang w:bidi="hi-IN"/>
              </w:rPr>
              <w:t xml:space="preserve">Tùy thuộc vào hoàn cảnh, họ có thể giới thiệu  chị tới các dịch vụ hỗ trợ chuyên biệt trong cộng đồng. Họ cũng có thể giới thiệu  chị tới nhân viên xã hội để nhân viên xã hội có thể cung cấp dịch vụ tư vấn và hỗ trợ, và giúp  chị tiếp cận một số khoản  trợ cấp.  </w:t>
            </w:r>
          </w:p>
          <w:p w:rsidR="002A3278" w:rsidRPr="002A3278" w:rsidRDefault="002A3278" w:rsidP="00802A97">
            <w:pPr>
              <w:rPr>
                <w:rFonts w:ascii="Arial" w:eastAsia="Arial Unicode MS" w:hAnsi="Arial" w:cs="Arial"/>
                <w:b/>
                <w:sz w:val="28"/>
                <w:szCs w:val="28"/>
                <w:cs/>
                <w:lang w:bidi="hi-IN"/>
              </w:rPr>
            </w:pPr>
          </w:p>
        </w:tc>
      </w:tr>
      <w:tr w:rsidR="002A3278" w:rsidRPr="002A3278" w:rsidTr="002A3278">
        <w:trPr>
          <w:trHeight w:val="550"/>
        </w:trPr>
        <w:tc>
          <w:tcPr>
            <w:tcW w:w="10490" w:type="dxa"/>
            <w:shd w:val="clear" w:color="auto" w:fill="auto"/>
            <w:vAlign w:val="center"/>
          </w:tcPr>
          <w:p w:rsidR="002A3278" w:rsidRPr="002A3278" w:rsidRDefault="002A3278" w:rsidP="00802A97">
            <w:pPr>
              <w:rPr>
                <w:rFonts w:ascii="Arial" w:eastAsia="Arial Unicode MS" w:hAnsi="Arial" w:cs="Arial"/>
                <w:sz w:val="28"/>
                <w:szCs w:val="28"/>
                <w:lang w:bidi="hi-IN"/>
              </w:rPr>
            </w:pPr>
            <w:r w:rsidRPr="002A3278">
              <w:rPr>
                <w:rFonts w:ascii="Arial" w:eastAsia="Arial Unicode MS" w:hAnsi="Arial" w:cs="Arial"/>
                <w:sz w:val="28"/>
                <w:szCs w:val="28"/>
                <w:lang w:bidi="hi-IN"/>
              </w:rPr>
              <w:t xml:space="preserve">Ồ, biết được người ta giúp mình như vậy thật tốt. Em có một người bạn mà mối quan hệ của chị ấy với chồng có vẻ như không được tốt. Anh ta không hành hung gì chị ấy cả, nhưng chị ấy không được phép gặp bạn bè hay người thân nếu anh ta không cho phép và chị ấy không có tiền bạc để mua đồ ăn hay quần áo gì cả. Chị ấy buồn khổ lắm mà chẳng biết phải làm gì. </w:t>
            </w:r>
          </w:p>
          <w:p w:rsidR="002A3278" w:rsidRPr="002A3278" w:rsidRDefault="002A3278" w:rsidP="00802A97">
            <w:pPr>
              <w:rPr>
                <w:rFonts w:ascii="Arial" w:eastAsia="Arial Unicode MS" w:hAnsi="Arial" w:cs="Arial"/>
                <w:sz w:val="28"/>
                <w:szCs w:val="28"/>
                <w:cs/>
                <w:lang w:bidi="hi-IN"/>
              </w:rPr>
            </w:pPr>
          </w:p>
        </w:tc>
      </w:tr>
      <w:tr w:rsidR="002A3278" w:rsidRPr="002A3278" w:rsidTr="002A3278">
        <w:trPr>
          <w:trHeight w:val="550"/>
        </w:trPr>
        <w:tc>
          <w:tcPr>
            <w:tcW w:w="10490" w:type="dxa"/>
            <w:shd w:val="clear" w:color="auto" w:fill="auto"/>
            <w:vAlign w:val="center"/>
          </w:tcPr>
          <w:p w:rsidR="002A3278" w:rsidRPr="002A3278" w:rsidRDefault="002A3278" w:rsidP="00802A97">
            <w:pPr>
              <w:rPr>
                <w:rFonts w:ascii="Arial" w:eastAsia="Arial Unicode MS" w:hAnsi="Arial" w:cs="Arial"/>
                <w:b/>
                <w:sz w:val="28"/>
                <w:szCs w:val="28"/>
                <w:lang w:bidi="hi-IN"/>
              </w:rPr>
            </w:pPr>
            <w:r w:rsidRPr="002A3278">
              <w:rPr>
                <w:rFonts w:ascii="Arial" w:eastAsia="Arial Unicode MS" w:hAnsi="Arial" w:cs="Arial"/>
                <w:b/>
                <w:sz w:val="28"/>
                <w:szCs w:val="28"/>
                <w:lang w:bidi="hi-IN"/>
              </w:rPr>
              <w:t xml:space="preserve">Bạo hành trong gia đình không chỉ là sự bạo hành về thể chất mà còn có thể bao gồm hành vi hăm  he, dọa dẫm, kiểm soát hay cố ý gây lo sợ. </w:t>
            </w:r>
          </w:p>
          <w:p w:rsidR="002A3278" w:rsidRPr="002A3278" w:rsidRDefault="002A3278" w:rsidP="00802A97">
            <w:pPr>
              <w:rPr>
                <w:rFonts w:ascii="Arial" w:eastAsia="Arial Unicode MS" w:hAnsi="Arial" w:cs="Arial"/>
                <w:b/>
                <w:sz w:val="28"/>
                <w:szCs w:val="28"/>
                <w:cs/>
                <w:lang w:bidi="hi-IN"/>
              </w:rPr>
            </w:pPr>
          </w:p>
        </w:tc>
      </w:tr>
      <w:tr w:rsidR="002A3278" w:rsidRPr="002A3278" w:rsidTr="002A3278">
        <w:trPr>
          <w:trHeight w:val="550"/>
        </w:trPr>
        <w:tc>
          <w:tcPr>
            <w:tcW w:w="10490" w:type="dxa"/>
            <w:shd w:val="clear" w:color="auto" w:fill="auto"/>
            <w:vAlign w:val="center"/>
          </w:tcPr>
          <w:p w:rsidR="002A3278" w:rsidRPr="002A3278" w:rsidRDefault="002A3278" w:rsidP="00802A97">
            <w:pPr>
              <w:rPr>
                <w:rFonts w:ascii="Arial" w:eastAsia="Arial Unicode MS" w:hAnsi="Arial" w:cs="Arial"/>
                <w:sz w:val="28"/>
                <w:szCs w:val="28"/>
                <w:lang w:bidi="hi-IN"/>
              </w:rPr>
            </w:pPr>
            <w:r w:rsidRPr="002A3278">
              <w:rPr>
                <w:rFonts w:ascii="Arial" w:eastAsia="Arial Unicode MS" w:hAnsi="Arial" w:cs="Arial"/>
                <w:sz w:val="28"/>
                <w:szCs w:val="28"/>
                <w:lang w:bidi="hi-IN"/>
              </w:rPr>
              <w:t>Em không biết vậy. Chị ấy chỉ mới đang học tiếng Anh vì mới qua được khoảng một năm thôi. Chị ấy có thể nói chuyện với Bộ Dịch vụ Nhân sinh được không?</w:t>
            </w:r>
          </w:p>
          <w:p w:rsidR="002A3278" w:rsidRPr="002A3278" w:rsidRDefault="002A3278" w:rsidP="00802A97">
            <w:pPr>
              <w:rPr>
                <w:rFonts w:ascii="Arial" w:eastAsia="Arial Unicode MS" w:hAnsi="Arial" w:cs="Arial"/>
                <w:sz w:val="28"/>
                <w:szCs w:val="28"/>
                <w:cs/>
                <w:lang w:bidi="hi-IN"/>
              </w:rPr>
            </w:pPr>
          </w:p>
        </w:tc>
      </w:tr>
      <w:tr w:rsidR="002A3278" w:rsidRPr="002A3278" w:rsidTr="002A3278">
        <w:trPr>
          <w:trHeight w:val="550"/>
        </w:trPr>
        <w:tc>
          <w:tcPr>
            <w:tcW w:w="10490" w:type="dxa"/>
            <w:shd w:val="clear" w:color="auto" w:fill="auto"/>
          </w:tcPr>
          <w:p w:rsidR="002A3278" w:rsidRPr="002A3278" w:rsidRDefault="002A3278" w:rsidP="00802A97">
            <w:pPr>
              <w:widowControl w:val="0"/>
              <w:autoSpaceDE w:val="0"/>
              <w:autoSpaceDN w:val="0"/>
              <w:adjustRightInd w:val="0"/>
              <w:rPr>
                <w:rFonts w:ascii="Arial" w:hAnsi="Arial" w:cs="Arial"/>
                <w:b/>
                <w:sz w:val="28"/>
                <w:szCs w:val="28"/>
              </w:rPr>
            </w:pPr>
            <w:r w:rsidRPr="002A3278">
              <w:rPr>
                <w:rFonts w:ascii="Arial" w:hAnsi="Arial" w:cs="Arial"/>
                <w:b/>
                <w:sz w:val="28"/>
                <w:szCs w:val="28"/>
              </w:rPr>
              <w:t>Được chứ, tất nhiên rồi. Chị ấy có thể gọi đến Department of Human Services qua số 131 202 để nói chuyện bằng ngôn ngữ của chị ấy.</w:t>
            </w:r>
          </w:p>
          <w:p w:rsidR="002A3278" w:rsidRPr="002A3278" w:rsidRDefault="002A3278" w:rsidP="00802A97">
            <w:pPr>
              <w:rPr>
                <w:rFonts w:ascii="Arial" w:hAnsi="Arial" w:cs="Arial"/>
                <w:b/>
                <w:sz w:val="28"/>
                <w:szCs w:val="28"/>
              </w:rPr>
            </w:pPr>
            <w:r w:rsidRPr="002A3278">
              <w:rPr>
                <w:rFonts w:ascii="Arial" w:hAnsi="Arial" w:cs="Arial"/>
                <w:b/>
                <w:sz w:val="28"/>
                <w:szCs w:val="28"/>
              </w:rPr>
              <w:t>Một cách khác nữa là, chị ấy có thể gọi đến 1800RESPECT qua số 1800 737 732</w:t>
            </w:r>
            <w:r w:rsidRPr="002A3278">
              <w:rPr>
                <w:rFonts w:ascii="Arial" w:hAnsi="Arial" w:cs="Arial"/>
                <w:sz w:val="28"/>
                <w:szCs w:val="28"/>
              </w:rPr>
              <w:t xml:space="preserve"> </w:t>
            </w:r>
            <w:r w:rsidRPr="002A3278">
              <w:rPr>
                <w:rFonts w:ascii="Arial" w:hAnsi="Arial" w:cs="Arial"/>
                <w:b/>
                <w:sz w:val="28"/>
                <w:szCs w:val="28"/>
              </w:rPr>
              <w:t>để nói chuyện bằng ngôn ngữ của chị ấy. Họ cung cấp dịch vụ tư vấnmiễn phí qua điện thoại hoặc trực tuyến cho những người đang bị bạo hành trong gia đình, và họ còn có thể giới thiệu người đó đến các dịch vụ địa phương để được giúp đỡ.</w:t>
            </w:r>
          </w:p>
          <w:p w:rsidR="002A3278" w:rsidRPr="002A3278" w:rsidRDefault="002A3278" w:rsidP="00802A97">
            <w:pPr>
              <w:rPr>
                <w:rFonts w:ascii="Arial" w:hAnsi="Arial" w:cs="Arial"/>
                <w:sz w:val="28"/>
                <w:szCs w:val="28"/>
              </w:rPr>
            </w:pPr>
          </w:p>
        </w:tc>
      </w:tr>
      <w:tr w:rsidR="002A3278" w:rsidRPr="002A3278" w:rsidTr="002A3278">
        <w:trPr>
          <w:trHeight w:val="550"/>
        </w:trPr>
        <w:tc>
          <w:tcPr>
            <w:tcW w:w="10490" w:type="dxa"/>
            <w:shd w:val="clear" w:color="auto" w:fill="auto"/>
            <w:vAlign w:val="center"/>
          </w:tcPr>
          <w:p w:rsidR="002A3278" w:rsidRPr="002A3278" w:rsidRDefault="002A3278" w:rsidP="00802A97">
            <w:pPr>
              <w:rPr>
                <w:rFonts w:ascii="Arial" w:eastAsia="Arial Unicode MS" w:hAnsi="Arial" w:cs="Arial"/>
                <w:sz w:val="28"/>
                <w:szCs w:val="28"/>
                <w:lang w:bidi="hi-IN"/>
              </w:rPr>
            </w:pPr>
            <w:r w:rsidRPr="002A3278">
              <w:rPr>
                <w:rFonts w:ascii="Arial" w:eastAsia="Arial Unicode MS" w:hAnsi="Arial" w:cs="Arial"/>
                <w:sz w:val="28"/>
                <w:szCs w:val="28"/>
                <w:lang w:bidi="hi-IN"/>
              </w:rPr>
              <w:t>Em không biết chị ấy có chịu nói chuyện với ai đó hay không nữa, em có thể  nói chị ấy đi đâu để biết thêm thông tin?</w:t>
            </w:r>
          </w:p>
          <w:p w:rsidR="002A3278" w:rsidRPr="002A3278" w:rsidRDefault="002A3278" w:rsidP="00802A97">
            <w:pPr>
              <w:rPr>
                <w:rFonts w:ascii="Arial" w:eastAsia="Arial Unicode MS" w:hAnsi="Arial" w:cs="Arial"/>
                <w:sz w:val="28"/>
                <w:szCs w:val="28"/>
                <w:cs/>
                <w:lang w:bidi="hi-IN"/>
              </w:rPr>
            </w:pPr>
          </w:p>
        </w:tc>
      </w:tr>
      <w:tr w:rsidR="002A3278" w:rsidRPr="002A3278" w:rsidTr="002A3278">
        <w:trPr>
          <w:trHeight w:val="550"/>
        </w:trPr>
        <w:tc>
          <w:tcPr>
            <w:tcW w:w="10490" w:type="dxa"/>
            <w:shd w:val="clear" w:color="auto" w:fill="auto"/>
          </w:tcPr>
          <w:p w:rsidR="002A3278" w:rsidRPr="002A3278" w:rsidRDefault="002A3278" w:rsidP="00802A97">
            <w:pPr>
              <w:rPr>
                <w:rFonts w:ascii="Arial" w:hAnsi="Arial" w:cs="Arial"/>
                <w:b/>
                <w:sz w:val="28"/>
                <w:szCs w:val="28"/>
              </w:rPr>
            </w:pPr>
            <w:r w:rsidRPr="002A3278">
              <w:rPr>
                <w:rFonts w:ascii="Arial" w:hAnsi="Arial" w:cs="Arial"/>
                <w:b/>
                <w:sz w:val="28"/>
                <w:szCs w:val="28"/>
              </w:rPr>
              <w:t>Chị ấy có thể vô trang mạng humanservices.gov.au/yourlanguage hoặc 1800respect.org.au/languages. Họ có các thông tin về bạo hành trong gia đình bằng nhiều ngôn ngữ khác nhau.</w:t>
            </w:r>
          </w:p>
          <w:p w:rsidR="002A3278" w:rsidRPr="002A3278" w:rsidRDefault="002A3278" w:rsidP="00802A97">
            <w:pPr>
              <w:rPr>
                <w:rFonts w:ascii="Arial" w:hAnsi="Arial" w:cs="Arial"/>
                <w:b/>
                <w:sz w:val="28"/>
                <w:szCs w:val="28"/>
              </w:rPr>
            </w:pPr>
          </w:p>
        </w:tc>
      </w:tr>
      <w:tr w:rsidR="002A3278" w:rsidRPr="002A3278" w:rsidTr="002A3278">
        <w:trPr>
          <w:trHeight w:val="307"/>
        </w:trPr>
        <w:tc>
          <w:tcPr>
            <w:tcW w:w="10490" w:type="dxa"/>
            <w:shd w:val="clear" w:color="auto" w:fill="auto"/>
            <w:vAlign w:val="center"/>
          </w:tcPr>
          <w:p w:rsidR="002A3278" w:rsidRPr="002A3278" w:rsidRDefault="002A3278" w:rsidP="004501CD">
            <w:pPr>
              <w:rPr>
                <w:rFonts w:ascii="Arial" w:eastAsia="Arial Unicode MS" w:hAnsi="Arial" w:cs="Arial"/>
                <w:sz w:val="28"/>
                <w:szCs w:val="28"/>
                <w:cs/>
                <w:lang w:bidi="hi-IN"/>
              </w:rPr>
            </w:pPr>
            <w:r w:rsidRPr="002A3278">
              <w:rPr>
                <w:rFonts w:ascii="Arial" w:eastAsia="Arial Unicode MS" w:hAnsi="Arial" w:cs="Arial"/>
                <w:sz w:val="28"/>
                <w:szCs w:val="28"/>
                <w:lang w:bidi="hi-IN"/>
              </w:rPr>
              <w:t>Em cảm ơn chị. Em sẽ cho chị ấy biết các thông tin này.</w:t>
            </w:r>
          </w:p>
        </w:tc>
      </w:tr>
    </w:tbl>
    <w:p w:rsidR="002A3278" w:rsidRPr="002A3278" w:rsidRDefault="002A3278" w:rsidP="002A3278">
      <w:pPr>
        <w:rPr>
          <w:sz w:val="28"/>
          <w:szCs w:val="28"/>
        </w:rPr>
      </w:pPr>
    </w:p>
    <w:p w:rsidR="002A3278" w:rsidRPr="002A3278" w:rsidRDefault="002A3278" w:rsidP="00DA770F">
      <w:pPr>
        <w:rPr>
          <w:rFonts w:eastAsia="SimSun"/>
          <w:sz w:val="28"/>
          <w:szCs w:val="28"/>
        </w:rPr>
      </w:pPr>
    </w:p>
    <w:sectPr w:rsidR="002A3278" w:rsidRPr="002A3278" w:rsidSect="003E2C28">
      <w:footerReference w:type="default" r:id="rId8"/>
      <w:headerReference w:type="first" r:id="rId9"/>
      <w:footerReference w:type="first" r:id="rId10"/>
      <w:pgSz w:w="11906" w:h="16838" w:code="9"/>
      <w:pgMar w:top="720" w:right="720" w:bottom="720" w:left="720" w:header="28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10E" w:rsidRDefault="0099110E">
      <w:r>
        <w:separator/>
      </w:r>
    </w:p>
  </w:endnote>
  <w:endnote w:type="continuationSeparator" w:id="0">
    <w:p w:rsidR="0099110E" w:rsidRDefault="0099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36" w:rsidRDefault="00D66336" w:rsidP="007175FE">
    <w:pPr>
      <w:pStyle w:val="Footer"/>
      <w:tabs>
        <w:tab w:val="clear" w:pos="8306"/>
        <w:tab w:val="right" w:pos="9639"/>
      </w:tabs>
      <w:rPr>
        <w:rFonts w:ascii="Arial" w:hAnsi="Arial" w:cs="Arial"/>
        <w:sz w:val="18"/>
        <w:szCs w:val="18"/>
      </w:rPr>
    </w:pPr>
    <w:r>
      <w:rPr>
        <w:rStyle w:val="PageNumber"/>
        <w:rFonts w:ascii="Arial" w:hAnsi="Arial" w:cs="Arial"/>
        <w:sz w:val="18"/>
        <w:szCs w:val="18"/>
      </w:rPr>
      <w:tab/>
    </w:r>
    <w:r>
      <w:rPr>
        <w:rStyle w:val="PageNumber"/>
        <w:rFonts w:ascii="Arial" w:hAnsi="Arial" w:cs="Arial"/>
        <w:sz w:val="18"/>
        <w:szCs w:val="18"/>
      </w:rPr>
      <w:tab/>
    </w:r>
    <w:r>
      <w:rPr>
        <w:rFonts w:ascii="Arial" w:hAnsi="Arial" w:cs="Arial"/>
        <w:b/>
        <w:caps/>
        <w:sz w:val="18"/>
        <w:szCs w:val="18"/>
      </w:rPr>
      <w:t>information in your language</w:t>
    </w:r>
  </w:p>
  <w:p w:rsidR="00D66336" w:rsidRPr="007175FE" w:rsidRDefault="00D66336" w:rsidP="007175FE">
    <w:pPr>
      <w:pStyle w:val="Footer"/>
      <w:tabs>
        <w:tab w:val="clear" w:pos="8306"/>
        <w:tab w:val="right" w:pos="9639"/>
      </w:tabs>
      <w:rP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501CD">
      <w:rPr>
        <w:rStyle w:val="PageNumber"/>
        <w:rFonts w:ascii="Arial" w:hAnsi="Arial" w:cs="Arial"/>
        <w:noProof/>
        <w:sz w:val="18"/>
        <w:szCs w:val="18"/>
      </w:rPr>
      <w:t>2</w:t>
    </w:r>
    <w:r>
      <w:rPr>
        <w:rStyle w:val="PageNumber"/>
        <w:rFonts w:ascii="Arial" w:hAnsi="Arial" w:cs="Arial"/>
        <w:sz w:val="18"/>
        <w:szCs w:val="18"/>
      </w:rPr>
      <w:fldChar w:fldCharType="end"/>
    </w:r>
    <w:r>
      <w:rPr>
        <w:rFonts w:ascii="Arial" w:hAnsi="Arial" w:cs="Arial"/>
        <w:sz w:val="18"/>
        <w:szCs w:val="18"/>
      </w:rPr>
      <w:t xml:space="preserve"> OF </w:t>
    </w:r>
    <w:r>
      <w:rPr>
        <w:rStyle w:val="PageNumber"/>
        <w:rFonts w:ascii="Arial" w:hAnsi="Arial" w:cs="Arial"/>
        <w:sz w:val="18"/>
        <w:szCs w:val="18"/>
      </w:rPr>
      <w:fldChar w:fldCharType="begin"/>
    </w:r>
    <w:r>
      <w:rPr>
        <w:rStyle w:val="PageNumber"/>
        <w:rFonts w:ascii="Arial" w:hAnsi="Arial" w:cs="Arial"/>
        <w:sz w:val="18"/>
        <w:szCs w:val="18"/>
      </w:rPr>
      <w:instrText xml:space="preserve"> NUMPAGES </w:instrText>
    </w:r>
    <w:r>
      <w:rPr>
        <w:rStyle w:val="PageNumber"/>
        <w:rFonts w:ascii="Arial" w:hAnsi="Arial" w:cs="Arial"/>
        <w:sz w:val="18"/>
        <w:szCs w:val="18"/>
      </w:rPr>
      <w:fldChar w:fldCharType="separate"/>
    </w:r>
    <w:r w:rsidR="00595994">
      <w:rPr>
        <w:rStyle w:val="PageNumber"/>
        <w:rFonts w:ascii="Arial" w:hAnsi="Arial" w:cs="Arial"/>
        <w:noProof/>
        <w:sz w:val="18"/>
        <w:szCs w:val="18"/>
      </w:rPr>
      <w:t>1</w:t>
    </w:r>
    <w:r>
      <w:rPr>
        <w:rStyle w:val="PageNumber"/>
        <w:rFonts w:ascii="Arial" w:hAnsi="Arial" w:cs="Arial"/>
        <w:sz w:val="18"/>
        <w:szCs w:val="18"/>
      </w:rPr>
      <w:fldChar w:fldCharType="end"/>
    </w:r>
    <w:r>
      <w:rPr>
        <w:rStyle w:val="PageNumber"/>
        <w:rFonts w:ascii="Arial" w:hAnsi="Arial" w:cs="Arial"/>
        <w:sz w:val="18"/>
        <w:szCs w:val="18"/>
      </w:rPr>
      <w:tab/>
    </w:r>
    <w:r>
      <w:rPr>
        <w:rStyle w:val="PageNumber"/>
        <w:rFonts w:ascii="Arial" w:hAnsi="Arial" w:cs="Arial"/>
        <w:sz w:val="18"/>
        <w:szCs w:val="18"/>
      </w:rPr>
      <w:tab/>
    </w:r>
    <w:r>
      <w:rPr>
        <w:rFonts w:ascii="Arial" w:hAnsi="Arial" w:cs="Arial"/>
        <w:sz w:val="18"/>
        <w:szCs w:val="18"/>
      </w:rPr>
      <w:t>Department of Human Services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36" w:rsidRPr="00084900" w:rsidRDefault="00D66336">
    <w:pPr>
      <w:pStyle w:val="Footer"/>
      <w:rPr>
        <w:rFonts w:ascii="Arial" w:hAnsi="Arial" w:cs="Arial"/>
        <w:color w:val="000000"/>
        <w:sz w:val="18"/>
        <w:szCs w:val="18"/>
      </w:rPr>
    </w:pPr>
    <w:r w:rsidRPr="00084900">
      <w:rPr>
        <w:rFonts w:ascii="Arial" w:hAnsi="Arial" w:cs="Arial"/>
        <w:color w:val="000000"/>
        <w:sz w:val="18"/>
        <w:szCs w:val="18"/>
      </w:rPr>
      <w:t xml:space="preserve">PAGE </w:t>
    </w:r>
    <w:r w:rsidRPr="00084900">
      <w:rPr>
        <w:rStyle w:val="PageNumber"/>
        <w:rFonts w:ascii="Arial" w:hAnsi="Arial" w:cs="Arial"/>
        <w:color w:val="000000"/>
        <w:sz w:val="18"/>
        <w:szCs w:val="18"/>
      </w:rPr>
      <w:fldChar w:fldCharType="begin"/>
    </w:r>
    <w:r w:rsidRPr="00084900">
      <w:rPr>
        <w:rStyle w:val="PageNumber"/>
        <w:rFonts w:ascii="Arial" w:hAnsi="Arial" w:cs="Arial"/>
        <w:color w:val="000000"/>
        <w:sz w:val="18"/>
        <w:szCs w:val="18"/>
      </w:rPr>
      <w:instrText xml:space="preserve"> PAGE </w:instrText>
    </w:r>
    <w:r w:rsidRPr="00084900">
      <w:rPr>
        <w:rStyle w:val="PageNumber"/>
        <w:rFonts w:ascii="Arial" w:hAnsi="Arial" w:cs="Arial"/>
        <w:color w:val="000000"/>
        <w:sz w:val="18"/>
        <w:szCs w:val="18"/>
      </w:rPr>
      <w:fldChar w:fldCharType="separate"/>
    </w:r>
    <w:r w:rsidR="000D4528">
      <w:rPr>
        <w:rStyle w:val="PageNumber"/>
        <w:rFonts w:ascii="Arial" w:hAnsi="Arial" w:cs="Arial"/>
        <w:noProof/>
        <w:color w:val="000000"/>
        <w:sz w:val="18"/>
        <w:szCs w:val="18"/>
      </w:rPr>
      <w:t>1</w:t>
    </w:r>
    <w:r w:rsidRPr="00084900">
      <w:rPr>
        <w:rStyle w:val="PageNumber"/>
        <w:rFonts w:ascii="Arial" w:hAnsi="Arial" w:cs="Arial"/>
        <w:color w:val="000000"/>
        <w:sz w:val="18"/>
        <w:szCs w:val="18"/>
      </w:rPr>
      <w:fldChar w:fldCharType="end"/>
    </w:r>
    <w:r w:rsidRPr="00084900">
      <w:rPr>
        <w:rFonts w:ascii="Arial" w:hAnsi="Arial" w:cs="Arial"/>
        <w:color w:val="000000"/>
        <w:sz w:val="18"/>
        <w:szCs w:val="18"/>
      </w:rPr>
      <w:t xml:space="preserve"> OF </w:t>
    </w:r>
    <w:r w:rsidRPr="00084900">
      <w:rPr>
        <w:rStyle w:val="PageNumber"/>
        <w:rFonts w:ascii="Arial" w:hAnsi="Arial" w:cs="Arial"/>
        <w:color w:val="000000"/>
        <w:sz w:val="18"/>
        <w:szCs w:val="18"/>
      </w:rPr>
      <w:fldChar w:fldCharType="begin"/>
    </w:r>
    <w:r w:rsidRPr="00084900">
      <w:rPr>
        <w:rStyle w:val="PageNumber"/>
        <w:rFonts w:ascii="Arial" w:hAnsi="Arial" w:cs="Arial"/>
        <w:color w:val="000000"/>
        <w:sz w:val="18"/>
        <w:szCs w:val="18"/>
      </w:rPr>
      <w:instrText xml:space="preserve"> NUMPAGES </w:instrText>
    </w:r>
    <w:r w:rsidRPr="00084900">
      <w:rPr>
        <w:rStyle w:val="PageNumber"/>
        <w:rFonts w:ascii="Arial" w:hAnsi="Arial" w:cs="Arial"/>
        <w:color w:val="000000"/>
        <w:sz w:val="18"/>
        <w:szCs w:val="18"/>
      </w:rPr>
      <w:fldChar w:fldCharType="separate"/>
    </w:r>
    <w:r w:rsidR="000D4528">
      <w:rPr>
        <w:rStyle w:val="PageNumber"/>
        <w:rFonts w:ascii="Arial" w:hAnsi="Arial" w:cs="Arial"/>
        <w:noProof/>
        <w:color w:val="000000"/>
        <w:sz w:val="18"/>
        <w:szCs w:val="18"/>
      </w:rPr>
      <w:t>1</w:t>
    </w:r>
    <w:r w:rsidRPr="00084900">
      <w:rPr>
        <w:rStyle w:val="PageNumber"/>
        <w:rFonts w:ascii="Arial" w:hAnsi="Arial"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10E" w:rsidRDefault="0099110E">
      <w:r>
        <w:separator/>
      </w:r>
    </w:p>
  </w:footnote>
  <w:footnote w:type="continuationSeparator" w:id="0">
    <w:p w:rsidR="0099110E" w:rsidRDefault="0099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336" w:rsidRPr="002432D4" w:rsidRDefault="002A3278" w:rsidP="002432D4">
    <w:pPr>
      <w:pStyle w:val="Header"/>
      <w:tabs>
        <w:tab w:val="clear" w:pos="4153"/>
        <w:tab w:val="clear" w:pos="8306"/>
        <w:tab w:val="left" w:pos="8536"/>
      </w:tabs>
      <w:ind w:left="-1134"/>
      <w:jc w:val="right"/>
      <w:rPr>
        <w:rFonts w:ascii="Arial" w:hAnsi="Arial" w:cs="Arial"/>
        <w:sz w:val="20"/>
        <w:szCs w:val="20"/>
      </w:rPr>
    </w:pPr>
    <w:r>
      <w:rPr>
        <w:noProof/>
      </w:rPr>
      <w:drawing>
        <wp:anchor distT="0" distB="0" distL="114300" distR="114300" simplePos="0" relativeHeight="251657728" behindDoc="1" locked="1" layoutInCell="1" allowOverlap="1">
          <wp:simplePos x="0" y="0"/>
          <wp:positionH relativeFrom="column">
            <wp:posOffset>-353695</wp:posOffset>
          </wp:positionH>
          <wp:positionV relativeFrom="page">
            <wp:align>center</wp:align>
          </wp:positionV>
          <wp:extent cx="7008495" cy="10172700"/>
          <wp:effectExtent l="0" t="0" r="1905" b="0"/>
          <wp:wrapNone/>
          <wp:docPr id="1" name="Picture 1" descr="8908.09.11 Corporate Document_black_op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908.09.11 Corporate Document_black_option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495" cy="101727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0"/>
        <w:szCs w:val="20"/>
      </w:rPr>
      <w:t>VIETNAMESE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12EA7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bullet"/>
      <w:lvlText w:val="·"/>
      <w:lvlJc w:val="left"/>
      <w:pPr>
        <w:tabs>
          <w:tab w:val="num" w:pos="360"/>
        </w:tabs>
        <w:ind w:left="360" w:firstLine="360"/>
      </w:pPr>
      <w:rPr>
        <w:rFonts w:ascii="Symbol"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Symbol"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Symbol"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 w15:restartNumberingAfterBreak="0">
    <w:nsid w:val="00000002"/>
    <w:multiLevelType w:val="multilevel"/>
    <w:tmpl w:val="894EE874"/>
    <w:lvl w:ilvl="0">
      <w:start w:val="1"/>
      <w:numFmt w:val="bullet"/>
      <w:lvlText w:val="·"/>
      <w:lvlJc w:val="left"/>
      <w:pPr>
        <w:tabs>
          <w:tab w:val="num" w:pos="360"/>
        </w:tabs>
        <w:ind w:left="360" w:firstLine="0"/>
      </w:pPr>
      <w:rPr>
        <w:rFonts w:ascii="Symbol"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Symbol"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Symbol"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3" w15:restartNumberingAfterBreak="0">
    <w:nsid w:val="0161244D"/>
    <w:multiLevelType w:val="hybridMultilevel"/>
    <w:tmpl w:val="D2EC4128"/>
    <w:lvl w:ilvl="0" w:tplc="EB165F48">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1A82F54"/>
    <w:multiLevelType w:val="hybridMultilevel"/>
    <w:tmpl w:val="34D8AD56"/>
    <w:lvl w:ilvl="0" w:tplc="955ED10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BF1870"/>
    <w:multiLevelType w:val="hybridMultilevel"/>
    <w:tmpl w:val="8B1653B2"/>
    <w:lvl w:ilvl="0" w:tplc="0C090001">
      <w:start w:val="1"/>
      <w:numFmt w:val="bullet"/>
      <w:lvlText w:val=""/>
      <w:lvlJc w:val="left"/>
      <w:pPr>
        <w:tabs>
          <w:tab w:val="num" w:pos="840"/>
        </w:tabs>
        <w:ind w:left="840" w:hanging="360"/>
      </w:pPr>
      <w:rPr>
        <w:rFonts w:ascii="Symbol" w:hAnsi="Symbol" w:hint="default"/>
      </w:rPr>
    </w:lvl>
    <w:lvl w:ilvl="1" w:tplc="0C090003" w:tentative="1">
      <w:start w:val="1"/>
      <w:numFmt w:val="bullet"/>
      <w:lvlText w:val="o"/>
      <w:lvlJc w:val="left"/>
      <w:pPr>
        <w:tabs>
          <w:tab w:val="num" w:pos="1560"/>
        </w:tabs>
        <w:ind w:left="1560" w:hanging="360"/>
      </w:pPr>
      <w:rPr>
        <w:rFonts w:ascii="Courier New" w:hAnsi="Courier New" w:cs="Courier New" w:hint="default"/>
      </w:rPr>
    </w:lvl>
    <w:lvl w:ilvl="2" w:tplc="0C090005" w:tentative="1">
      <w:start w:val="1"/>
      <w:numFmt w:val="bullet"/>
      <w:lvlText w:val=""/>
      <w:lvlJc w:val="left"/>
      <w:pPr>
        <w:tabs>
          <w:tab w:val="num" w:pos="2280"/>
        </w:tabs>
        <w:ind w:left="2280" w:hanging="360"/>
      </w:pPr>
      <w:rPr>
        <w:rFonts w:ascii="Wingdings" w:hAnsi="Wingdings" w:hint="default"/>
      </w:rPr>
    </w:lvl>
    <w:lvl w:ilvl="3" w:tplc="0C090001" w:tentative="1">
      <w:start w:val="1"/>
      <w:numFmt w:val="bullet"/>
      <w:lvlText w:val=""/>
      <w:lvlJc w:val="left"/>
      <w:pPr>
        <w:tabs>
          <w:tab w:val="num" w:pos="3000"/>
        </w:tabs>
        <w:ind w:left="3000" w:hanging="360"/>
      </w:pPr>
      <w:rPr>
        <w:rFonts w:ascii="Symbol" w:hAnsi="Symbol" w:hint="default"/>
      </w:rPr>
    </w:lvl>
    <w:lvl w:ilvl="4" w:tplc="0C090003" w:tentative="1">
      <w:start w:val="1"/>
      <w:numFmt w:val="bullet"/>
      <w:lvlText w:val="o"/>
      <w:lvlJc w:val="left"/>
      <w:pPr>
        <w:tabs>
          <w:tab w:val="num" w:pos="3720"/>
        </w:tabs>
        <w:ind w:left="3720" w:hanging="360"/>
      </w:pPr>
      <w:rPr>
        <w:rFonts w:ascii="Courier New" w:hAnsi="Courier New" w:cs="Courier New" w:hint="default"/>
      </w:rPr>
    </w:lvl>
    <w:lvl w:ilvl="5" w:tplc="0C090005" w:tentative="1">
      <w:start w:val="1"/>
      <w:numFmt w:val="bullet"/>
      <w:lvlText w:val=""/>
      <w:lvlJc w:val="left"/>
      <w:pPr>
        <w:tabs>
          <w:tab w:val="num" w:pos="4440"/>
        </w:tabs>
        <w:ind w:left="4440" w:hanging="360"/>
      </w:pPr>
      <w:rPr>
        <w:rFonts w:ascii="Wingdings" w:hAnsi="Wingdings" w:hint="default"/>
      </w:rPr>
    </w:lvl>
    <w:lvl w:ilvl="6" w:tplc="0C090001" w:tentative="1">
      <w:start w:val="1"/>
      <w:numFmt w:val="bullet"/>
      <w:lvlText w:val=""/>
      <w:lvlJc w:val="left"/>
      <w:pPr>
        <w:tabs>
          <w:tab w:val="num" w:pos="5160"/>
        </w:tabs>
        <w:ind w:left="5160" w:hanging="360"/>
      </w:pPr>
      <w:rPr>
        <w:rFonts w:ascii="Symbol" w:hAnsi="Symbol" w:hint="default"/>
      </w:rPr>
    </w:lvl>
    <w:lvl w:ilvl="7" w:tplc="0C090003" w:tentative="1">
      <w:start w:val="1"/>
      <w:numFmt w:val="bullet"/>
      <w:lvlText w:val="o"/>
      <w:lvlJc w:val="left"/>
      <w:pPr>
        <w:tabs>
          <w:tab w:val="num" w:pos="5880"/>
        </w:tabs>
        <w:ind w:left="5880" w:hanging="360"/>
      </w:pPr>
      <w:rPr>
        <w:rFonts w:ascii="Courier New" w:hAnsi="Courier New" w:cs="Courier New" w:hint="default"/>
      </w:rPr>
    </w:lvl>
    <w:lvl w:ilvl="8" w:tplc="0C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11412C7B"/>
    <w:multiLevelType w:val="hybridMultilevel"/>
    <w:tmpl w:val="DD0CCB42"/>
    <w:lvl w:ilvl="0" w:tplc="168439CE">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78455BE"/>
    <w:multiLevelType w:val="hybridMultilevel"/>
    <w:tmpl w:val="4514852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0" w15:restartNumberingAfterBreak="0">
    <w:nsid w:val="2BC85FA7"/>
    <w:multiLevelType w:val="hybridMultilevel"/>
    <w:tmpl w:val="B36819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1" w15:restartNumberingAfterBreak="0">
    <w:nsid w:val="316D7030"/>
    <w:multiLevelType w:val="hybridMultilevel"/>
    <w:tmpl w:val="81E0EFB6"/>
    <w:lvl w:ilvl="0" w:tplc="0C090001">
      <w:start w:val="1"/>
      <w:numFmt w:val="bullet"/>
      <w:lvlText w:val=""/>
      <w:lvlJc w:val="left"/>
      <w:pPr>
        <w:ind w:left="765" w:hanging="360"/>
      </w:pPr>
      <w:rPr>
        <w:rFonts w:ascii="Symbol" w:hAnsi="Symbol"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12" w15:restartNumberingAfterBreak="0">
    <w:nsid w:val="35DD2AF5"/>
    <w:multiLevelType w:val="hybridMultilevel"/>
    <w:tmpl w:val="108A01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F752259"/>
    <w:multiLevelType w:val="hybridMultilevel"/>
    <w:tmpl w:val="C3064C50"/>
    <w:lvl w:ilvl="0" w:tplc="5D50567A">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3D115C"/>
    <w:multiLevelType w:val="hybridMultilevel"/>
    <w:tmpl w:val="4FDC070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0CC78D7"/>
    <w:multiLevelType w:val="hybridMultilevel"/>
    <w:tmpl w:val="3F8E8630"/>
    <w:lvl w:ilvl="0" w:tplc="0C090001">
      <w:start w:val="1"/>
      <w:numFmt w:val="bullet"/>
      <w:lvlText w:val=""/>
      <w:lvlJc w:val="left"/>
      <w:pPr>
        <w:ind w:left="5706" w:hanging="360"/>
      </w:pPr>
      <w:rPr>
        <w:rFonts w:ascii="Symbol" w:hAnsi="Symbol" w:hint="default"/>
      </w:rPr>
    </w:lvl>
    <w:lvl w:ilvl="1" w:tplc="0C090003" w:tentative="1">
      <w:start w:val="1"/>
      <w:numFmt w:val="bullet"/>
      <w:lvlText w:val="o"/>
      <w:lvlJc w:val="left"/>
      <w:pPr>
        <w:ind w:left="6426" w:hanging="360"/>
      </w:pPr>
      <w:rPr>
        <w:rFonts w:ascii="Courier New" w:hAnsi="Courier New" w:cs="Courier New" w:hint="default"/>
      </w:rPr>
    </w:lvl>
    <w:lvl w:ilvl="2" w:tplc="0C090005" w:tentative="1">
      <w:start w:val="1"/>
      <w:numFmt w:val="bullet"/>
      <w:lvlText w:val=""/>
      <w:lvlJc w:val="left"/>
      <w:pPr>
        <w:ind w:left="7146" w:hanging="360"/>
      </w:pPr>
      <w:rPr>
        <w:rFonts w:ascii="Wingdings" w:hAnsi="Wingdings" w:hint="default"/>
      </w:rPr>
    </w:lvl>
    <w:lvl w:ilvl="3" w:tplc="0C090001" w:tentative="1">
      <w:start w:val="1"/>
      <w:numFmt w:val="bullet"/>
      <w:lvlText w:val=""/>
      <w:lvlJc w:val="left"/>
      <w:pPr>
        <w:ind w:left="7866" w:hanging="360"/>
      </w:pPr>
      <w:rPr>
        <w:rFonts w:ascii="Symbol" w:hAnsi="Symbol" w:hint="default"/>
      </w:rPr>
    </w:lvl>
    <w:lvl w:ilvl="4" w:tplc="0C090003" w:tentative="1">
      <w:start w:val="1"/>
      <w:numFmt w:val="bullet"/>
      <w:lvlText w:val="o"/>
      <w:lvlJc w:val="left"/>
      <w:pPr>
        <w:ind w:left="8586" w:hanging="360"/>
      </w:pPr>
      <w:rPr>
        <w:rFonts w:ascii="Courier New" w:hAnsi="Courier New" w:cs="Courier New" w:hint="default"/>
      </w:rPr>
    </w:lvl>
    <w:lvl w:ilvl="5" w:tplc="0C090005" w:tentative="1">
      <w:start w:val="1"/>
      <w:numFmt w:val="bullet"/>
      <w:lvlText w:val=""/>
      <w:lvlJc w:val="left"/>
      <w:pPr>
        <w:ind w:left="9306" w:hanging="360"/>
      </w:pPr>
      <w:rPr>
        <w:rFonts w:ascii="Wingdings" w:hAnsi="Wingdings" w:hint="default"/>
      </w:rPr>
    </w:lvl>
    <w:lvl w:ilvl="6" w:tplc="0C090001" w:tentative="1">
      <w:start w:val="1"/>
      <w:numFmt w:val="bullet"/>
      <w:lvlText w:val=""/>
      <w:lvlJc w:val="left"/>
      <w:pPr>
        <w:ind w:left="10026" w:hanging="360"/>
      </w:pPr>
      <w:rPr>
        <w:rFonts w:ascii="Symbol" w:hAnsi="Symbol" w:hint="default"/>
      </w:rPr>
    </w:lvl>
    <w:lvl w:ilvl="7" w:tplc="0C090003" w:tentative="1">
      <w:start w:val="1"/>
      <w:numFmt w:val="bullet"/>
      <w:lvlText w:val="o"/>
      <w:lvlJc w:val="left"/>
      <w:pPr>
        <w:ind w:left="10746" w:hanging="360"/>
      </w:pPr>
      <w:rPr>
        <w:rFonts w:ascii="Courier New" w:hAnsi="Courier New" w:cs="Courier New" w:hint="default"/>
      </w:rPr>
    </w:lvl>
    <w:lvl w:ilvl="8" w:tplc="0C090005" w:tentative="1">
      <w:start w:val="1"/>
      <w:numFmt w:val="bullet"/>
      <w:lvlText w:val=""/>
      <w:lvlJc w:val="left"/>
      <w:pPr>
        <w:ind w:left="11466" w:hanging="360"/>
      </w:pPr>
      <w:rPr>
        <w:rFonts w:ascii="Wingdings" w:hAnsi="Wingdings" w:hint="default"/>
      </w:rPr>
    </w:lvl>
  </w:abstractNum>
  <w:abstractNum w:abstractNumId="16" w15:restartNumberingAfterBreak="0">
    <w:nsid w:val="616A5D47"/>
    <w:multiLevelType w:val="hybridMultilevel"/>
    <w:tmpl w:val="8F80A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B31082"/>
    <w:multiLevelType w:val="hybridMultilevel"/>
    <w:tmpl w:val="FD622414"/>
    <w:lvl w:ilvl="0" w:tplc="6F720486">
      <w:start w:val="1"/>
      <w:numFmt w:val="bullet"/>
      <w:pStyle w:val="DHSbullets"/>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5"/>
  </w:num>
  <w:num w:numId="3">
    <w:abstractNumId w:val="18"/>
  </w:num>
  <w:num w:numId="4">
    <w:abstractNumId w:val="6"/>
  </w:num>
  <w:num w:numId="5">
    <w:abstractNumId w:val="17"/>
  </w:num>
  <w:num w:numId="6">
    <w:abstractNumId w:val="7"/>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3"/>
  </w:num>
  <w:num w:numId="11">
    <w:abstractNumId w:val="10"/>
  </w:num>
  <w:num w:numId="12">
    <w:abstractNumId w:val="14"/>
  </w:num>
  <w:num w:numId="13">
    <w:abstractNumId w:val="4"/>
  </w:num>
  <w:num w:numId="14">
    <w:abstractNumId w:val="3"/>
  </w:num>
  <w:num w:numId="15">
    <w:abstractNumId w:val="8"/>
  </w:num>
  <w:num w:numId="16">
    <w:abstractNumId w:val="17"/>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2"/>
  </w:num>
  <w:num w:numId="21">
    <w:abstractNumId w:val="16"/>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6B7"/>
    <w:rsid w:val="000021C0"/>
    <w:rsid w:val="0000745F"/>
    <w:rsid w:val="00022AF9"/>
    <w:rsid w:val="00026916"/>
    <w:rsid w:val="000303E4"/>
    <w:rsid w:val="0003375E"/>
    <w:rsid w:val="000358B2"/>
    <w:rsid w:val="00041A39"/>
    <w:rsid w:val="00052B0D"/>
    <w:rsid w:val="00074787"/>
    <w:rsid w:val="0008171E"/>
    <w:rsid w:val="0008421E"/>
    <w:rsid w:val="00084900"/>
    <w:rsid w:val="00084D0C"/>
    <w:rsid w:val="000B3802"/>
    <w:rsid w:val="000B50C7"/>
    <w:rsid w:val="000C598C"/>
    <w:rsid w:val="000C6C57"/>
    <w:rsid w:val="000D0E18"/>
    <w:rsid w:val="000D4528"/>
    <w:rsid w:val="000D7483"/>
    <w:rsid w:val="000F770A"/>
    <w:rsid w:val="00130B9B"/>
    <w:rsid w:val="00134A4A"/>
    <w:rsid w:val="001A4BC1"/>
    <w:rsid w:val="001B4A14"/>
    <w:rsid w:val="001D3C76"/>
    <w:rsid w:val="001D49FE"/>
    <w:rsid w:val="001E6CFA"/>
    <w:rsid w:val="001F09C2"/>
    <w:rsid w:val="001F7AA0"/>
    <w:rsid w:val="0021565F"/>
    <w:rsid w:val="00216B72"/>
    <w:rsid w:val="0022629E"/>
    <w:rsid w:val="0024230E"/>
    <w:rsid w:val="002432D4"/>
    <w:rsid w:val="00261A50"/>
    <w:rsid w:val="00262EF9"/>
    <w:rsid w:val="00284ADE"/>
    <w:rsid w:val="00290FA5"/>
    <w:rsid w:val="002A3278"/>
    <w:rsid w:val="002B41EA"/>
    <w:rsid w:val="002D35B3"/>
    <w:rsid w:val="002E7D0F"/>
    <w:rsid w:val="002F080D"/>
    <w:rsid w:val="00306AA4"/>
    <w:rsid w:val="00316AAC"/>
    <w:rsid w:val="003404B1"/>
    <w:rsid w:val="003734C2"/>
    <w:rsid w:val="003A012C"/>
    <w:rsid w:val="003A53A0"/>
    <w:rsid w:val="003B453F"/>
    <w:rsid w:val="003B797A"/>
    <w:rsid w:val="003C0585"/>
    <w:rsid w:val="003E2C28"/>
    <w:rsid w:val="003F72E8"/>
    <w:rsid w:val="00402992"/>
    <w:rsid w:val="0041312C"/>
    <w:rsid w:val="0041427B"/>
    <w:rsid w:val="004203AA"/>
    <w:rsid w:val="00426CFE"/>
    <w:rsid w:val="00432428"/>
    <w:rsid w:val="00435CD3"/>
    <w:rsid w:val="004501CD"/>
    <w:rsid w:val="00451061"/>
    <w:rsid w:val="004757DC"/>
    <w:rsid w:val="0047659F"/>
    <w:rsid w:val="00481156"/>
    <w:rsid w:val="0048284B"/>
    <w:rsid w:val="0048477C"/>
    <w:rsid w:val="004D0F4D"/>
    <w:rsid w:val="004D1C66"/>
    <w:rsid w:val="004D2CFB"/>
    <w:rsid w:val="004D430B"/>
    <w:rsid w:val="004E0DA8"/>
    <w:rsid w:val="004F5FB9"/>
    <w:rsid w:val="00516D40"/>
    <w:rsid w:val="00552D9F"/>
    <w:rsid w:val="00560855"/>
    <w:rsid w:val="00571C3F"/>
    <w:rsid w:val="00576AE9"/>
    <w:rsid w:val="00595994"/>
    <w:rsid w:val="005A26E4"/>
    <w:rsid w:val="005C2AF8"/>
    <w:rsid w:val="005D6DB5"/>
    <w:rsid w:val="005E7D42"/>
    <w:rsid w:val="00606F3A"/>
    <w:rsid w:val="00610864"/>
    <w:rsid w:val="0061136E"/>
    <w:rsid w:val="00664701"/>
    <w:rsid w:val="00665FB1"/>
    <w:rsid w:val="0067669C"/>
    <w:rsid w:val="00677FD7"/>
    <w:rsid w:val="00685C7C"/>
    <w:rsid w:val="00691B21"/>
    <w:rsid w:val="00692344"/>
    <w:rsid w:val="006C3C86"/>
    <w:rsid w:val="006C4582"/>
    <w:rsid w:val="006D6656"/>
    <w:rsid w:val="006E121B"/>
    <w:rsid w:val="006E6F29"/>
    <w:rsid w:val="007175FE"/>
    <w:rsid w:val="00744084"/>
    <w:rsid w:val="007464D6"/>
    <w:rsid w:val="00764CAC"/>
    <w:rsid w:val="007775A0"/>
    <w:rsid w:val="00790281"/>
    <w:rsid w:val="007A219F"/>
    <w:rsid w:val="007A3321"/>
    <w:rsid w:val="007B1449"/>
    <w:rsid w:val="007B1B0B"/>
    <w:rsid w:val="007C16B7"/>
    <w:rsid w:val="007D353E"/>
    <w:rsid w:val="007D7DE1"/>
    <w:rsid w:val="007F028C"/>
    <w:rsid w:val="00800C32"/>
    <w:rsid w:val="00844DCD"/>
    <w:rsid w:val="00853906"/>
    <w:rsid w:val="00853F1C"/>
    <w:rsid w:val="00863A82"/>
    <w:rsid w:val="00873ABC"/>
    <w:rsid w:val="00883957"/>
    <w:rsid w:val="00894795"/>
    <w:rsid w:val="00894B4D"/>
    <w:rsid w:val="008968B7"/>
    <w:rsid w:val="008A58C5"/>
    <w:rsid w:val="008A7368"/>
    <w:rsid w:val="0091347D"/>
    <w:rsid w:val="009174A0"/>
    <w:rsid w:val="00932AA3"/>
    <w:rsid w:val="0093533F"/>
    <w:rsid w:val="009509FC"/>
    <w:rsid w:val="00956049"/>
    <w:rsid w:val="00965631"/>
    <w:rsid w:val="0096570A"/>
    <w:rsid w:val="0099110E"/>
    <w:rsid w:val="009A099C"/>
    <w:rsid w:val="009A4074"/>
    <w:rsid w:val="009C75ED"/>
    <w:rsid w:val="009D15BD"/>
    <w:rsid w:val="009E0F9A"/>
    <w:rsid w:val="009E3B3A"/>
    <w:rsid w:val="009E5E8A"/>
    <w:rsid w:val="00A046F0"/>
    <w:rsid w:val="00A10E48"/>
    <w:rsid w:val="00A20A72"/>
    <w:rsid w:val="00A46E83"/>
    <w:rsid w:val="00A75036"/>
    <w:rsid w:val="00AB09E2"/>
    <w:rsid w:val="00AB5F65"/>
    <w:rsid w:val="00AF240A"/>
    <w:rsid w:val="00B4350E"/>
    <w:rsid w:val="00B54CCB"/>
    <w:rsid w:val="00B565C3"/>
    <w:rsid w:val="00B87E50"/>
    <w:rsid w:val="00B9008C"/>
    <w:rsid w:val="00BA4B38"/>
    <w:rsid w:val="00BC4638"/>
    <w:rsid w:val="00C052CF"/>
    <w:rsid w:val="00C1408A"/>
    <w:rsid w:val="00C162BB"/>
    <w:rsid w:val="00C2532E"/>
    <w:rsid w:val="00C422DD"/>
    <w:rsid w:val="00C42912"/>
    <w:rsid w:val="00C46EFA"/>
    <w:rsid w:val="00C545FC"/>
    <w:rsid w:val="00C77494"/>
    <w:rsid w:val="00C80475"/>
    <w:rsid w:val="00C8129C"/>
    <w:rsid w:val="00C86293"/>
    <w:rsid w:val="00C929B3"/>
    <w:rsid w:val="00CB4F98"/>
    <w:rsid w:val="00CC3DA2"/>
    <w:rsid w:val="00CD09CB"/>
    <w:rsid w:val="00CE56A0"/>
    <w:rsid w:val="00CF4CA0"/>
    <w:rsid w:val="00D220CD"/>
    <w:rsid w:val="00D33E04"/>
    <w:rsid w:val="00D4014F"/>
    <w:rsid w:val="00D60871"/>
    <w:rsid w:val="00D66336"/>
    <w:rsid w:val="00D916FE"/>
    <w:rsid w:val="00DA5BC4"/>
    <w:rsid w:val="00DA770F"/>
    <w:rsid w:val="00DB7A78"/>
    <w:rsid w:val="00DB7DD8"/>
    <w:rsid w:val="00DC69F9"/>
    <w:rsid w:val="00DC7465"/>
    <w:rsid w:val="00DE4686"/>
    <w:rsid w:val="00DF38AE"/>
    <w:rsid w:val="00DF5376"/>
    <w:rsid w:val="00E076AE"/>
    <w:rsid w:val="00E27616"/>
    <w:rsid w:val="00E277F4"/>
    <w:rsid w:val="00E5226E"/>
    <w:rsid w:val="00E62200"/>
    <w:rsid w:val="00E734A2"/>
    <w:rsid w:val="00E84D3F"/>
    <w:rsid w:val="00E84DE2"/>
    <w:rsid w:val="00E94C32"/>
    <w:rsid w:val="00EC6BA6"/>
    <w:rsid w:val="00EC7206"/>
    <w:rsid w:val="00F04025"/>
    <w:rsid w:val="00F17318"/>
    <w:rsid w:val="00F22D03"/>
    <w:rsid w:val="00F62580"/>
    <w:rsid w:val="00F8091B"/>
    <w:rsid w:val="00F864D3"/>
    <w:rsid w:val="00F92AED"/>
    <w:rsid w:val="00F934CF"/>
    <w:rsid w:val="00F96810"/>
    <w:rsid w:val="00FC1D31"/>
    <w:rsid w:val="00FC799A"/>
    <w:rsid w:val="00FD04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79CCD7C9-F322-4D0A-A547-066B8767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53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link w:val="FooterChar"/>
    <w:semiHidden/>
    <w:rsid w:val="00290FA5"/>
    <w:pPr>
      <w:tabs>
        <w:tab w:val="center" w:pos="4153"/>
        <w:tab w:val="right" w:pos="8306"/>
      </w:tabs>
    </w:pPr>
  </w:style>
  <w:style w:type="paragraph" w:customStyle="1" w:styleId="DHSHeading1">
    <w:name w:val="DHS Heading 1"/>
    <w:basedOn w:val="Normal"/>
    <w:rsid w:val="009A099C"/>
    <w:pPr>
      <w:spacing w:after="240"/>
    </w:pPr>
    <w:rPr>
      <w:rFonts w:ascii="Arial" w:hAnsi="Arial" w:cs="Arial"/>
      <w:sz w:val="40"/>
      <w:szCs w:val="40"/>
    </w:rPr>
  </w:style>
  <w:style w:type="paragraph" w:customStyle="1" w:styleId="DHSHEADING2">
    <w:name w:val="DHS HEADING 2"/>
    <w:basedOn w:val="Normal"/>
    <w:rsid w:val="002B41EA"/>
    <w:pPr>
      <w:spacing w:after="120"/>
    </w:pPr>
    <w:rPr>
      <w:rFonts w:ascii="Arial" w:hAnsi="Arial" w:cs="Arial"/>
      <w:caps/>
      <w:color w:val="000000"/>
    </w:rPr>
  </w:style>
  <w:style w:type="paragraph" w:customStyle="1" w:styleId="DHSHeading3">
    <w:name w:val="DHS Heading 3"/>
    <w:basedOn w:val="Normal"/>
    <w:rsid w:val="009A099C"/>
    <w:pPr>
      <w:spacing w:after="120"/>
    </w:pPr>
    <w:rPr>
      <w:rFonts w:ascii="Arial" w:hAnsi="Arial" w:cs="Arial"/>
      <w:b/>
    </w:rPr>
  </w:style>
  <w:style w:type="paragraph" w:customStyle="1" w:styleId="DHSHeading4">
    <w:name w:val="DHS Heading 4"/>
    <w:basedOn w:val="Normal"/>
    <w:rsid w:val="00F17318"/>
    <w:pPr>
      <w:spacing w:after="120"/>
    </w:pPr>
    <w:rPr>
      <w:rFonts w:ascii="Arial" w:hAnsi="Arial" w:cs="Arial"/>
      <w:i/>
      <w:sz w:val="22"/>
      <w:szCs w:val="22"/>
    </w:rPr>
  </w:style>
  <w:style w:type="paragraph" w:customStyle="1" w:styleId="DHSbodytext">
    <w:name w:val="DHS body text"/>
    <w:basedOn w:val="Normal"/>
    <w:autoRedefine/>
    <w:rsid w:val="009E3B3A"/>
    <w:pPr>
      <w:spacing w:after="120"/>
    </w:pPr>
    <w:rPr>
      <w:rFonts w:ascii="Arial" w:hAnsi="Arial" w:cs="Arial"/>
      <w:sz w:val="22"/>
      <w:szCs w:val="22"/>
    </w:rPr>
  </w:style>
  <w:style w:type="paragraph" w:customStyle="1" w:styleId="DHSbullets">
    <w:name w:val="DHS bullets"/>
    <w:basedOn w:val="Normal"/>
    <w:link w:val="DHSbulletsChar"/>
    <w:uiPriority w:val="99"/>
    <w:rsid w:val="00F17318"/>
    <w:pPr>
      <w:numPr>
        <w:numId w:val="5"/>
      </w:numPr>
      <w:spacing w:after="120"/>
    </w:pPr>
    <w:rPr>
      <w:rFonts w:ascii="Arial" w:hAnsi="Arial" w:cs="Arial"/>
      <w:sz w:val="22"/>
      <w:szCs w:val="22"/>
    </w:rPr>
  </w:style>
  <w:style w:type="character" w:customStyle="1" w:styleId="DHSbulletsChar">
    <w:name w:val="DHS bullets Char"/>
    <w:link w:val="DHSbullets"/>
    <w:uiPriority w:val="99"/>
    <w:rsid w:val="000D0E18"/>
    <w:rPr>
      <w:rFonts w:ascii="Arial" w:hAnsi="Arial" w:cs="Arial"/>
      <w:sz w:val="22"/>
      <w:szCs w:val="22"/>
      <w:lang w:val="en-AU" w:eastAsia="en-AU" w:bidi="ar-SA"/>
    </w:rPr>
  </w:style>
  <w:style w:type="character" w:styleId="PageNumber">
    <w:name w:val="page number"/>
    <w:basedOn w:val="DefaultParagraphFont"/>
    <w:rsid w:val="000D0E18"/>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styleId="BalloonText">
    <w:name w:val="Balloon Text"/>
    <w:basedOn w:val="Normal"/>
    <w:link w:val="BalloonTextChar"/>
    <w:rsid w:val="00432428"/>
    <w:rPr>
      <w:rFonts w:ascii="Tahoma" w:hAnsi="Tahoma" w:cs="Tahoma"/>
      <w:sz w:val="16"/>
      <w:szCs w:val="16"/>
    </w:rPr>
  </w:style>
  <w:style w:type="character" w:customStyle="1" w:styleId="BalloonTextChar">
    <w:name w:val="Balloon Text Char"/>
    <w:link w:val="BalloonText"/>
    <w:rsid w:val="00432428"/>
    <w:rPr>
      <w:rFonts w:ascii="Tahoma" w:hAnsi="Tahoma" w:cs="Tahoma"/>
      <w:sz w:val="16"/>
      <w:szCs w:val="16"/>
    </w:rPr>
  </w:style>
  <w:style w:type="table" w:styleId="TableGrid">
    <w:name w:val="Table Grid"/>
    <w:basedOn w:val="TableNormal"/>
    <w:uiPriority w:val="59"/>
    <w:rsid w:val="00C42912"/>
    <w:rPr>
      <w:rFonts w:ascii="Calibri" w:eastAsia="Calibri" w:hAnsi="Calibri"/>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
    <w:name w:val="Text"/>
    <w:qFormat/>
    <w:rsid w:val="00C42912"/>
    <w:rPr>
      <w:rFonts w:ascii="Calibri" w:hAnsi="Calibri" w:cs="Calibri"/>
      <w:sz w:val="24"/>
      <w:szCs w:val="24"/>
    </w:rPr>
  </w:style>
  <w:style w:type="paragraph" w:customStyle="1" w:styleId="TextBold">
    <w:name w:val="Text Bold"/>
    <w:basedOn w:val="Text"/>
    <w:qFormat/>
    <w:rsid w:val="00C42912"/>
    <w:rPr>
      <w:b/>
      <w:bCs/>
    </w:rPr>
  </w:style>
  <w:style w:type="paragraph" w:customStyle="1" w:styleId="TitleCentred">
    <w:name w:val="Title Centred"/>
    <w:semiHidden/>
    <w:qFormat/>
    <w:rsid w:val="00C42912"/>
    <w:pPr>
      <w:jc w:val="center"/>
    </w:pPr>
    <w:rPr>
      <w:rFonts w:ascii="Arial" w:hAnsi="Arial" w:cs="Arial"/>
      <w:b/>
      <w:bCs/>
      <w:kern w:val="32"/>
      <w:sz w:val="32"/>
      <w:szCs w:val="32"/>
    </w:rPr>
  </w:style>
  <w:style w:type="paragraph" w:customStyle="1" w:styleId="02Heading">
    <w:name w:val="02 Heading"/>
    <w:basedOn w:val="Normal"/>
    <w:qFormat/>
    <w:rsid w:val="00DE4686"/>
    <w:pPr>
      <w:keepNext/>
      <w:keepLines/>
      <w:widowControl w:val="0"/>
      <w:suppressAutoHyphens/>
      <w:autoSpaceDE w:val="0"/>
      <w:autoSpaceDN w:val="0"/>
      <w:adjustRightInd w:val="0"/>
      <w:spacing w:before="120" w:after="200" w:line="480" w:lineRule="atLeast"/>
      <w:textAlignment w:val="center"/>
    </w:pPr>
    <w:rPr>
      <w:b/>
      <w:color w:val="000000"/>
      <w:sz w:val="48"/>
      <w:szCs w:val="72"/>
      <w:lang w:val="en-US" w:eastAsia="en-US"/>
    </w:rPr>
  </w:style>
  <w:style w:type="character" w:customStyle="1" w:styleId="FooterChar">
    <w:name w:val="Footer Char"/>
    <w:link w:val="Footer"/>
    <w:semiHidden/>
    <w:rsid w:val="007175FE"/>
    <w:rPr>
      <w:sz w:val="24"/>
      <w:szCs w:val="24"/>
    </w:rPr>
  </w:style>
  <w:style w:type="paragraph" w:customStyle="1" w:styleId="ColorfulList-Accent11">
    <w:name w:val="Colorful List - Accent 11"/>
    <w:basedOn w:val="Normal"/>
    <w:link w:val="ColorfulList-Accent1Char"/>
    <w:uiPriority w:val="34"/>
    <w:qFormat/>
    <w:rsid w:val="00E27616"/>
    <w:pPr>
      <w:ind w:left="720"/>
    </w:pPr>
    <w:rPr>
      <w:rFonts w:eastAsia="SimSun"/>
      <w:lang w:eastAsia="en-US"/>
    </w:rPr>
  </w:style>
  <w:style w:type="character" w:customStyle="1" w:styleId="ColorfulList-Accent1Char">
    <w:name w:val="Colorful List - Accent 1 Char"/>
    <w:link w:val="ColorfulList-Accent11"/>
    <w:locked/>
    <w:rsid w:val="00E27616"/>
    <w:rPr>
      <w:rFonts w:eastAsia="SimSun"/>
      <w:sz w:val="24"/>
      <w:szCs w:val="24"/>
      <w:lang w:eastAsia="en-US"/>
    </w:rPr>
  </w:style>
  <w:style w:type="paragraph" w:customStyle="1" w:styleId="DefaultText">
    <w:name w:val="Default Text"/>
    <w:basedOn w:val="Normal"/>
    <w:uiPriority w:val="99"/>
    <w:rsid w:val="00664701"/>
    <w:pPr>
      <w:overflowPunct w:val="0"/>
      <w:autoSpaceDE w:val="0"/>
      <w:autoSpaceDN w:val="0"/>
      <w:adjustRightInd w:val="0"/>
      <w:textAlignment w:val="baseline"/>
    </w:pPr>
    <w:rPr>
      <w:color w:val="000000"/>
      <w:szCs w:val="20"/>
      <w:lang w:eastAsia="en-US"/>
    </w:rPr>
  </w:style>
  <w:style w:type="character" w:customStyle="1" w:styleId="apple-converted-space">
    <w:name w:val="apple-converted-space"/>
    <w:basedOn w:val="DefaultParagraphFont"/>
    <w:rsid w:val="004D430B"/>
  </w:style>
  <w:style w:type="paragraph" w:customStyle="1" w:styleId="Standard">
    <w:name w:val="Standard"/>
    <w:rsid w:val="00052B0D"/>
    <w:pPr>
      <w:widowControl w:val="0"/>
      <w:suppressAutoHyphens/>
      <w:autoSpaceDN w:val="0"/>
      <w:textAlignment w:val="baseline"/>
    </w:pPr>
    <w:rPr>
      <w:rFonts w:eastAsia="SimSun" w:cs="Mangal"/>
      <w:kern w:val="3"/>
      <w:sz w:val="24"/>
      <w:szCs w:val="24"/>
      <w:lang w:eastAsia="zh-CN" w:bidi="hi-IN"/>
    </w:rPr>
  </w:style>
  <w:style w:type="paragraph" w:customStyle="1" w:styleId="yiv1815641485msonormal">
    <w:name w:val="yiv1815641485msonormal"/>
    <w:basedOn w:val="Normal"/>
    <w:uiPriority w:val="99"/>
    <w:rsid w:val="007D353E"/>
    <w:pPr>
      <w:spacing w:before="100" w:beforeAutospacing="1" w:after="100" w:afterAutospacing="1"/>
    </w:pPr>
    <w:rPr>
      <w:rFonts w:ascii="Times" w:eastAsia="MS Mincho" w:hAnsi="Times" w:cs="Times"/>
      <w:sz w:val="20"/>
      <w:szCs w:val="20"/>
      <w:lang w:val="en-US" w:eastAsia="en-US"/>
    </w:rPr>
  </w:style>
  <w:style w:type="paragraph" w:styleId="NormalWeb">
    <w:name w:val="Normal (Web)"/>
    <w:basedOn w:val="Normal"/>
    <w:unhideWhenUsed/>
    <w:rsid w:val="007775A0"/>
    <w:pPr>
      <w:spacing w:after="324"/>
    </w:pPr>
    <w:rPr>
      <w:rFonts w:eastAsia="SimSun"/>
      <w:lang w:eastAsia="zh-CN"/>
    </w:rPr>
  </w:style>
  <w:style w:type="paragraph" w:styleId="BodyText2">
    <w:name w:val="Body Text 2"/>
    <w:basedOn w:val="Normal"/>
    <w:link w:val="BodyText2Char"/>
    <w:uiPriority w:val="99"/>
    <w:unhideWhenUsed/>
    <w:rsid w:val="00262EF9"/>
    <w:pPr>
      <w:spacing w:after="120" w:line="480" w:lineRule="auto"/>
    </w:pPr>
    <w:rPr>
      <w:rFonts w:ascii="Calibri" w:eastAsia="Calibri" w:hAnsi="Calibri"/>
      <w:sz w:val="22"/>
      <w:szCs w:val="22"/>
      <w:lang w:eastAsia="en-US"/>
    </w:rPr>
  </w:style>
  <w:style w:type="character" w:customStyle="1" w:styleId="BodyText2Char">
    <w:name w:val="Body Text 2 Char"/>
    <w:link w:val="BodyText2"/>
    <w:uiPriority w:val="99"/>
    <w:rsid w:val="00262EF9"/>
    <w:rPr>
      <w:rFonts w:ascii="Calibri" w:eastAsia="Calibri" w:hAnsi="Calibri"/>
      <w:sz w:val="22"/>
      <w:szCs w:val="22"/>
      <w:lang w:eastAsia="en-US"/>
    </w:rPr>
  </w:style>
  <w:style w:type="paragraph" w:customStyle="1" w:styleId="02Subhead2">
    <w:name w:val="02 Subhead 2"/>
    <w:basedOn w:val="Normal"/>
    <w:rsid w:val="00262EF9"/>
    <w:pPr>
      <w:keepNext/>
      <w:overflowPunct w:val="0"/>
      <w:autoSpaceDE w:val="0"/>
      <w:autoSpaceDN w:val="0"/>
      <w:adjustRightInd w:val="0"/>
      <w:spacing w:before="240" w:line="300" w:lineRule="exact"/>
      <w:textAlignment w:val="baseline"/>
    </w:pPr>
    <w:rPr>
      <w:rFonts w:ascii="Times" w:hAnsi="Times" w:cs="Arial"/>
      <w:b/>
      <w:color w:val="000000"/>
      <w:sz w:val="32"/>
      <w:szCs w:val="20"/>
      <w:lang w:eastAsia="en-US"/>
    </w:rPr>
  </w:style>
  <w:style w:type="character" w:styleId="CommentReference">
    <w:name w:val="annotation reference"/>
    <w:uiPriority w:val="99"/>
    <w:rsid w:val="00D916FE"/>
    <w:rPr>
      <w:sz w:val="16"/>
      <w:szCs w:val="16"/>
    </w:rPr>
  </w:style>
  <w:style w:type="paragraph" w:styleId="CommentText">
    <w:name w:val="annotation text"/>
    <w:basedOn w:val="Normal"/>
    <w:link w:val="CommentTextChar"/>
    <w:uiPriority w:val="99"/>
    <w:rsid w:val="00D916FE"/>
    <w:rPr>
      <w:sz w:val="20"/>
      <w:szCs w:val="20"/>
    </w:rPr>
  </w:style>
  <w:style w:type="character" w:customStyle="1" w:styleId="CommentTextChar">
    <w:name w:val="Comment Text Char"/>
    <w:basedOn w:val="DefaultParagraphFont"/>
    <w:link w:val="CommentText"/>
    <w:uiPriority w:val="99"/>
    <w:rsid w:val="00D916FE"/>
  </w:style>
  <w:style w:type="paragraph" w:styleId="CommentSubject">
    <w:name w:val="annotation subject"/>
    <w:basedOn w:val="CommentText"/>
    <w:next w:val="CommentText"/>
    <w:link w:val="CommentSubjectChar"/>
    <w:rsid w:val="00D916FE"/>
    <w:rPr>
      <w:b/>
      <w:bCs/>
    </w:rPr>
  </w:style>
  <w:style w:type="character" w:customStyle="1" w:styleId="CommentSubjectChar">
    <w:name w:val="Comment Subject Char"/>
    <w:link w:val="CommentSubject"/>
    <w:rsid w:val="00D916FE"/>
    <w:rPr>
      <w:b/>
      <w:bCs/>
    </w:rPr>
  </w:style>
  <w:style w:type="paragraph" w:customStyle="1" w:styleId="Default">
    <w:name w:val="Default"/>
    <w:rsid w:val="007B1B0B"/>
    <w:pPr>
      <w:autoSpaceDE w:val="0"/>
      <w:autoSpaceDN w:val="0"/>
      <w:adjustRightInd w:val="0"/>
    </w:pPr>
    <w:rPr>
      <w:rFonts w:ascii="Calibri" w:hAnsi="Calibri" w:cs="Calibri"/>
      <w:color w:val="000000"/>
      <w:sz w:val="24"/>
      <w:szCs w:val="24"/>
    </w:rPr>
  </w:style>
  <w:style w:type="paragraph" w:styleId="ListParagraph">
    <w:name w:val="List Paragraph"/>
    <w:autoRedefine/>
    <w:qFormat/>
    <w:rsid w:val="0024230E"/>
    <w:pPr>
      <w:ind w:left="720"/>
    </w:pPr>
    <w:rPr>
      <w:rFonts w:ascii="Lucida Grande" w:eastAsia="ヒラギノ角ゴ Pro W3" w:hAnsi="Lucida Grande"/>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9097">
      <w:bodyDiv w:val="1"/>
      <w:marLeft w:val="0"/>
      <w:marRight w:val="0"/>
      <w:marTop w:val="0"/>
      <w:marBottom w:val="0"/>
      <w:divBdr>
        <w:top w:val="none" w:sz="0" w:space="0" w:color="auto"/>
        <w:left w:val="none" w:sz="0" w:space="0" w:color="auto"/>
        <w:bottom w:val="none" w:sz="0" w:space="0" w:color="auto"/>
        <w:right w:val="none" w:sz="0" w:space="0" w:color="auto"/>
      </w:divBdr>
    </w:div>
    <w:div w:id="469634043">
      <w:bodyDiv w:val="1"/>
      <w:marLeft w:val="0"/>
      <w:marRight w:val="0"/>
      <w:marTop w:val="0"/>
      <w:marBottom w:val="0"/>
      <w:divBdr>
        <w:top w:val="none" w:sz="0" w:space="0" w:color="auto"/>
        <w:left w:val="none" w:sz="0" w:space="0" w:color="auto"/>
        <w:bottom w:val="none" w:sz="0" w:space="0" w:color="auto"/>
        <w:right w:val="none" w:sz="0" w:space="0" w:color="auto"/>
      </w:divBdr>
    </w:div>
    <w:div w:id="626661182">
      <w:bodyDiv w:val="1"/>
      <w:marLeft w:val="0"/>
      <w:marRight w:val="0"/>
      <w:marTop w:val="0"/>
      <w:marBottom w:val="0"/>
      <w:divBdr>
        <w:top w:val="none" w:sz="0" w:space="0" w:color="auto"/>
        <w:left w:val="none" w:sz="0" w:space="0" w:color="auto"/>
        <w:bottom w:val="none" w:sz="0" w:space="0" w:color="auto"/>
        <w:right w:val="none" w:sz="0" w:space="0" w:color="auto"/>
      </w:divBdr>
    </w:div>
    <w:div w:id="646591362">
      <w:bodyDiv w:val="1"/>
      <w:marLeft w:val="0"/>
      <w:marRight w:val="0"/>
      <w:marTop w:val="0"/>
      <w:marBottom w:val="0"/>
      <w:divBdr>
        <w:top w:val="none" w:sz="0" w:space="0" w:color="auto"/>
        <w:left w:val="none" w:sz="0" w:space="0" w:color="auto"/>
        <w:bottom w:val="none" w:sz="0" w:space="0" w:color="auto"/>
        <w:right w:val="none" w:sz="0" w:space="0" w:color="auto"/>
      </w:divBdr>
    </w:div>
    <w:div w:id="688991452">
      <w:bodyDiv w:val="1"/>
      <w:marLeft w:val="0"/>
      <w:marRight w:val="0"/>
      <w:marTop w:val="0"/>
      <w:marBottom w:val="0"/>
      <w:divBdr>
        <w:top w:val="none" w:sz="0" w:space="0" w:color="auto"/>
        <w:left w:val="none" w:sz="0" w:space="0" w:color="auto"/>
        <w:bottom w:val="none" w:sz="0" w:space="0" w:color="auto"/>
        <w:right w:val="none" w:sz="0" w:space="0" w:color="auto"/>
      </w:divBdr>
    </w:div>
    <w:div w:id="761951850">
      <w:bodyDiv w:val="1"/>
      <w:marLeft w:val="0"/>
      <w:marRight w:val="0"/>
      <w:marTop w:val="0"/>
      <w:marBottom w:val="0"/>
      <w:divBdr>
        <w:top w:val="none" w:sz="0" w:space="0" w:color="auto"/>
        <w:left w:val="none" w:sz="0" w:space="0" w:color="auto"/>
        <w:bottom w:val="none" w:sz="0" w:space="0" w:color="auto"/>
        <w:right w:val="none" w:sz="0" w:space="0" w:color="auto"/>
      </w:divBdr>
    </w:div>
    <w:div w:id="1281569309">
      <w:bodyDiv w:val="1"/>
      <w:marLeft w:val="0"/>
      <w:marRight w:val="0"/>
      <w:marTop w:val="0"/>
      <w:marBottom w:val="0"/>
      <w:divBdr>
        <w:top w:val="none" w:sz="0" w:space="0" w:color="auto"/>
        <w:left w:val="none" w:sz="0" w:space="0" w:color="auto"/>
        <w:bottom w:val="none" w:sz="0" w:space="0" w:color="auto"/>
        <w:right w:val="none" w:sz="0" w:space="0" w:color="auto"/>
      </w:divBdr>
    </w:div>
    <w:div w:id="1291404037">
      <w:bodyDiv w:val="1"/>
      <w:marLeft w:val="0"/>
      <w:marRight w:val="0"/>
      <w:marTop w:val="0"/>
      <w:marBottom w:val="0"/>
      <w:divBdr>
        <w:top w:val="none" w:sz="0" w:space="0" w:color="auto"/>
        <w:left w:val="none" w:sz="0" w:space="0" w:color="auto"/>
        <w:bottom w:val="none" w:sz="0" w:space="0" w:color="auto"/>
        <w:right w:val="none" w:sz="0" w:space="0" w:color="auto"/>
      </w:divBdr>
    </w:div>
    <w:div w:id="1317950117">
      <w:bodyDiv w:val="1"/>
      <w:marLeft w:val="0"/>
      <w:marRight w:val="0"/>
      <w:marTop w:val="0"/>
      <w:marBottom w:val="0"/>
      <w:divBdr>
        <w:top w:val="none" w:sz="0" w:space="0" w:color="auto"/>
        <w:left w:val="none" w:sz="0" w:space="0" w:color="auto"/>
        <w:bottom w:val="none" w:sz="0" w:space="0" w:color="auto"/>
        <w:right w:val="none" w:sz="0" w:space="0" w:color="auto"/>
      </w:divBdr>
    </w:div>
    <w:div w:id="1428772270">
      <w:bodyDiv w:val="1"/>
      <w:marLeft w:val="0"/>
      <w:marRight w:val="0"/>
      <w:marTop w:val="0"/>
      <w:marBottom w:val="0"/>
      <w:divBdr>
        <w:top w:val="none" w:sz="0" w:space="0" w:color="auto"/>
        <w:left w:val="none" w:sz="0" w:space="0" w:color="auto"/>
        <w:bottom w:val="none" w:sz="0" w:space="0" w:color="auto"/>
        <w:right w:val="none" w:sz="0" w:space="0" w:color="auto"/>
      </w:divBdr>
    </w:div>
    <w:div w:id="1472553192">
      <w:bodyDiv w:val="1"/>
      <w:marLeft w:val="0"/>
      <w:marRight w:val="0"/>
      <w:marTop w:val="0"/>
      <w:marBottom w:val="0"/>
      <w:divBdr>
        <w:top w:val="none" w:sz="0" w:space="0" w:color="auto"/>
        <w:left w:val="none" w:sz="0" w:space="0" w:color="auto"/>
        <w:bottom w:val="none" w:sz="0" w:space="0" w:color="auto"/>
        <w:right w:val="none" w:sz="0" w:space="0" w:color="auto"/>
      </w:divBdr>
    </w:div>
    <w:div w:id="1765102094">
      <w:bodyDiv w:val="1"/>
      <w:marLeft w:val="0"/>
      <w:marRight w:val="0"/>
      <w:marTop w:val="0"/>
      <w:marBottom w:val="0"/>
      <w:divBdr>
        <w:top w:val="none" w:sz="0" w:space="0" w:color="auto"/>
        <w:left w:val="none" w:sz="0" w:space="0" w:color="auto"/>
        <w:bottom w:val="none" w:sz="0" w:space="0" w:color="auto"/>
        <w:right w:val="none" w:sz="0" w:space="0" w:color="auto"/>
      </w:divBdr>
    </w:div>
    <w:div w:id="176819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20B31-BB26-44F4-A194-4A27CE5D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Multicultural services_Italian</vt:lpstr>
    </vt:vector>
  </TitlesOfParts>
  <Company>Australian Government</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Domestic Violence - Vietnamese</dc:title>
  <dc:subject>Multicultural services</dc:subject>
  <dc:creator>Department of Human Services</dc:creator>
  <cp:lastModifiedBy>Stead, Jennifer</cp:lastModifiedBy>
  <cp:revision>6</cp:revision>
  <cp:lastPrinted>2016-02-05T01:08:00Z</cp:lastPrinted>
  <dcterms:created xsi:type="dcterms:W3CDTF">2016-02-05T01:02:00Z</dcterms:created>
  <dcterms:modified xsi:type="dcterms:W3CDTF">2016-08-17T00:52:00Z</dcterms:modified>
</cp:coreProperties>
</file>