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960429" w14:textId="105DDFEE" w:rsidR="00DA68D2" w:rsidRDefault="00DA68D2" w:rsidP="00DA68D2">
      <w:pPr>
        <w:pStyle w:val="Heading1"/>
      </w:pPr>
      <w:r>
        <w:t>Services Australia</w:t>
      </w:r>
    </w:p>
    <w:p w14:paraId="2438A697" w14:textId="20693EAC" w:rsidR="0001558D" w:rsidRPr="0001558D" w:rsidRDefault="0001558D" w:rsidP="00DA68D2">
      <w:pPr>
        <w:pStyle w:val="Heading1"/>
      </w:pPr>
      <w:r w:rsidRPr="0001558D">
        <w:t>Support for separated parents</w:t>
      </w:r>
    </w:p>
    <w:p w14:paraId="2C5BBB95" w14:textId="77777777" w:rsidR="0001558D" w:rsidRPr="0001558D" w:rsidRDefault="0001558D" w:rsidP="0001558D">
      <w:pPr>
        <w:pStyle w:val="BodyText"/>
      </w:pPr>
      <w:r w:rsidRPr="0001558D">
        <w:t xml:space="preserve">If you have separated or are separating, Services Australia can help you understand what support is available. </w:t>
      </w:r>
    </w:p>
    <w:p w14:paraId="56381CF8" w14:textId="77777777" w:rsidR="0001558D" w:rsidRPr="0001558D" w:rsidRDefault="0001558D" w:rsidP="0001558D">
      <w:pPr>
        <w:pStyle w:val="BodyText"/>
      </w:pPr>
      <w:r w:rsidRPr="0001558D">
        <w:t>We can help you update your details, manage family payments and understand child support.</w:t>
      </w:r>
    </w:p>
    <w:p w14:paraId="41BC27C4" w14:textId="77777777" w:rsidR="0001558D" w:rsidRPr="0001558D" w:rsidRDefault="0001558D" w:rsidP="00DA68D2">
      <w:pPr>
        <w:pStyle w:val="Heading2"/>
      </w:pPr>
      <w:r w:rsidRPr="0001558D">
        <w:t>Separate safely</w:t>
      </w:r>
    </w:p>
    <w:p w14:paraId="6A4E6397" w14:textId="77777777" w:rsidR="0001558D" w:rsidRPr="0001558D" w:rsidRDefault="0001558D" w:rsidP="0001558D">
      <w:pPr>
        <w:pStyle w:val="BodyText"/>
      </w:pPr>
      <w:r w:rsidRPr="0001558D">
        <w:t xml:space="preserve">If you’re separating and feel unsafe, support is available. Call our families line on </w:t>
      </w:r>
      <w:r w:rsidRPr="00DA68D2">
        <w:rPr>
          <w:rStyle w:val="Bodybold"/>
        </w:rPr>
        <w:t>136 150</w:t>
      </w:r>
      <w:r w:rsidRPr="0001558D">
        <w:t xml:space="preserve"> and ask to speak to a social worker for free and confidential support. </w:t>
      </w:r>
    </w:p>
    <w:p w14:paraId="5C4F8C71" w14:textId="77777777" w:rsidR="0001558D" w:rsidRPr="0001558D" w:rsidRDefault="0001558D" w:rsidP="0001558D">
      <w:pPr>
        <w:pStyle w:val="BodyText"/>
      </w:pPr>
      <w:r w:rsidRPr="0001558D">
        <w:t>We can help you understand your options and connect you with specialist services.</w:t>
      </w:r>
    </w:p>
    <w:p w14:paraId="72CBBD2A" w14:textId="77777777" w:rsidR="0001558D" w:rsidRPr="0001558D" w:rsidRDefault="0001558D" w:rsidP="0001558D">
      <w:pPr>
        <w:pStyle w:val="BodyText"/>
      </w:pPr>
      <w:r w:rsidRPr="0001558D">
        <w:t xml:space="preserve">If contacting the other parent is not safe, you don’t need to do this yourself. We can talk to you about safer ways to manage your payments and child support. </w:t>
      </w:r>
    </w:p>
    <w:p w14:paraId="0D24E69A" w14:textId="77777777" w:rsidR="0001558D" w:rsidRPr="0001558D" w:rsidRDefault="0001558D" w:rsidP="0001558D">
      <w:pPr>
        <w:pStyle w:val="BodyText"/>
      </w:pPr>
      <w:r w:rsidRPr="0001558D">
        <w:t xml:space="preserve">If you or your family are in immediate danger, call </w:t>
      </w:r>
      <w:r w:rsidRPr="00DA68D2">
        <w:rPr>
          <w:rStyle w:val="Bodybold"/>
        </w:rPr>
        <w:t>000</w:t>
      </w:r>
      <w:r w:rsidRPr="0001558D">
        <w:t>.</w:t>
      </w:r>
    </w:p>
    <w:p w14:paraId="5BAF5C9D" w14:textId="77777777" w:rsidR="0001558D" w:rsidRPr="0001558D" w:rsidRDefault="0001558D" w:rsidP="00DA68D2">
      <w:pPr>
        <w:pStyle w:val="Heading2"/>
      </w:pPr>
      <w:r w:rsidRPr="0001558D">
        <w:t>Update your details</w:t>
      </w:r>
    </w:p>
    <w:p w14:paraId="7180D57D" w14:textId="77777777" w:rsidR="0001558D" w:rsidRPr="0001558D" w:rsidRDefault="0001558D" w:rsidP="0001558D">
      <w:pPr>
        <w:pStyle w:val="BodyText"/>
      </w:pPr>
      <w:r w:rsidRPr="0001558D">
        <w:t>After you separate, you may need to update your details with Medicare, Centrelink and Child Support. This helps us make sure your payments, Medicare details and child support assessment are correct.</w:t>
      </w:r>
    </w:p>
    <w:p w14:paraId="768B102C" w14:textId="77777777" w:rsidR="0001558D" w:rsidRPr="0001558D" w:rsidRDefault="0001558D" w:rsidP="0001558D">
      <w:pPr>
        <w:pStyle w:val="BodyText"/>
      </w:pPr>
      <w:r w:rsidRPr="0001558D">
        <w:t>You may also need to update your:</w:t>
      </w:r>
    </w:p>
    <w:p w14:paraId="4FF85A40" w14:textId="77777777" w:rsidR="0001558D" w:rsidRPr="0001558D" w:rsidRDefault="0001558D" w:rsidP="00DA68D2">
      <w:pPr>
        <w:pStyle w:val="ListBullet"/>
      </w:pPr>
      <w:r w:rsidRPr="0001558D">
        <w:t>address</w:t>
      </w:r>
    </w:p>
    <w:p w14:paraId="05AB233E" w14:textId="77777777" w:rsidR="0001558D" w:rsidRPr="0001558D" w:rsidRDefault="0001558D" w:rsidP="00DA68D2">
      <w:pPr>
        <w:pStyle w:val="ListBullet"/>
      </w:pPr>
      <w:r w:rsidRPr="0001558D">
        <w:t>contact details</w:t>
      </w:r>
    </w:p>
    <w:p w14:paraId="1173BAC6" w14:textId="77777777" w:rsidR="0001558D" w:rsidRPr="0001558D" w:rsidRDefault="0001558D" w:rsidP="00DA68D2">
      <w:pPr>
        <w:pStyle w:val="ListBullet"/>
      </w:pPr>
      <w:r w:rsidRPr="0001558D">
        <w:t>nominee arrangements</w:t>
      </w:r>
    </w:p>
    <w:p w14:paraId="1FD0E8B7" w14:textId="77777777" w:rsidR="0001558D" w:rsidRPr="0001558D" w:rsidRDefault="0001558D" w:rsidP="00DA68D2">
      <w:pPr>
        <w:pStyle w:val="ListBullet"/>
      </w:pPr>
      <w:r w:rsidRPr="0001558D">
        <w:t>relationship status</w:t>
      </w:r>
    </w:p>
    <w:p w14:paraId="2C7C8375" w14:textId="77777777" w:rsidR="0001558D" w:rsidRPr="0001558D" w:rsidRDefault="0001558D" w:rsidP="00DA68D2">
      <w:pPr>
        <w:pStyle w:val="ListBullet"/>
      </w:pPr>
      <w:r w:rsidRPr="0001558D">
        <w:t>income</w:t>
      </w:r>
    </w:p>
    <w:p w14:paraId="3FCBE437" w14:textId="77777777" w:rsidR="0001558D" w:rsidRPr="0001558D" w:rsidRDefault="0001558D" w:rsidP="00DA68D2">
      <w:pPr>
        <w:pStyle w:val="ListBullet"/>
      </w:pPr>
      <w:r w:rsidRPr="0001558D">
        <w:t xml:space="preserve">bank details and </w:t>
      </w:r>
    </w:p>
    <w:p w14:paraId="0BFEDB1D" w14:textId="77777777" w:rsidR="0001558D" w:rsidRPr="0001558D" w:rsidRDefault="0001558D" w:rsidP="00DA68D2">
      <w:pPr>
        <w:pStyle w:val="ListBullet"/>
      </w:pPr>
      <w:r w:rsidRPr="0001558D">
        <w:t xml:space="preserve">care arrangements for your children. </w:t>
      </w:r>
    </w:p>
    <w:p w14:paraId="4B28A5CD" w14:textId="77777777" w:rsidR="0001558D" w:rsidRPr="0001558D" w:rsidRDefault="0001558D" w:rsidP="0001558D">
      <w:pPr>
        <w:pStyle w:val="BodyText"/>
      </w:pPr>
      <w:r w:rsidRPr="0001558D">
        <w:t>If you share records with your former partner, contact us before you update private details such as your address or bank account. This can help keep your personal information safe.</w:t>
      </w:r>
    </w:p>
    <w:p w14:paraId="716D8123" w14:textId="77777777" w:rsidR="0001558D" w:rsidRPr="0001558D" w:rsidRDefault="0001558D" w:rsidP="00DA68D2">
      <w:pPr>
        <w:pStyle w:val="Heading2"/>
      </w:pPr>
      <w:r w:rsidRPr="0001558D">
        <w:t>Other payments and services</w:t>
      </w:r>
    </w:p>
    <w:p w14:paraId="1100097D" w14:textId="77777777" w:rsidR="0001558D" w:rsidRPr="0001558D" w:rsidRDefault="0001558D" w:rsidP="0001558D">
      <w:pPr>
        <w:pStyle w:val="BodyText"/>
      </w:pPr>
      <w:r w:rsidRPr="0001558D">
        <w:t xml:space="preserve">After you separate, there may be other payments and services that can help you. This may include: </w:t>
      </w:r>
    </w:p>
    <w:p w14:paraId="4978B7EF" w14:textId="77777777" w:rsidR="0001558D" w:rsidRPr="0001558D" w:rsidRDefault="0001558D" w:rsidP="00DA68D2">
      <w:pPr>
        <w:pStyle w:val="ListBullet"/>
      </w:pPr>
      <w:r w:rsidRPr="0001558D">
        <w:t>Family Tax Benefit</w:t>
      </w:r>
    </w:p>
    <w:p w14:paraId="37351627" w14:textId="77777777" w:rsidR="0001558D" w:rsidRPr="0001558D" w:rsidRDefault="0001558D" w:rsidP="00DA68D2">
      <w:pPr>
        <w:pStyle w:val="ListBullet"/>
      </w:pPr>
      <w:r w:rsidRPr="0001558D">
        <w:t>Child Care Subsidy</w:t>
      </w:r>
    </w:p>
    <w:p w14:paraId="0A9FB734" w14:textId="77777777" w:rsidR="0001558D" w:rsidRPr="0001558D" w:rsidRDefault="0001558D" w:rsidP="00DA68D2">
      <w:pPr>
        <w:pStyle w:val="ListBullet"/>
      </w:pPr>
      <w:r w:rsidRPr="0001558D">
        <w:t>Parenting Payment</w:t>
      </w:r>
    </w:p>
    <w:p w14:paraId="2C4401FC" w14:textId="77777777" w:rsidR="0001558D" w:rsidRPr="0001558D" w:rsidRDefault="0001558D" w:rsidP="00DA68D2">
      <w:pPr>
        <w:pStyle w:val="ListBullet"/>
      </w:pPr>
      <w:r w:rsidRPr="0001558D">
        <w:lastRenderedPageBreak/>
        <w:t>Rent Assistance.</w:t>
      </w:r>
    </w:p>
    <w:p w14:paraId="480CEDF3" w14:textId="77777777" w:rsidR="0001558D" w:rsidRPr="0001558D" w:rsidRDefault="0001558D" w:rsidP="0001558D">
      <w:pPr>
        <w:pStyle w:val="BodyText"/>
      </w:pPr>
      <w:r w:rsidRPr="0001558D">
        <w:t>If you’re not sure where to start, contact us and we can help you find the right support.</w:t>
      </w:r>
    </w:p>
    <w:p w14:paraId="33114F1B" w14:textId="77777777" w:rsidR="0001558D" w:rsidRPr="0001558D" w:rsidRDefault="0001558D" w:rsidP="00DA68D2">
      <w:pPr>
        <w:pStyle w:val="Heading2"/>
      </w:pPr>
      <w:r w:rsidRPr="0001558D">
        <w:t>Child Support</w:t>
      </w:r>
    </w:p>
    <w:p w14:paraId="3A1491C1" w14:textId="77777777" w:rsidR="0001558D" w:rsidRPr="0001558D" w:rsidRDefault="0001558D" w:rsidP="0001558D">
      <w:pPr>
        <w:pStyle w:val="BodyText"/>
      </w:pPr>
      <w:r w:rsidRPr="0001558D">
        <w:t xml:space="preserve">Child support helps parents who aren’t in a relationship share the everyday costs of raising children, including food, clothing, housing, school expenses, health care and activities. You can apply for a child support </w:t>
      </w:r>
      <w:proofErr w:type="gramStart"/>
      <w:r w:rsidRPr="0001558D">
        <w:t>assessment</w:t>
      </w:r>
      <w:proofErr w:type="gramEnd"/>
      <w:r w:rsidRPr="0001558D">
        <w:t xml:space="preserve"> and we’ll work out who needs to pay child support. We use information such as each parent’s income, the child’s age and how much care each parent provides.</w:t>
      </w:r>
    </w:p>
    <w:p w14:paraId="422875E0" w14:textId="77777777" w:rsidR="0001558D" w:rsidRPr="0001558D" w:rsidRDefault="0001558D" w:rsidP="0001558D">
      <w:pPr>
        <w:pStyle w:val="BodyText"/>
      </w:pPr>
      <w:r w:rsidRPr="0001558D">
        <w:t>After you have a child support assessment, there are different ways payments can be made. We can collect and transfer payments for you through Child Support Collect, or you and the other parent can transfer payments directly through Private Collect.</w:t>
      </w:r>
    </w:p>
    <w:p w14:paraId="253EE745" w14:textId="77777777" w:rsidR="0001558D" w:rsidRPr="0001558D" w:rsidRDefault="0001558D" w:rsidP="0001558D">
      <w:pPr>
        <w:pStyle w:val="BodyText"/>
      </w:pPr>
      <w:r w:rsidRPr="0001558D">
        <w:t>It’s important to keep your income and care details up to date so your assessment is correct.</w:t>
      </w:r>
    </w:p>
    <w:p w14:paraId="793B142F" w14:textId="77777777" w:rsidR="0001558D" w:rsidRPr="0001558D" w:rsidRDefault="0001558D" w:rsidP="0001558D">
      <w:pPr>
        <w:pStyle w:val="BodyText"/>
      </w:pPr>
      <w:r w:rsidRPr="0001558D">
        <w:t>If you pay or get child support, you need to confirm your income each year. You can do this by lodging a tax return.</w:t>
      </w:r>
    </w:p>
    <w:p w14:paraId="6A825245" w14:textId="77777777" w:rsidR="0001558D" w:rsidRPr="0001558D" w:rsidRDefault="0001558D" w:rsidP="0001558D">
      <w:pPr>
        <w:pStyle w:val="BodyText"/>
      </w:pPr>
      <w:r w:rsidRPr="0001558D">
        <w:t>If you don’t need to lodge a tax return, you need to lodge a non-</w:t>
      </w:r>
      <w:proofErr w:type="spellStart"/>
      <w:r w:rsidRPr="0001558D">
        <w:t>lodgment</w:t>
      </w:r>
      <w:proofErr w:type="spellEnd"/>
      <w:r w:rsidRPr="0001558D">
        <w:t xml:space="preserve"> advice with the Australian Taxation Office </w:t>
      </w:r>
      <w:proofErr w:type="gramStart"/>
      <w:r w:rsidRPr="0001558D">
        <w:t>and also</w:t>
      </w:r>
      <w:proofErr w:type="gramEnd"/>
      <w:r w:rsidRPr="0001558D">
        <w:t xml:space="preserve"> tell us your income.</w:t>
      </w:r>
    </w:p>
    <w:p w14:paraId="249B235E" w14:textId="77777777" w:rsidR="0001558D" w:rsidRPr="0001558D" w:rsidRDefault="0001558D" w:rsidP="0001558D">
      <w:pPr>
        <w:pStyle w:val="BodyText"/>
      </w:pPr>
      <w:r w:rsidRPr="0001558D">
        <w:t>Keeping your information up to date can help avoid a debt, overpayment or delayed payment.</w:t>
      </w:r>
    </w:p>
    <w:p w14:paraId="6EA8A21D" w14:textId="77777777" w:rsidR="0001558D" w:rsidRPr="0001558D" w:rsidRDefault="0001558D" w:rsidP="00DA68D2">
      <w:pPr>
        <w:pStyle w:val="Heading2"/>
      </w:pPr>
      <w:r w:rsidRPr="0001558D">
        <w:t>For more information</w:t>
      </w:r>
    </w:p>
    <w:p w14:paraId="566031FD" w14:textId="67931CD5" w:rsidR="0001558D" w:rsidRPr="0001558D" w:rsidRDefault="0001558D" w:rsidP="00DA68D2">
      <w:pPr>
        <w:pStyle w:val="ListBullet"/>
      </w:pPr>
      <w:r w:rsidRPr="0001558D">
        <w:t xml:space="preserve">Go to </w:t>
      </w:r>
      <w:hyperlink r:id="rId10" w:history="1">
        <w:r w:rsidRPr="00DA68D2">
          <w:rPr>
            <w:rStyle w:val="Bodybold"/>
          </w:rPr>
          <w:t>servicesaustralia.gov.au/childsupport</w:t>
        </w:r>
      </w:hyperlink>
      <w:r w:rsidRPr="0001558D">
        <w:t xml:space="preserve"> for more information about child support </w:t>
      </w:r>
    </w:p>
    <w:p w14:paraId="436A8FB3" w14:textId="595C209F" w:rsidR="0001558D" w:rsidRPr="0001558D" w:rsidRDefault="0001558D" w:rsidP="00DA68D2">
      <w:pPr>
        <w:pStyle w:val="ListBullet"/>
      </w:pPr>
      <w:r w:rsidRPr="0001558D">
        <w:t xml:space="preserve">Go to </w:t>
      </w:r>
      <w:hyperlink r:id="rId11" w:history="1">
        <w:r w:rsidRPr="00DA68D2">
          <w:rPr>
            <w:rStyle w:val="Bodybold"/>
          </w:rPr>
          <w:t>servicesaustralia.gov.au/</w:t>
        </w:r>
        <w:proofErr w:type="spellStart"/>
        <w:r w:rsidRPr="00DA68D2">
          <w:rPr>
            <w:rStyle w:val="Bodybold"/>
          </w:rPr>
          <w:t>yourlanguage</w:t>
        </w:r>
        <w:proofErr w:type="spellEnd"/>
      </w:hyperlink>
      <w:r w:rsidRPr="0001558D">
        <w:t xml:space="preserve"> where you can read, listen to or watch videos with information in your language </w:t>
      </w:r>
    </w:p>
    <w:p w14:paraId="28C42928" w14:textId="1501E000" w:rsidR="0001558D" w:rsidRPr="0001558D" w:rsidRDefault="0001558D" w:rsidP="0001558D">
      <w:pPr>
        <w:pStyle w:val="ListBullet"/>
      </w:pPr>
      <w:r w:rsidRPr="0001558D">
        <w:t xml:space="preserve">Services Australia’s Financial Information Service (FIS) can help you understand your new financial position. FIS Officers can provide information and education on the payments and support you may be eligible for. Go to </w:t>
      </w:r>
      <w:hyperlink r:id="rId12" w:history="1">
        <w:r w:rsidRPr="00DA68D2">
          <w:rPr>
            <w:rStyle w:val="Bodybold"/>
          </w:rPr>
          <w:t>servicesaustralia.gov.au/</w:t>
        </w:r>
        <w:proofErr w:type="spellStart"/>
        <w:r w:rsidRPr="00DA68D2">
          <w:rPr>
            <w:rStyle w:val="Bodybold"/>
          </w:rPr>
          <w:t>fis</w:t>
        </w:r>
        <w:proofErr w:type="spellEnd"/>
      </w:hyperlink>
    </w:p>
    <w:p w14:paraId="086BAC84" w14:textId="77777777" w:rsidR="0001558D" w:rsidRPr="0001558D" w:rsidRDefault="0001558D" w:rsidP="00DA68D2">
      <w:pPr>
        <w:pStyle w:val="ListBullet"/>
      </w:pPr>
      <w:r w:rsidRPr="0001558D">
        <w:t xml:space="preserve">Call the Child Support enquiry line on </w:t>
      </w:r>
      <w:r w:rsidRPr="00DA68D2">
        <w:rPr>
          <w:rStyle w:val="Bodybold"/>
        </w:rPr>
        <w:t>131 272</w:t>
      </w:r>
      <w:r w:rsidRPr="0001558D">
        <w:t xml:space="preserve"> or the Centrelink </w:t>
      </w:r>
      <w:proofErr w:type="gramStart"/>
      <w:r w:rsidRPr="0001558D">
        <w:t>families</w:t>
      </w:r>
      <w:proofErr w:type="gramEnd"/>
      <w:r w:rsidRPr="0001558D">
        <w:t xml:space="preserve"> line on </w:t>
      </w:r>
      <w:r w:rsidRPr="00DA68D2">
        <w:rPr>
          <w:rStyle w:val="Bodybold"/>
        </w:rPr>
        <w:t>136 150</w:t>
      </w:r>
      <w:r w:rsidRPr="0001558D">
        <w:t xml:space="preserve"> to ask to speak to a social worker. </w:t>
      </w:r>
    </w:p>
    <w:p w14:paraId="25C5F449" w14:textId="77777777" w:rsidR="0001558D" w:rsidRPr="0001558D" w:rsidRDefault="0001558D" w:rsidP="00DA68D2">
      <w:pPr>
        <w:pStyle w:val="ListBullet"/>
      </w:pPr>
      <w:r w:rsidRPr="0001558D">
        <w:t xml:space="preserve">Call </w:t>
      </w:r>
      <w:r w:rsidRPr="00DA68D2">
        <w:rPr>
          <w:rStyle w:val="Bodybold"/>
        </w:rPr>
        <w:t>131 202</w:t>
      </w:r>
      <w:r w:rsidRPr="0001558D">
        <w:t xml:space="preserve"> to speak with us in your language about Centrelink payments and services </w:t>
      </w:r>
    </w:p>
    <w:p w14:paraId="36394E11" w14:textId="77777777" w:rsidR="0001558D" w:rsidRPr="0001558D" w:rsidRDefault="0001558D" w:rsidP="00DA68D2">
      <w:pPr>
        <w:pStyle w:val="ListBullet"/>
      </w:pPr>
      <w:r w:rsidRPr="0001558D">
        <w:t xml:space="preserve">Let us know if you need an interpreter, and we’ll arrange one for free </w:t>
      </w:r>
    </w:p>
    <w:p w14:paraId="4F74A8D5" w14:textId="77777777" w:rsidR="0001558D" w:rsidRPr="0001558D" w:rsidRDefault="0001558D" w:rsidP="00DA68D2">
      <w:pPr>
        <w:pStyle w:val="ListBullet"/>
      </w:pPr>
      <w:r w:rsidRPr="0001558D">
        <w:t>Visit a service centre.</w:t>
      </w:r>
    </w:p>
    <w:p w14:paraId="497DD83B" w14:textId="57D504D7" w:rsidR="0001558D" w:rsidRPr="0001558D" w:rsidRDefault="0001558D" w:rsidP="0001558D">
      <w:pPr>
        <w:pStyle w:val="BodyText"/>
      </w:pPr>
      <w:r w:rsidRPr="0001558D">
        <w:t xml:space="preserve">Disclaimer: The information contained in this publication is intended only as a guide to payments and services. It’s your responsibility to decide if you wish to apply for a payment and to make an application </w:t>
      </w:r>
      <w:proofErr w:type="gramStart"/>
      <w:r w:rsidRPr="0001558D">
        <w:t>with regard to</w:t>
      </w:r>
      <w:proofErr w:type="gramEnd"/>
      <w:r w:rsidRPr="0001558D">
        <w:t xml:space="preserve"> your </w:t>
      </w:r>
      <w:proofErr w:type="gramStart"/>
      <w:r w:rsidRPr="0001558D">
        <w:t>particular circumstances</w:t>
      </w:r>
      <w:proofErr w:type="gramEnd"/>
      <w:r w:rsidRPr="0001558D">
        <w:t>.</w:t>
      </w:r>
    </w:p>
    <w:p w14:paraId="7BDD3C00" w14:textId="77777777" w:rsidR="0001558D" w:rsidRPr="0001558D" w:rsidRDefault="0001558D" w:rsidP="0001558D">
      <w:pPr>
        <w:pStyle w:val="BodyText"/>
      </w:pPr>
      <w:r w:rsidRPr="0001558D">
        <w:t>Note: calls from your home phone to ‘13’ numbers from anywhere in Australia are charged at a fixed rate. That rate may vary from the price of a local call and may also vary between telephone service providers.</w:t>
      </w:r>
    </w:p>
    <w:p w14:paraId="7153D3C4" w14:textId="77777777" w:rsidR="0001558D" w:rsidRPr="0001558D" w:rsidRDefault="0001558D" w:rsidP="00DA68D2">
      <w:pPr>
        <w:pStyle w:val="Heading2"/>
      </w:pPr>
      <w:r w:rsidRPr="0001558D">
        <w:lastRenderedPageBreak/>
        <w:t>Get the myGov app</w:t>
      </w:r>
    </w:p>
    <w:p w14:paraId="37F00B80" w14:textId="77777777" w:rsidR="0001558D" w:rsidRPr="0001558D" w:rsidRDefault="0001558D" w:rsidP="0001558D">
      <w:pPr>
        <w:pStyle w:val="BodyText"/>
      </w:pPr>
      <w:r w:rsidRPr="0001558D">
        <w:t xml:space="preserve">Manage your Child Support services securely and conveniently in the myGov app on your mobile. </w:t>
      </w:r>
    </w:p>
    <w:p w14:paraId="0EF60CBD" w14:textId="0163E4A7" w:rsidR="0001558D" w:rsidRPr="0001558D" w:rsidRDefault="0001558D" w:rsidP="0001558D">
      <w:pPr>
        <w:pStyle w:val="BodyText"/>
      </w:pPr>
      <w:r w:rsidRPr="0001558D">
        <w:t xml:space="preserve">To find out more and download the app, go to </w:t>
      </w:r>
      <w:hyperlink r:id="rId13" w:history="1">
        <w:r w:rsidRPr="00DA68D2">
          <w:rPr>
            <w:rStyle w:val="Bodybold"/>
          </w:rPr>
          <w:t>my.gov.au/app</w:t>
        </w:r>
      </w:hyperlink>
      <w:r w:rsidRPr="0001558D">
        <w:t xml:space="preserve"> or available from the App Store or Google Play.</w:t>
      </w:r>
    </w:p>
    <w:p w14:paraId="3B1195B4" w14:textId="10535CF8" w:rsidR="00E018DC" w:rsidRDefault="0001558D" w:rsidP="0001558D">
      <w:pPr>
        <w:pStyle w:val="BodyText"/>
      </w:pPr>
      <w:r w:rsidRPr="0001558D">
        <w:t>Apple, and the Apple logo are trademarks of Apple Inc., registered in the U.S. and other countries. App Store is a service mark of Apple Inc. Google Play and the Google Play logo are trademarks of Google LLC.</w:t>
      </w:r>
    </w:p>
    <w:p w14:paraId="42923E10" w14:textId="4F2280BD" w:rsidR="00DA68D2" w:rsidRPr="0001558D" w:rsidRDefault="00DA68D2" w:rsidP="00DA68D2">
      <w:pPr>
        <w:pStyle w:val="ProductCode"/>
      </w:pPr>
      <w:r>
        <w:t>16600.2609</w:t>
      </w:r>
    </w:p>
    <w:sectPr w:rsidR="00DA68D2" w:rsidRPr="0001558D" w:rsidSect="00877919">
      <w:headerReference w:type="even" r:id="rId14"/>
      <w:headerReference w:type="default" r:id="rId15"/>
      <w:footerReference w:type="even" r:id="rId16"/>
      <w:footerReference w:type="default" r:id="rId17"/>
      <w:headerReference w:type="first" r:id="rId18"/>
      <w:footerReference w:type="first" r:id="rId19"/>
      <w:pgSz w:w="12240" w:h="15840"/>
      <w:pgMar w:top="567" w:right="567" w:bottom="567" w:left="567"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0FEB214" w14:textId="77777777" w:rsidR="00C901EA" w:rsidRDefault="00C901EA" w:rsidP="00C77FE4">
      <w:r>
        <w:separator/>
      </w:r>
    </w:p>
  </w:endnote>
  <w:endnote w:type="continuationSeparator" w:id="0">
    <w:p w14:paraId="15EE7CB4" w14:textId="77777777" w:rsidR="00C901EA" w:rsidRDefault="00C901EA" w:rsidP="00C77FE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PF Centro Sans Pro">
    <w:panose1 w:val="00000000000000000000"/>
    <w:charset w:val="00"/>
    <w:family w:val="modern"/>
    <w:notTrueType/>
    <w:pitch w:val="variable"/>
    <w:sig w:usb0="E00002BF" w:usb1="5000E0FB" w:usb2="00000000" w:usb3="00000000" w:csb0="0000019F" w:csb1="00000000"/>
  </w:font>
  <w:font w:name="Aptos">
    <w:charset w:val="00"/>
    <w:family w:val="swiss"/>
    <w:pitch w:val="variable"/>
    <w:sig w:usb0="20000287" w:usb1="00000003" w:usb2="00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2C3FA2" w14:textId="5905817A" w:rsidR="009050E8" w:rsidRDefault="009050E8">
    <w:pPr>
      <w:pStyle w:val="Footer"/>
    </w:pPr>
    <w:r>
      <w:rPr>
        <w:noProof/>
      </w:rPr>
      <mc:AlternateContent>
        <mc:Choice Requires="wps">
          <w:drawing>
            <wp:anchor distT="0" distB="0" distL="0" distR="0" simplePos="0" relativeHeight="251662336" behindDoc="0" locked="0" layoutInCell="1" allowOverlap="1" wp14:anchorId="43450168" wp14:editId="2899F9B3">
              <wp:simplePos x="635" y="635"/>
              <wp:positionH relativeFrom="page">
                <wp:align>center</wp:align>
              </wp:positionH>
              <wp:positionV relativeFrom="page">
                <wp:align>bottom</wp:align>
              </wp:positionV>
              <wp:extent cx="622300" cy="376555"/>
              <wp:effectExtent l="0" t="0" r="6350" b="0"/>
              <wp:wrapNone/>
              <wp:docPr id="1489698321" name="Text Box 11"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622300" cy="376555"/>
                      </a:xfrm>
                      <a:prstGeom prst="rect">
                        <a:avLst/>
                      </a:prstGeom>
                      <a:noFill/>
                      <a:ln>
                        <a:noFill/>
                      </a:ln>
                    </wps:spPr>
                    <wps:txbx>
                      <w:txbxContent>
                        <w:p w14:paraId="303991C9" w14:textId="2B9AA57C" w:rsidR="009050E8" w:rsidRPr="009050E8" w:rsidRDefault="009050E8" w:rsidP="009050E8">
                          <w:pPr>
                            <w:rPr>
                              <w:rFonts w:ascii="Aptos" w:eastAsia="Aptos" w:hAnsi="Aptos" w:cs="Aptos"/>
                              <w:noProof/>
                              <w:color w:val="FF0000"/>
                            </w:rPr>
                          </w:pPr>
                          <w:r w:rsidRPr="009050E8">
                            <w:rPr>
                              <w:rFonts w:ascii="Aptos" w:eastAsia="Aptos" w:hAnsi="Aptos" w:cs="Aptos"/>
                              <w:noProof/>
                              <w:color w:val="FF0000"/>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43450168" id="_x0000_t202" coordsize="21600,21600" o:spt="202" path="m,l,21600r21600,l21600,xe">
              <v:stroke joinstyle="miter"/>
              <v:path gradientshapeok="t" o:connecttype="rect"/>
            </v:shapetype>
            <v:shape id="Text Box 11" o:spid="_x0000_s1028" type="#_x0000_t202" alt="OFFICIAL" style="position:absolute;margin-left:0;margin-top:0;width:49pt;height:29.65pt;z-index:251662336;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p9lvDQIAABwEAAAOAAAAZHJzL2Uyb0RvYy54bWysU8Fu2zAMvQ/YPwi6L3ZSJNuMOEXWIsOA&#10;oi2QDj0rshQbkEWBUmJnXz9KjpOt22nYRaZJ6pF8fFre9q1hR4W+AVvy6STnTFkJVWP3Jf/+svnw&#10;iTMfhK2EAatKflKe367ev1t2rlAzqMFUChmBWF90ruR1CK7IMi9r1Qo/AacsBTVgKwL94j6rUHSE&#10;3ppslueLrAOsHIJU3pP3fgjyVcLXWsnwpLVXgZmSU28hnZjOXTyz1VIUexSubuS5DfEPXbSisVT0&#10;AnUvgmAHbP6AahuJ4EGHiYQ2A60bqdIMNM00fzPNthZOpVmIHO8uNPn/Bysfj1v3jCz0X6CnBUZC&#10;OucLT844T6+xjV/qlFGcKDxdaFN9YJKci9nsJqeIpNDNx8V8Po8o2fWyQx++KmhZNEqOtJVEljg+&#10;+DCkjimxloVNY0zajLG/OQgzerJrh9EK/a5nTVXy2dj9DqoTDYUw7Ns7uWmo9IPw4VkgLZi6JdGG&#10;Jzq0ga7kcLY4qwF//M0f84l3inLWkWBKbknRnJlvlvYRtTUaOBq7ZEw/5/NIjz20d0AynNKLcDKZ&#10;5MVgRlMjtK8k53UsRCFhJZUr+W4078KgXHoOUq3XKYlk5ER4sFsnI3SkK3L50r8KdGfCA23qEUY1&#10;ieIN70NuvOnd+hCI/bSUSO1A5JlxkmBa6/m5RI3/+p+yro969RMAAP//AwBQSwMEFAAGAAgAAAAh&#10;AGmI2w/ZAAAAAwEAAA8AAABkcnMvZG93bnJldi54bWxMj8FKw0AQhu+C77CM4M1ubFDamE2RgqeK&#10;0NaLt+3uNIlmZ0N20qZv7+hFLwM///DNN+VqCp064ZDaSAbuZxkoJBd9S7WB9/3L3QJUYkvedpHQ&#10;wAUTrKrrq9IWPp5pi6cd10oglAproGHuC62TazDYNIs9knTHOATLEoda+8GeBR46Pc+yRx1sS3Kh&#10;sT2uG3RfuzEYeNjy6/hG+/xjml8+N/3a5ceNM+b2Znp+AsU48d8y/OiLOlTidIgj+aQ6A/II/07p&#10;lgtJB+Euc9BVqf+7V98AAAD//wMAUEsBAi0AFAAGAAgAAAAhALaDOJL+AAAA4QEAABMAAAAAAAAA&#10;AAAAAAAAAAAAAFtDb250ZW50X1R5cGVzXS54bWxQSwECLQAUAAYACAAAACEAOP0h/9YAAACUAQAA&#10;CwAAAAAAAAAAAAAAAAAvAQAAX3JlbHMvLnJlbHNQSwECLQAUAAYACAAAACEArqfZbw0CAAAcBAAA&#10;DgAAAAAAAAAAAAAAAAAuAgAAZHJzL2Uyb0RvYy54bWxQSwECLQAUAAYACAAAACEAaYjbD9kAAAAD&#10;AQAADwAAAAAAAAAAAAAAAABnBAAAZHJzL2Rvd25yZXYueG1sUEsFBgAAAAAEAAQA8wAAAG0FAAAA&#10;AA==&#10;" filled="f" stroked="f">
              <v:fill o:detectmouseclick="t"/>
              <v:textbox style="mso-fit-shape-to-text:t" inset="0,0,0,15pt">
                <w:txbxContent>
                  <w:p w14:paraId="303991C9" w14:textId="2B9AA57C" w:rsidR="009050E8" w:rsidRPr="009050E8" w:rsidRDefault="009050E8" w:rsidP="009050E8">
                    <w:pPr>
                      <w:rPr>
                        <w:rFonts w:ascii="Aptos" w:eastAsia="Aptos" w:hAnsi="Aptos" w:cs="Aptos"/>
                        <w:noProof/>
                        <w:color w:val="FF0000"/>
                      </w:rPr>
                    </w:pPr>
                    <w:r w:rsidRPr="009050E8">
                      <w:rPr>
                        <w:rFonts w:ascii="Aptos" w:eastAsia="Aptos" w:hAnsi="Aptos" w:cs="Aptos"/>
                        <w:noProof/>
                        <w:color w:val="FF0000"/>
                      </w:rPr>
                      <w:t>OFFICIAL</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C79B76" w14:textId="7541F437" w:rsidR="009050E8" w:rsidRDefault="009050E8">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72E567" w14:textId="3840D04E" w:rsidR="009050E8" w:rsidRDefault="009050E8">
    <w:pPr>
      <w:pStyle w:val="Footer"/>
    </w:pPr>
    <w:r>
      <w:rPr>
        <w:noProof/>
      </w:rPr>
      <mc:AlternateContent>
        <mc:Choice Requires="wps">
          <w:drawing>
            <wp:anchor distT="0" distB="0" distL="0" distR="0" simplePos="0" relativeHeight="251661312" behindDoc="0" locked="0" layoutInCell="1" allowOverlap="1" wp14:anchorId="29842245" wp14:editId="5136CF3B">
              <wp:simplePos x="635" y="635"/>
              <wp:positionH relativeFrom="page">
                <wp:align>center</wp:align>
              </wp:positionH>
              <wp:positionV relativeFrom="page">
                <wp:align>bottom</wp:align>
              </wp:positionV>
              <wp:extent cx="622300" cy="376555"/>
              <wp:effectExtent l="0" t="0" r="6350" b="0"/>
              <wp:wrapNone/>
              <wp:docPr id="758171520" name="Text Box 10"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622300" cy="376555"/>
                      </a:xfrm>
                      <a:prstGeom prst="rect">
                        <a:avLst/>
                      </a:prstGeom>
                      <a:noFill/>
                      <a:ln>
                        <a:noFill/>
                      </a:ln>
                    </wps:spPr>
                    <wps:txbx>
                      <w:txbxContent>
                        <w:p w14:paraId="6427FF65" w14:textId="6D7DBC60" w:rsidR="009050E8" w:rsidRPr="009050E8" w:rsidRDefault="009050E8" w:rsidP="009050E8">
                          <w:pPr>
                            <w:rPr>
                              <w:rFonts w:ascii="Aptos" w:eastAsia="Aptos" w:hAnsi="Aptos" w:cs="Aptos"/>
                              <w:noProof/>
                              <w:color w:val="FF0000"/>
                            </w:rPr>
                          </w:pPr>
                          <w:r w:rsidRPr="009050E8">
                            <w:rPr>
                              <w:rFonts w:ascii="Aptos" w:eastAsia="Aptos" w:hAnsi="Aptos" w:cs="Aptos"/>
                              <w:noProof/>
                              <w:color w:val="FF0000"/>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29842245" id="_x0000_t202" coordsize="21600,21600" o:spt="202" path="m,l,21600r21600,l21600,xe">
              <v:stroke joinstyle="miter"/>
              <v:path gradientshapeok="t" o:connecttype="rect"/>
            </v:shapetype>
            <v:shape id="Text Box 10" o:spid="_x0000_s1031" type="#_x0000_t202" alt="OFFICIAL" style="position:absolute;margin-left:0;margin-top:0;width:49pt;height:29.65pt;z-index:251661312;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m8TfDAIAABwEAAAOAAAAZHJzL2Uyb0RvYy54bWysU8Fu2zAMvQ/YPwi6L3ZSJNuMOEXWIsOA&#10;oC2QDj0rshQbsESBUmJnXz9KiZOt7WnYRaZJ6pF8fJrf9qZlB4W+AVvy8SjnTFkJVWN3Jf/5vPr0&#10;hTMfhK1EC1aV/Kg8v118/DDvXKEmUENbKWQEYn3RuZLXIbgiy7yslRF+BE5ZCmpAIwL94i6rUHSE&#10;btpskuezrAOsHIJU3pP3/hTki4SvtZLhUWuvAmtLTr2FdGI6t/HMFnNR7FC4upHnNsQ/dGFEY6no&#10;BepeBMH22LyBMo1E8KDDSILJQOtGqjQDTTPOX02zqYVTaRYix7sLTf7/wcqHw8Y9IQv9N+hpgZGQ&#10;zvnCkzPO02s08UudMooThccLbaoPTJJzNpnc5BSRFLr5PJtOpxElu1526MN3BYZFo+RIW0lkicPa&#10;h1PqkBJrWVg1bZs209q/HIQZPdm1w2iFftuzpip5qhs9W6iONBTCad/eyVVDpdfChyeBtGDqlkQb&#10;HunQLXQlh7PFWQ346z1/zCfeKcpZR4IpuSVFc9b+sLSPqK3BwMHYJmP8NZ9Geuze3AHJcEwvwslk&#10;khdDO5gawbyQnJexEIWElVSu5NvBvAsn5dJzkGq5TEkkIyfC2m6cjNCRrsjlc/8i0J0JD7SpBxjU&#10;JIpXvJ9y403vlvtA7KelXIk8M04STGs9P5eo8T//U9b1US9+AwAA//8DAFBLAwQUAAYACAAAACEA&#10;aYjbD9kAAAADAQAADwAAAGRycy9kb3ducmV2LnhtbEyPwUrDQBCG74LvsIzgzW5sUNqYTZGCp4rQ&#10;1ou37e40iWZnQ3bSpm/v6EUvAz//8M035WoKnTrhkNpIBu5nGSgkF31LtYH3/cvdAlRiS952kdDA&#10;BROsquur0hY+nmmLpx3XSiCUCmugYe4LrZNrMNg0iz2SdMc4BMsSh1r7wZ4FHjo9z7JHHWxLcqGx&#10;Pa4bdF+7MRh42PLr+Eb7/GOaXz43/drlx40z5vZmen4CxTjx3zL86Is6VOJ0iCP5pDoD8gj/TumW&#10;C0kH4S5z0FWp/7tX3wAAAP//AwBQSwECLQAUAAYACAAAACEAtoM4kv4AAADhAQAAEwAAAAAAAAAA&#10;AAAAAAAAAAAAW0NvbnRlbnRfVHlwZXNdLnhtbFBLAQItABQABgAIAAAAIQA4/SH/1gAAAJQBAAAL&#10;AAAAAAAAAAAAAAAAAC8BAABfcmVscy8ucmVsc1BLAQItABQABgAIAAAAIQCtm8TfDAIAABwEAAAO&#10;AAAAAAAAAAAAAAAAAC4CAABkcnMvZTJvRG9jLnhtbFBLAQItABQABgAIAAAAIQBpiNsP2QAAAAMB&#10;AAAPAAAAAAAAAAAAAAAAAGYEAABkcnMvZG93bnJldi54bWxQSwUGAAAAAAQABADzAAAAbAUAAAAA&#10;" filled="f" stroked="f">
              <v:fill o:detectmouseclick="t"/>
              <v:textbox style="mso-fit-shape-to-text:t" inset="0,0,0,15pt">
                <w:txbxContent>
                  <w:p w14:paraId="6427FF65" w14:textId="6D7DBC60" w:rsidR="009050E8" w:rsidRPr="009050E8" w:rsidRDefault="009050E8" w:rsidP="009050E8">
                    <w:pPr>
                      <w:rPr>
                        <w:rFonts w:ascii="Aptos" w:eastAsia="Aptos" w:hAnsi="Aptos" w:cs="Aptos"/>
                        <w:noProof/>
                        <w:color w:val="FF0000"/>
                      </w:rPr>
                    </w:pPr>
                    <w:r w:rsidRPr="009050E8">
                      <w:rPr>
                        <w:rFonts w:ascii="Aptos" w:eastAsia="Aptos" w:hAnsi="Aptos" w:cs="Aptos"/>
                        <w:noProof/>
                        <w:color w:val="FF0000"/>
                      </w:rPr>
                      <w:t>OFFICIAL</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2A5F700" w14:textId="77777777" w:rsidR="00C901EA" w:rsidRDefault="00C901EA" w:rsidP="00C77FE4">
      <w:r>
        <w:separator/>
      </w:r>
    </w:p>
  </w:footnote>
  <w:footnote w:type="continuationSeparator" w:id="0">
    <w:p w14:paraId="47D55187" w14:textId="77777777" w:rsidR="00C901EA" w:rsidRDefault="00C901EA" w:rsidP="00C77FE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894A5B" w14:textId="1C6B677B" w:rsidR="009050E8" w:rsidRDefault="009050E8">
    <w:pPr>
      <w:pStyle w:val="Header"/>
    </w:pPr>
    <w:r>
      <w:rPr>
        <w:noProof/>
      </w:rPr>
      <mc:AlternateContent>
        <mc:Choice Requires="wps">
          <w:drawing>
            <wp:anchor distT="0" distB="0" distL="0" distR="0" simplePos="0" relativeHeight="251659264" behindDoc="0" locked="0" layoutInCell="1" allowOverlap="1" wp14:anchorId="5F6DA1C3" wp14:editId="680C406E">
              <wp:simplePos x="635" y="635"/>
              <wp:positionH relativeFrom="page">
                <wp:align>center</wp:align>
              </wp:positionH>
              <wp:positionV relativeFrom="page">
                <wp:align>top</wp:align>
              </wp:positionV>
              <wp:extent cx="622300" cy="376555"/>
              <wp:effectExtent l="0" t="0" r="6350" b="4445"/>
              <wp:wrapNone/>
              <wp:docPr id="1598151550" name="Text Box 8"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622300" cy="376555"/>
                      </a:xfrm>
                      <a:prstGeom prst="rect">
                        <a:avLst/>
                      </a:prstGeom>
                      <a:noFill/>
                      <a:ln>
                        <a:noFill/>
                      </a:ln>
                    </wps:spPr>
                    <wps:txbx>
                      <w:txbxContent>
                        <w:p w14:paraId="384A6700" w14:textId="195E2D2A" w:rsidR="009050E8" w:rsidRPr="009050E8" w:rsidRDefault="009050E8" w:rsidP="009050E8">
                          <w:pPr>
                            <w:rPr>
                              <w:rFonts w:ascii="Aptos" w:eastAsia="Aptos" w:hAnsi="Aptos" w:cs="Aptos"/>
                              <w:noProof/>
                              <w:color w:val="FF0000"/>
                            </w:rPr>
                          </w:pPr>
                          <w:r w:rsidRPr="009050E8">
                            <w:rPr>
                              <w:rFonts w:ascii="Aptos" w:eastAsia="Aptos" w:hAnsi="Aptos" w:cs="Aptos"/>
                              <w:noProof/>
                              <w:color w:val="FF0000"/>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5F6DA1C3" id="_x0000_t202" coordsize="21600,21600" o:spt="202" path="m,l,21600r21600,l21600,xe">
              <v:stroke joinstyle="miter"/>
              <v:path gradientshapeok="t" o:connecttype="rect"/>
            </v:shapetype>
            <v:shape id="Text Box 8" o:spid="_x0000_s1026" type="#_x0000_t202" alt="OFFICIAL" style="position:absolute;margin-left:0;margin-top:0;width:49pt;height:29.65pt;z-index:251659264;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NVpVCQIAABUEAAAOAAAAZHJzL2Uyb0RvYy54bWysU8Fu2zAMvQ/YPwi6L3ZSJNuMOEXWIsOA&#10;oC2QDj0rshQbkERBUmJnXz9KtpOt7WnYRaZJ6pF8fFredlqRk3C+AVPS6SSnRBgOVWMOJf35vPn0&#10;hRIfmKmYAiNKehae3q4+fli2thAzqEFVwhEEMb5obUnrEGyRZZ7XQjM/ASsMBiU4zQL+ukNWOdYi&#10;ulbZLM8XWQuusg648B69932QrhK+lIKHRym9CESVFHsL6XTp3MczWy1ZcXDM1g0f2mD/0IVmjcGi&#10;F6h7Fhg5uuYNlG64Aw8yTDjoDKRsuEgz4DTT/NU0u5pZkWZBcry90OT/Hyx/OO3skyOh+wYdLjAS&#10;0lpfeHTGeTrpdPxipwTjSOH5QpvoAuHoXMxmNzlGOIZuPi/m83lEya6XrfPhuwBNolFSh1tJZLHT&#10;1oc+dUyJtQxsGqXSZpT5y4GY0ZNdO4xW6Pbd0PYeqjNO46BftLd802DNLfPhiTncLLaJag2PeEgF&#10;bUlhsCipwf16zx/zkXCMUtKiUkpqUMqUqB8GFxFFlYzp13weWXCjez8a5qjvAPU3xadgeTJjXlCj&#10;KR3oF9TxOhbCEDMcy5U0jOZd6CWL74CL9ToloX4sC1uzszxCR54iic/dC3N2YDrgih5glBErXhHe&#10;58ab3q6PAWlP24ic9kQOVKP20j6HdxLF/ed/yrq+5tVvAAAA//8DAFBLAwQUAAYACAAAACEAinsH&#10;sNkAAAADAQAADwAAAGRycy9kb3ducmV2LnhtbEyPzW7CMBCE75V4B2uReitOWqWCNA5CSBy4Ufpz&#10;XuJtkhKvo9hAytN320t7GWk0q5lvi+XoOnWmIbSeDaSzBBRx5W3LtYHXl83dHFSIyBY7z2TgiwIs&#10;y8lNgbn1F36m8z7WSko45GigibHPtQ5VQw7DzPfEkn34wWEUO9TaDniRctfp+yR51A5bloUGe1o3&#10;VB33J2egzVY+pvS23Xy+u9Sn1902u+6MuZ2OqydQkcb4dww/+IIOpTAd/IltUJ0BeST+qmSLubiD&#10;gWzxALos9H/28hsAAP//AwBQSwECLQAUAAYACAAAACEAtoM4kv4AAADhAQAAEwAAAAAAAAAAAAAA&#10;AAAAAAAAW0NvbnRlbnRfVHlwZXNdLnhtbFBLAQItABQABgAIAAAAIQA4/SH/1gAAAJQBAAALAAAA&#10;AAAAAAAAAAAAAC8BAABfcmVscy8ucmVsc1BLAQItABQABgAIAAAAIQCyNVpVCQIAABUEAAAOAAAA&#10;AAAAAAAAAAAAAC4CAABkcnMvZTJvRG9jLnhtbFBLAQItABQABgAIAAAAIQCKewew2QAAAAMBAAAP&#10;AAAAAAAAAAAAAAAAAGMEAABkcnMvZG93bnJldi54bWxQSwUGAAAAAAQABADzAAAAaQUAAAAA&#10;" filled="f" stroked="f">
              <v:fill o:detectmouseclick="t"/>
              <v:textbox style="mso-fit-shape-to-text:t" inset="0,15pt,0,0">
                <w:txbxContent>
                  <w:p w14:paraId="384A6700" w14:textId="195E2D2A" w:rsidR="009050E8" w:rsidRPr="009050E8" w:rsidRDefault="009050E8" w:rsidP="009050E8">
                    <w:pPr>
                      <w:rPr>
                        <w:rFonts w:ascii="Aptos" w:eastAsia="Aptos" w:hAnsi="Aptos" w:cs="Aptos"/>
                        <w:noProof/>
                        <w:color w:val="FF0000"/>
                      </w:rPr>
                    </w:pPr>
                    <w:r w:rsidRPr="009050E8">
                      <w:rPr>
                        <w:rFonts w:ascii="Aptos" w:eastAsia="Aptos" w:hAnsi="Aptos" w:cs="Aptos"/>
                        <w:noProof/>
                        <w:color w:val="FF0000"/>
                      </w:rPr>
                      <w:t>OFFICIAL</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63DB0C" w14:textId="77AAC716" w:rsidR="009050E8" w:rsidRDefault="009050E8">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89CDC7" w14:textId="5933A5CC" w:rsidR="009050E8" w:rsidRDefault="009050E8">
    <w:pPr>
      <w:pStyle w:val="Header"/>
    </w:pPr>
    <w:r>
      <w:rPr>
        <w:noProof/>
      </w:rPr>
      <mc:AlternateContent>
        <mc:Choice Requires="wps">
          <w:drawing>
            <wp:anchor distT="0" distB="0" distL="0" distR="0" simplePos="0" relativeHeight="251658240" behindDoc="0" locked="0" layoutInCell="1" allowOverlap="1" wp14:anchorId="2D6C6FE8" wp14:editId="4FAEE763">
              <wp:simplePos x="635" y="635"/>
              <wp:positionH relativeFrom="page">
                <wp:align>center</wp:align>
              </wp:positionH>
              <wp:positionV relativeFrom="page">
                <wp:align>top</wp:align>
              </wp:positionV>
              <wp:extent cx="622300" cy="376555"/>
              <wp:effectExtent l="0" t="0" r="6350" b="4445"/>
              <wp:wrapNone/>
              <wp:docPr id="561243090" name="Text Box 7"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622300" cy="376555"/>
                      </a:xfrm>
                      <a:prstGeom prst="rect">
                        <a:avLst/>
                      </a:prstGeom>
                      <a:noFill/>
                      <a:ln>
                        <a:noFill/>
                      </a:ln>
                    </wps:spPr>
                    <wps:txbx>
                      <w:txbxContent>
                        <w:p w14:paraId="146C9502" w14:textId="249D27A6" w:rsidR="009050E8" w:rsidRPr="009050E8" w:rsidRDefault="009050E8" w:rsidP="009050E8">
                          <w:pPr>
                            <w:rPr>
                              <w:rFonts w:ascii="Aptos" w:eastAsia="Aptos" w:hAnsi="Aptos" w:cs="Aptos"/>
                              <w:noProof/>
                              <w:color w:val="FF0000"/>
                            </w:rPr>
                          </w:pPr>
                          <w:r w:rsidRPr="009050E8">
                            <w:rPr>
                              <w:rFonts w:ascii="Aptos" w:eastAsia="Aptos" w:hAnsi="Aptos" w:cs="Aptos"/>
                              <w:noProof/>
                              <w:color w:val="FF0000"/>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2D6C6FE8" id="_x0000_t202" coordsize="21600,21600" o:spt="202" path="m,l,21600r21600,l21600,xe">
              <v:stroke joinstyle="miter"/>
              <v:path gradientshapeok="t" o:connecttype="rect"/>
            </v:shapetype>
            <v:shape id="Text Box 7" o:spid="_x0000_s1030" type="#_x0000_t202" alt="OFFICIAL" style="position:absolute;margin-left:0;margin-top:0;width:49pt;height:29.65pt;z-index:251658240;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4ydWDQIAABwEAAAOAAAAZHJzL2Uyb0RvYy54bWysU8Fu2zAMvQ/YPwi6L3bSJeuMOEXWIsOA&#10;oC2QDj0rshQbkERBUmJnXz9KtpOt22nYRaZJ6pF8fFredVqRk3C+AVPS6SSnRBgOVWMOJf3+svlw&#10;S4kPzFRMgRElPQtP71bv3y1bW4gZ1KAq4QiCGF+0tqR1CLbIMs9roZmfgBUGgxKcZgF/3SGrHGsR&#10;XatslueLrAVXWQdceI/ehz5IVwlfSsHDk5ReBKJKir2FdLp07uOZrZasODhm64YPbbB/6EKzxmDR&#10;C9QDC4wcXfMHlG64Aw8yTDjoDKRsuEgz4DTT/M00u5pZkWZBcry90OT/Hyx/PO3ssyOh+wIdLjAS&#10;0lpfeHTGeTrpdPxipwTjSOH5QpvoAuHoXMxmNzlGOIZuPi3m83lEya6XrfPhqwBNolFSh1tJZLHT&#10;1oc+dUyJtQxsGqXSZpT5zYGY0ZNdO4xW6PYdaaqSfhy730N1xqEc9Pv2lm8aLL1lPjwzhwvGblG0&#10;4QkPqaAtKQwWJTW4H3/zx3zkHaOUtCiYkhpUNCXqm8F9RG0lY/o5n0cy3Ojej4Y56ntAGU7xRVie&#10;zJgX1GhKB/oV5byOhTDEDMdyJQ2jeR965eJz4GK9TkkoI8vC1uwsj9CRrsjlS/fKnB0ID7ipRxjV&#10;xIo3vPe58aa362NA9tNSIrU9kQPjKMG01uG5RI3/+p+yro969RMAAP//AwBQSwMEFAAGAAgAAAAh&#10;AIp7B7DZAAAAAwEAAA8AAABkcnMvZG93bnJldi54bWxMj81uwjAQhO+VeAdrkXorTlqlgjQOQkgc&#10;uFH6c17ibZISr6PYQMrTd9tLexlpNKuZb4vl6Dp1piG0ng2kswQUceVty7WB15fN3RxUiMgWO89k&#10;4IsCLMvJTYG59Rd+pvM+1kpKOORooImxz7UOVUMOw8z3xJJ9+MFhFDvU2g54kXLX6fskedQOW5aF&#10;BntaN1Qd9ydnoM1WPqb0tt18vrvUp9fdNrvujLmdjqsnUJHG+HcMP/iCDqUwHfyJbVCdAXkk/qpk&#10;i7m4g4Fs8QC6LPR/9vIbAAD//wMAUEsBAi0AFAAGAAgAAAAhALaDOJL+AAAA4QEAABMAAAAAAAAA&#10;AAAAAAAAAAAAAFtDb250ZW50X1R5cGVzXS54bWxQSwECLQAUAAYACAAAACEAOP0h/9YAAACUAQAA&#10;CwAAAAAAAAAAAAAAAAAvAQAAX3JlbHMvLnJlbHNQSwECLQAUAAYACAAAACEAXuMnVg0CAAAcBAAA&#10;DgAAAAAAAAAAAAAAAAAuAgAAZHJzL2Uyb0RvYy54bWxQSwECLQAUAAYACAAAACEAinsHsNkAAAAD&#10;AQAADwAAAAAAAAAAAAAAAABnBAAAZHJzL2Rvd25yZXYueG1sUEsFBgAAAAAEAAQA8wAAAG0FAAAA&#10;AA==&#10;" filled="f" stroked="f">
              <v:fill o:detectmouseclick="t"/>
              <v:textbox style="mso-fit-shape-to-text:t" inset="0,15pt,0,0">
                <w:txbxContent>
                  <w:p w14:paraId="146C9502" w14:textId="249D27A6" w:rsidR="009050E8" w:rsidRPr="009050E8" w:rsidRDefault="009050E8" w:rsidP="009050E8">
                    <w:pPr>
                      <w:rPr>
                        <w:rFonts w:ascii="Aptos" w:eastAsia="Aptos" w:hAnsi="Aptos" w:cs="Aptos"/>
                        <w:noProof/>
                        <w:color w:val="FF0000"/>
                      </w:rPr>
                    </w:pPr>
                    <w:r w:rsidRPr="009050E8">
                      <w:rPr>
                        <w:rFonts w:ascii="Aptos" w:eastAsia="Aptos" w:hAnsi="Aptos" w:cs="Aptos"/>
                        <w:noProof/>
                        <w:color w:val="FF0000"/>
                      </w:rPr>
                      <w:t>OFFICIAL</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BF443FB0"/>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DEA6487E"/>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B62BE0"/>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023C37BE"/>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304EA41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5141250"/>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695A1D50"/>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CC8810D0"/>
    <w:lvl w:ilvl="0">
      <w:start w:val="1"/>
      <w:numFmt w:val="bullet"/>
      <w:pStyle w:val="ListBullet2"/>
      <w:lvlText w:val=""/>
      <w:lvlJc w:val="left"/>
      <w:pPr>
        <w:ind w:left="717" w:hanging="360"/>
      </w:pPr>
      <w:rPr>
        <w:rFonts w:ascii="Symbol" w:hAnsi="Symbol" w:hint="default"/>
      </w:rPr>
    </w:lvl>
  </w:abstractNum>
  <w:abstractNum w:abstractNumId="8" w15:restartNumberingAfterBreak="0">
    <w:nsid w:val="FFFFFF88"/>
    <w:multiLevelType w:val="singleLevel"/>
    <w:tmpl w:val="EF7624B2"/>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2DE05ACE"/>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65791549"/>
    <w:multiLevelType w:val="hybridMultilevel"/>
    <w:tmpl w:val="7C485DE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66DB2445"/>
    <w:multiLevelType w:val="hybridMultilevel"/>
    <w:tmpl w:val="7556DC1C"/>
    <w:lvl w:ilvl="0" w:tplc="D660D436">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num w:numId="1" w16cid:durableId="1047609974">
    <w:abstractNumId w:val="9"/>
  </w:num>
  <w:num w:numId="2" w16cid:durableId="1470394500">
    <w:abstractNumId w:val="7"/>
  </w:num>
  <w:num w:numId="3" w16cid:durableId="1925600224">
    <w:abstractNumId w:val="6"/>
  </w:num>
  <w:num w:numId="4" w16cid:durableId="1272519610">
    <w:abstractNumId w:val="5"/>
  </w:num>
  <w:num w:numId="5" w16cid:durableId="2023313055">
    <w:abstractNumId w:val="4"/>
  </w:num>
  <w:num w:numId="6" w16cid:durableId="1638491702">
    <w:abstractNumId w:val="8"/>
  </w:num>
  <w:num w:numId="7" w16cid:durableId="641690826">
    <w:abstractNumId w:val="3"/>
  </w:num>
  <w:num w:numId="8" w16cid:durableId="1221557833">
    <w:abstractNumId w:val="2"/>
  </w:num>
  <w:num w:numId="9" w16cid:durableId="2018070563">
    <w:abstractNumId w:val="1"/>
  </w:num>
  <w:num w:numId="10" w16cid:durableId="1886410059">
    <w:abstractNumId w:val="0"/>
  </w:num>
  <w:num w:numId="11" w16cid:durableId="1782917657">
    <w:abstractNumId w:val="10"/>
  </w:num>
  <w:num w:numId="12" w16cid:durableId="1250650549">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E087F"/>
    <w:rsid w:val="000076F8"/>
    <w:rsid w:val="00015456"/>
    <w:rsid w:val="0001558D"/>
    <w:rsid w:val="000156A2"/>
    <w:rsid w:val="00015AE7"/>
    <w:rsid w:val="00032A7E"/>
    <w:rsid w:val="00044271"/>
    <w:rsid w:val="00047ECA"/>
    <w:rsid w:val="00054392"/>
    <w:rsid w:val="00054F06"/>
    <w:rsid w:val="000671E4"/>
    <w:rsid w:val="00071651"/>
    <w:rsid w:val="00091FBD"/>
    <w:rsid w:val="000967ED"/>
    <w:rsid w:val="000A254A"/>
    <w:rsid w:val="000A5E33"/>
    <w:rsid w:val="000B4048"/>
    <w:rsid w:val="000C5A32"/>
    <w:rsid w:val="000D246D"/>
    <w:rsid w:val="000E2170"/>
    <w:rsid w:val="000E5AEE"/>
    <w:rsid w:val="000F2731"/>
    <w:rsid w:val="001058D0"/>
    <w:rsid w:val="00105ADB"/>
    <w:rsid w:val="00106CBE"/>
    <w:rsid w:val="00111E1D"/>
    <w:rsid w:val="00120212"/>
    <w:rsid w:val="0012437B"/>
    <w:rsid w:val="00132C19"/>
    <w:rsid w:val="00140AB3"/>
    <w:rsid w:val="001530AB"/>
    <w:rsid w:val="001678AC"/>
    <w:rsid w:val="001718F2"/>
    <w:rsid w:val="001859C2"/>
    <w:rsid w:val="001A7379"/>
    <w:rsid w:val="001A7D06"/>
    <w:rsid w:val="001C0E50"/>
    <w:rsid w:val="001C1DD5"/>
    <w:rsid w:val="001E5563"/>
    <w:rsid w:val="001E55A2"/>
    <w:rsid w:val="001F312C"/>
    <w:rsid w:val="00201969"/>
    <w:rsid w:val="00211456"/>
    <w:rsid w:val="00244B07"/>
    <w:rsid w:val="00251E3F"/>
    <w:rsid w:val="002556F0"/>
    <w:rsid w:val="00256A48"/>
    <w:rsid w:val="00280896"/>
    <w:rsid w:val="002B682A"/>
    <w:rsid w:val="002C67B2"/>
    <w:rsid w:val="002E0853"/>
    <w:rsid w:val="002F3DA7"/>
    <w:rsid w:val="00300910"/>
    <w:rsid w:val="00313C9F"/>
    <w:rsid w:val="00331B6F"/>
    <w:rsid w:val="0036715B"/>
    <w:rsid w:val="00372C03"/>
    <w:rsid w:val="00374B97"/>
    <w:rsid w:val="00382845"/>
    <w:rsid w:val="003868BB"/>
    <w:rsid w:val="00386ECC"/>
    <w:rsid w:val="003926AC"/>
    <w:rsid w:val="00393DCE"/>
    <w:rsid w:val="003A29E7"/>
    <w:rsid w:val="003E0728"/>
    <w:rsid w:val="003E4B19"/>
    <w:rsid w:val="003F2DCC"/>
    <w:rsid w:val="003F3FE6"/>
    <w:rsid w:val="004027EB"/>
    <w:rsid w:val="004046AA"/>
    <w:rsid w:val="00404F1C"/>
    <w:rsid w:val="00412B68"/>
    <w:rsid w:val="004202FF"/>
    <w:rsid w:val="004353EC"/>
    <w:rsid w:val="0043780F"/>
    <w:rsid w:val="0044432E"/>
    <w:rsid w:val="00451B0A"/>
    <w:rsid w:val="00454A1A"/>
    <w:rsid w:val="00464F97"/>
    <w:rsid w:val="004760B3"/>
    <w:rsid w:val="00480407"/>
    <w:rsid w:val="004967BA"/>
    <w:rsid w:val="00496E7D"/>
    <w:rsid w:val="004A56A1"/>
    <w:rsid w:val="004B05EB"/>
    <w:rsid w:val="004C2789"/>
    <w:rsid w:val="004C3F91"/>
    <w:rsid w:val="004C46FC"/>
    <w:rsid w:val="004E064F"/>
    <w:rsid w:val="004F0442"/>
    <w:rsid w:val="00515AE9"/>
    <w:rsid w:val="00515B62"/>
    <w:rsid w:val="00521EBE"/>
    <w:rsid w:val="00522E98"/>
    <w:rsid w:val="0053686B"/>
    <w:rsid w:val="005447EC"/>
    <w:rsid w:val="00547164"/>
    <w:rsid w:val="005521A5"/>
    <w:rsid w:val="00567226"/>
    <w:rsid w:val="005706D2"/>
    <w:rsid w:val="00586555"/>
    <w:rsid w:val="005A433D"/>
    <w:rsid w:val="005B092F"/>
    <w:rsid w:val="005B17EB"/>
    <w:rsid w:val="005E6C88"/>
    <w:rsid w:val="005F00EB"/>
    <w:rsid w:val="005F107D"/>
    <w:rsid w:val="005F1D36"/>
    <w:rsid w:val="005F5542"/>
    <w:rsid w:val="00604426"/>
    <w:rsid w:val="00606393"/>
    <w:rsid w:val="006225D9"/>
    <w:rsid w:val="00642687"/>
    <w:rsid w:val="00665C7F"/>
    <w:rsid w:val="00677137"/>
    <w:rsid w:val="00677713"/>
    <w:rsid w:val="0069046E"/>
    <w:rsid w:val="006928CA"/>
    <w:rsid w:val="006B07C6"/>
    <w:rsid w:val="006C762C"/>
    <w:rsid w:val="006D08E2"/>
    <w:rsid w:val="006D2988"/>
    <w:rsid w:val="006D35B7"/>
    <w:rsid w:val="006D5715"/>
    <w:rsid w:val="006D6F0A"/>
    <w:rsid w:val="006F3A95"/>
    <w:rsid w:val="00705895"/>
    <w:rsid w:val="00705D14"/>
    <w:rsid w:val="00716746"/>
    <w:rsid w:val="00726026"/>
    <w:rsid w:val="00727EE5"/>
    <w:rsid w:val="00733DA5"/>
    <w:rsid w:val="007350CF"/>
    <w:rsid w:val="0075047E"/>
    <w:rsid w:val="00750D76"/>
    <w:rsid w:val="00754ED8"/>
    <w:rsid w:val="00765891"/>
    <w:rsid w:val="00772850"/>
    <w:rsid w:val="007771BF"/>
    <w:rsid w:val="0078491F"/>
    <w:rsid w:val="007868CA"/>
    <w:rsid w:val="0079242F"/>
    <w:rsid w:val="00792D7C"/>
    <w:rsid w:val="00794733"/>
    <w:rsid w:val="007A3699"/>
    <w:rsid w:val="007A6B1C"/>
    <w:rsid w:val="007B4AC9"/>
    <w:rsid w:val="007B5011"/>
    <w:rsid w:val="007B72F3"/>
    <w:rsid w:val="007C4725"/>
    <w:rsid w:val="007D2AE4"/>
    <w:rsid w:val="007D3C35"/>
    <w:rsid w:val="007D500B"/>
    <w:rsid w:val="007D761E"/>
    <w:rsid w:val="007E5532"/>
    <w:rsid w:val="007F7BFB"/>
    <w:rsid w:val="008004E6"/>
    <w:rsid w:val="00802139"/>
    <w:rsid w:val="00861535"/>
    <w:rsid w:val="0086273D"/>
    <w:rsid w:val="00875BC1"/>
    <w:rsid w:val="00876891"/>
    <w:rsid w:val="00877919"/>
    <w:rsid w:val="008806FF"/>
    <w:rsid w:val="008842C6"/>
    <w:rsid w:val="008A165E"/>
    <w:rsid w:val="008B2193"/>
    <w:rsid w:val="008B23EF"/>
    <w:rsid w:val="008B54E0"/>
    <w:rsid w:val="008C199A"/>
    <w:rsid w:val="009050E8"/>
    <w:rsid w:val="009102B3"/>
    <w:rsid w:val="00910FA2"/>
    <w:rsid w:val="009118A6"/>
    <w:rsid w:val="0094424A"/>
    <w:rsid w:val="009539AE"/>
    <w:rsid w:val="00972D45"/>
    <w:rsid w:val="00976C5F"/>
    <w:rsid w:val="00985EC6"/>
    <w:rsid w:val="00987378"/>
    <w:rsid w:val="009920AD"/>
    <w:rsid w:val="00997B75"/>
    <w:rsid w:val="009B6CC2"/>
    <w:rsid w:val="009D16AA"/>
    <w:rsid w:val="009E087F"/>
    <w:rsid w:val="009E59EB"/>
    <w:rsid w:val="00A06486"/>
    <w:rsid w:val="00A11D8E"/>
    <w:rsid w:val="00A21258"/>
    <w:rsid w:val="00A265A0"/>
    <w:rsid w:val="00A41E85"/>
    <w:rsid w:val="00A52B74"/>
    <w:rsid w:val="00A95C0E"/>
    <w:rsid w:val="00AA3023"/>
    <w:rsid w:val="00AA4D96"/>
    <w:rsid w:val="00AB125B"/>
    <w:rsid w:val="00AB3973"/>
    <w:rsid w:val="00AB4F8F"/>
    <w:rsid w:val="00AC2098"/>
    <w:rsid w:val="00AD7DEA"/>
    <w:rsid w:val="00AE6BC5"/>
    <w:rsid w:val="00AF2611"/>
    <w:rsid w:val="00AF2766"/>
    <w:rsid w:val="00AF59AF"/>
    <w:rsid w:val="00B105F1"/>
    <w:rsid w:val="00B20D55"/>
    <w:rsid w:val="00B307C0"/>
    <w:rsid w:val="00B35443"/>
    <w:rsid w:val="00B4027C"/>
    <w:rsid w:val="00B40681"/>
    <w:rsid w:val="00B5279C"/>
    <w:rsid w:val="00B76C26"/>
    <w:rsid w:val="00B87C17"/>
    <w:rsid w:val="00B90686"/>
    <w:rsid w:val="00B97936"/>
    <w:rsid w:val="00BA2D0A"/>
    <w:rsid w:val="00BA2EF2"/>
    <w:rsid w:val="00BB0ADA"/>
    <w:rsid w:val="00BB36E2"/>
    <w:rsid w:val="00BB3E98"/>
    <w:rsid w:val="00BD2D68"/>
    <w:rsid w:val="00BD773A"/>
    <w:rsid w:val="00BF032E"/>
    <w:rsid w:val="00C245AC"/>
    <w:rsid w:val="00C43A50"/>
    <w:rsid w:val="00C46790"/>
    <w:rsid w:val="00C50C30"/>
    <w:rsid w:val="00C713F5"/>
    <w:rsid w:val="00C73E31"/>
    <w:rsid w:val="00C77FE4"/>
    <w:rsid w:val="00C86E67"/>
    <w:rsid w:val="00C901EA"/>
    <w:rsid w:val="00C91EEF"/>
    <w:rsid w:val="00C95A69"/>
    <w:rsid w:val="00C96772"/>
    <w:rsid w:val="00CA2FB4"/>
    <w:rsid w:val="00CA3C73"/>
    <w:rsid w:val="00CB6314"/>
    <w:rsid w:val="00CC520F"/>
    <w:rsid w:val="00CD2E38"/>
    <w:rsid w:val="00CD7C3B"/>
    <w:rsid w:val="00CE12D4"/>
    <w:rsid w:val="00CE4300"/>
    <w:rsid w:val="00CE5D91"/>
    <w:rsid w:val="00D05662"/>
    <w:rsid w:val="00D05A32"/>
    <w:rsid w:val="00D22D34"/>
    <w:rsid w:val="00D27B93"/>
    <w:rsid w:val="00D471E5"/>
    <w:rsid w:val="00D61251"/>
    <w:rsid w:val="00D62DEA"/>
    <w:rsid w:val="00D65810"/>
    <w:rsid w:val="00D7585D"/>
    <w:rsid w:val="00D90171"/>
    <w:rsid w:val="00D95D2A"/>
    <w:rsid w:val="00DA68D2"/>
    <w:rsid w:val="00DB50EE"/>
    <w:rsid w:val="00DB5AB6"/>
    <w:rsid w:val="00DF0E65"/>
    <w:rsid w:val="00DF39AF"/>
    <w:rsid w:val="00DF6DA7"/>
    <w:rsid w:val="00E018DC"/>
    <w:rsid w:val="00E05060"/>
    <w:rsid w:val="00E05521"/>
    <w:rsid w:val="00E075E7"/>
    <w:rsid w:val="00E22EB2"/>
    <w:rsid w:val="00E24639"/>
    <w:rsid w:val="00E24EC1"/>
    <w:rsid w:val="00E352AC"/>
    <w:rsid w:val="00E454C6"/>
    <w:rsid w:val="00E66C20"/>
    <w:rsid w:val="00E80126"/>
    <w:rsid w:val="00E84A72"/>
    <w:rsid w:val="00E85228"/>
    <w:rsid w:val="00EA1575"/>
    <w:rsid w:val="00EA7C06"/>
    <w:rsid w:val="00EB6C6C"/>
    <w:rsid w:val="00EC1132"/>
    <w:rsid w:val="00ED34BA"/>
    <w:rsid w:val="00ED500F"/>
    <w:rsid w:val="00EE07E7"/>
    <w:rsid w:val="00EF0F52"/>
    <w:rsid w:val="00EF141B"/>
    <w:rsid w:val="00EF4814"/>
    <w:rsid w:val="00F07680"/>
    <w:rsid w:val="00F13F24"/>
    <w:rsid w:val="00F14599"/>
    <w:rsid w:val="00F260CA"/>
    <w:rsid w:val="00F612F8"/>
    <w:rsid w:val="00F65C44"/>
    <w:rsid w:val="00F75113"/>
    <w:rsid w:val="00F9462E"/>
    <w:rsid w:val="00F94A6B"/>
    <w:rsid w:val="00FA3BCF"/>
    <w:rsid w:val="00FA722D"/>
    <w:rsid w:val="00FB1495"/>
    <w:rsid w:val="00FB28DE"/>
    <w:rsid w:val="00FC0558"/>
    <w:rsid w:val="00FD356E"/>
    <w:rsid w:val="00FE2064"/>
    <w:rsid w:val="00FE6821"/>
    <w:rsid w:val="00FF775C"/>
  </w:rsids>
  <m:mathPr>
    <m:mathFont m:val="Cambria Math"/>
    <m:brkBin m:val="before"/>
    <m:brkBinSub m:val="--"/>
    <m:smallFrac m:val="0"/>
    <m:dispDef/>
    <m:lMargin m:val="0"/>
    <m:rMargin m:val="0"/>
    <m:defJc m:val="centerGroup"/>
    <m:wrapIndent m:val="1440"/>
    <m:intLim m:val="subSup"/>
    <m:naryLim m:val="undOvr"/>
  </m:mathPr>
  <w:themeFontLang w:val="en-AU"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71125C1"/>
  <w15:chartTrackingRefBased/>
  <w15:docId w15:val="{625C5E9F-3700-4F25-BD5C-EB9002ED0A1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6">
    <w:lsdException w:name="Normal" w:uiPriority="0"/>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qFormat="1"/>
    <w:lsdException w:name="List Number" w:semiHidden="1" w:unhideWhenUsed="1" w:qFormat="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qFormat="1"/>
    <w:lsdException w:name="List Bullet 3" w:semiHidden="1" w:unhideWhenUsed="1"/>
    <w:lsdException w:name="List Bullet 4" w:semiHidden="1" w:unhideWhenUsed="1"/>
    <w:lsdException w:name="List Bullet 5" w:semiHidden="1" w:unhideWhenUsed="1"/>
    <w:lsdException w:name="List Number 2" w:semiHidden="1" w:unhideWhenUsed="1" w:qFormat="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aliases w:val="Body"/>
    <w:autoRedefine/>
    <w:rsid w:val="003E4B19"/>
    <w:pPr>
      <w:tabs>
        <w:tab w:val="left" w:pos="1066"/>
      </w:tabs>
    </w:pPr>
    <w:rPr>
      <w:rFonts w:ascii="Arial" w:hAnsi="Arial"/>
      <w:sz w:val="24"/>
      <w:szCs w:val="24"/>
      <w:lang w:eastAsia="en-US"/>
    </w:rPr>
  </w:style>
  <w:style w:type="paragraph" w:styleId="Heading1">
    <w:name w:val="heading 1"/>
    <w:basedOn w:val="Normal"/>
    <w:next w:val="Normal"/>
    <w:autoRedefine/>
    <w:qFormat/>
    <w:rsid w:val="00B87C17"/>
    <w:pPr>
      <w:keepNext/>
      <w:spacing w:after="240"/>
      <w:outlineLvl w:val="0"/>
    </w:pPr>
    <w:rPr>
      <w:rFonts w:cs="Arial"/>
      <w:b/>
      <w:bCs/>
      <w:kern w:val="32"/>
      <w:sz w:val="44"/>
      <w:szCs w:val="32"/>
    </w:rPr>
  </w:style>
  <w:style w:type="paragraph" w:styleId="Heading2">
    <w:name w:val="heading 2"/>
    <w:basedOn w:val="Normal"/>
    <w:next w:val="Normal"/>
    <w:autoRedefine/>
    <w:qFormat/>
    <w:rsid w:val="00B87C17"/>
    <w:pPr>
      <w:keepNext/>
      <w:spacing w:before="240" w:after="240"/>
      <w:outlineLvl w:val="1"/>
    </w:pPr>
    <w:rPr>
      <w:rFonts w:cs="Arial"/>
      <w:b/>
      <w:bCs/>
      <w:iCs/>
      <w:sz w:val="36"/>
      <w:szCs w:val="28"/>
    </w:rPr>
  </w:style>
  <w:style w:type="paragraph" w:styleId="Heading3">
    <w:name w:val="heading 3"/>
    <w:basedOn w:val="Normal"/>
    <w:next w:val="Normal"/>
    <w:autoRedefine/>
    <w:qFormat/>
    <w:rsid w:val="00B87C17"/>
    <w:pPr>
      <w:keepNext/>
      <w:tabs>
        <w:tab w:val="left" w:pos="0"/>
      </w:tabs>
      <w:spacing w:before="240" w:after="240"/>
      <w:outlineLvl w:val="2"/>
    </w:pPr>
    <w:rPr>
      <w:rFonts w:cs="Arial"/>
      <w:b/>
      <w:bCs/>
      <w:sz w:val="32"/>
      <w:szCs w:val="26"/>
    </w:rPr>
  </w:style>
  <w:style w:type="paragraph" w:styleId="Heading4">
    <w:name w:val="heading 4"/>
    <w:basedOn w:val="Normal"/>
    <w:next w:val="Normal"/>
    <w:qFormat/>
    <w:rsid w:val="00B87C17"/>
    <w:pPr>
      <w:keepNext/>
      <w:spacing w:before="60" w:after="120"/>
      <w:outlineLvl w:val="3"/>
    </w:pPr>
    <w:rPr>
      <w:b/>
      <w:bCs/>
      <w:sz w:val="28"/>
      <w:szCs w:val="28"/>
    </w:rPr>
  </w:style>
  <w:style w:type="paragraph" w:styleId="Heading5">
    <w:name w:val="heading 5"/>
    <w:basedOn w:val="Normal"/>
    <w:next w:val="Normal"/>
    <w:qFormat/>
    <w:rsid w:val="00B87C17"/>
    <w:pPr>
      <w:spacing w:before="60" w:after="120"/>
      <w:outlineLvl w:val="4"/>
    </w:pPr>
    <w:rPr>
      <w:b/>
      <w:bCs/>
      <w:i/>
      <w:iCs/>
      <w:sz w:val="26"/>
      <w:szCs w:val="26"/>
    </w:rPr>
  </w:style>
  <w:style w:type="paragraph" w:styleId="Heading6">
    <w:name w:val="heading 6"/>
    <w:basedOn w:val="Normal"/>
    <w:next w:val="Normal"/>
    <w:qFormat/>
    <w:rsid w:val="00B87C17"/>
    <w:pPr>
      <w:spacing w:before="60" w:after="120"/>
      <w:outlineLvl w:val="5"/>
    </w:pPr>
    <w:rPr>
      <w:b/>
      <w:bCs/>
      <w:szCs w:val="22"/>
    </w:rPr>
  </w:style>
  <w:style w:type="paragraph" w:styleId="Heading7">
    <w:name w:val="heading 7"/>
    <w:basedOn w:val="Normal"/>
    <w:next w:val="Normal"/>
    <w:qFormat/>
    <w:rsid w:val="000F2731"/>
    <w:pPr>
      <w:spacing w:before="240" w:after="60"/>
      <w:outlineLvl w:val="6"/>
    </w:pPr>
  </w:style>
  <w:style w:type="paragraph" w:styleId="Heading8">
    <w:name w:val="heading 8"/>
    <w:basedOn w:val="Normal"/>
    <w:next w:val="Normal"/>
    <w:qFormat/>
    <w:rsid w:val="000F2731"/>
    <w:pPr>
      <w:spacing w:before="240" w:after="60"/>
      <w:outlineLvl w:val="7"/>
    </w:pPr>
    <w:rPr>
      <w:i/>
      <w:iCs/>
    </w:rPr>
  </w:style>
  <w:style w:type="paragraph" w:styleId="Heading9">
    <w:name w:val="heading 9"/>
    <w:basedOn w:val="Normal"/>
    <w:next w:val="Normal"/>
    <w:qFormat/>
    <w:rsid w:val="000F2731"/>
    <w:pPr>
      <w:spacing w:before="240" w:after="60"/>
      <w:outlineLvl w:val="8"/>
    </w:pPr>
    <w:rPr>
      <w:rFonts w:cs="Arial"/>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roductCode">
    <w:name w:val="Product Code"/>
    <w:basedOn w:val="BodyText"/>
    <w:autoRedefine/>
    <w:qFormat/>
    <w:rsid w:val="00374B97"/>
    <w:rPr>
      <w:sz w:val="20"/>
      <w:szCs w:val="20"/>
      <w:lang w:val="fr-FR"/>
    </w:rPr>
  </w:style>
  <w:style w:type="paragraph" w:styleId="BalloonText">
    <w:name w:val="Balloon Text"/>
    <w:basedOn w:val="Normal"/>
    <w:semiHidden/>
    <w:rsid w:val="000F2731"/>
    <w:rPr>
      <w:rFonts w:ascii="Tahoma" w:hAnsi="Tahoma" w:cs="Tahoma"/>
      <w:sz w:val="16"/>
      <w:szCs w:val="16"/>
    </w:rPr>
  </w:style>
  <w:style w:type="paragraph" w:styleId="BodyText">
    <w:name w:val="Body Text"/>
    <w:basedOn w:val="Normal"/>
    <w:qFormat/>
    <w:rsid w:val="00B87C17"/>
    <w:pPr>
      <w:spacing w:before="120" w:after="200"/>
    </w:pPr>
  </w:style>
  <w:style w:type="paragraph" w:styleId="CommentText">
    <w:name w:val="annotation text"/>
    <w:basedOn w:val="Normal"/>
    <w:semiHidden/>
    <w:rsid w:val="000F2731"/>
    <w:rPr>
      <w:sz w:val="20"/>
      <w:szCs w:val="20"/>
    </w:rPr>
  </w:style>
  <w:style w:type="paragraph" w:styleId="CommentSubject">
    <w:name w:val="annotation subject"/>
    <w:basedOn w:val="CommentText"/>
    <w:next w:val="CommentText"/>
    <w:semiHidden/>
    <w:rsid w:val="000F2731"/>
    <w:rPr>
      <w:b/>
      <w:bCs/>
    </w:rPr>
  </w:style>
  <w:style w:type="paragraph" w:styleId="DocumentMap">
    <w:name w:val="Document Map"/>
    <w:basedOn w:val="Normal"/>
    <w:semiHidden/>
    <w:rsid w:val="000F2731"/>
    <w:pPr>
      <w:shd w:val="clear" w:color="auto" w:fill="000080"/>
    </w:pPr>
    <w:rPr>
      <w:rFonts w:ascii="Tahoma" w:hAnsi="Tahoma" w:cs="Tahoma"/>
    </w:rPr>
  </w:style>
  <w:style w:type="paragraph" w:styleId="EndnoteText">
    <w:name w:val="endnote text"/>
    <w:basedOn w:val="Normal"/>
    <w:semiHidden/>
    <w:rsid w:val="000F2731"/>
    <w:rPr>
      <w:sz w:val="20"/>
      <w:szCs w:val="20"/>
    </w:rPr>
  </w:style>
  <w:style w:type="paragraph" w:styleId="FootnoteText">
    <w:name w:val="footnote text"/>
    <w:basedOn w:val="Normal"/>
    <w:semiHidden/>
    <w:rsid w:val="000F2731"/>
    <w:rPr>
      <w:sz w:val="20"/>
      <w:szCs w:val="20"/>
    </w:rPr>
  </w:style>
  <w:style w:type="paragraph" w:styleId="Index1">
    <w:name w:val="index 1"/>
    <w:basedOn w:val="Normal"/>
    <w:next w:val="Normal"/>
    <w:autoRedefine/>
    <w:semiHidden/>
    <w:rsid w:val="000F2731"/>
    <w:pPr>
      <w:tabs>
        <w:tab w:val="clear" w:pos="1066"/>
      </w:tabs>
      <w:ind w:left="240" w:hanging="240"/>
    </w:pPr>
  </w:style>
  <w:style w:type="paragraph" w:styleId="Index2">
    <w:name w:val="index 2"/>
    <w:basedOn w:val="Normal"/>
    <w:next w:val="Normal"/>
    <w:autoRedefine/>
    <w:semiHidden/>
    <w:rsid w:val="000F2731"/>
    <w:pPr>
      <w:tabs>
        <w:tab w:val="clear" w:pos="1066"/>
      </w:tabs>
      <w:ind w:left="480" w:hanging="240"/>
    </w:pPr>
  </w:style>
  <w:style w:type="paragraph" w:styleId="Index3">
    <w:name w:val="index 3"/>
    <w:basedOn w:val="Normal"/>
    <w:next w:val="Normal"/>
    <w:autoRedefine/>
    <w:semiHidden/>
    <w:rsid w:val="000F2731"/>
    <w:pPr>
      <w:tabs>
        <w:tab w:val="clear" w:pos="1066"/>
      </w:tabs>
      <w:ind w:left="720" w:hanging="240"/>
    </w:pPr>
  </w:style>
  <w:style w:type="paragraph" w:styleId="Index4">
    <w:name w:val="index 4"/>
    <w:basedOn w:val="Normal"/>
    <w:next w:val="Normal"/>
    <w:autoRedefine/>
    <w:semiHidden/>
    <w:rsid w:val="000F2731"/>
    <w:pPr>
      <w:tabs>
        <w:tab w:val="clear" w:pos="1066"/>
      </w:tabs>
      <w:ind w:left="960" w:hanging="240"/>
    </w:pPr>
  </w:style>
  <w:style w:type="paragraph" w:styleId="Index5">
    <w:name w:val="index 5"/>
    <w:basedOn w:val="Normal"/>
    <w:next w:val="Normal"/>
    <w:autoRedefine/>
    <w:semiHidden/>
    <w:rsid w:val="000F2731"/>
    <w:pPr>
      <w:tabs>
        <w:tab w:val="clear" w:pos="1066"/>
      </w:tabs>
      <w:ind w:left="1200" w:hanging="240"/>
    </w:pPr>
  </w:style>
  <w:style w:type="paragraph" w:styleId="Index6">
    <w:name w:val="index 6"/>
    <w:basedOn w:val="Normal"/>
    <w:next w:val="Normal"/>
    <w:autoRedefine/>
    <w:semiHidden/>
    <w:rsid w:val="000F2731"/>
    <w:pPr>
      <w:tabs>
        <w:tab w:val="clear" w:pos="1066"/>
      </w:tabs>
      <w:ind w:left="1440" w:hanging="240"/>
    </w:pPr>
  </w:style>
  <w:style w:type="paragraph" w:styleId="Index7">
    <w:name w:val="index 7"/>
    <w:basedOn w:val="Normal"/>
    <w:next w:val="Normal"/>
    <w:autoRedefine/>
    <w:semiHidden/>
    <w:rsid w:val="000F2731"/>
    <w:pPr>
      <w:tabs>
        <w:tab w:val="clear" w:pos="1066"/>
      </w:tabs>
      <w:ind w:left="1680" w:hanging="240"/>
    </w:pPr>
  </w:style>
  <w:style w:type="paragraph" w:styleId="Index8">
    <w:name w:val="index 8"/>
    <w:basedOn w:val="Normal"/>
    <w:next w:val="Normal"/>
    <w:autoRedefine/>
    <w:semiHidden/>
    <w:rsid w:val="000F2731"/>
    <w:pPr>
      <w:tabs>
        <w:tab w:val="clear" w:pos="1066"/>
      </w:tabs>
      <w:ind w:left="1920" w:hanging="240"/>
    </w:pPr>
  </w:style>
  <w:style w:type="paragraph" w:styleId="Index9">
    <w:name w:val="index 9"/>
    <w:basedOn w:val="Normal"/>
    <w:next w:val="Normal"/>
    <w:autoRedefine/>
    <w:semiHidden/>
    <w:rsid w:val="000F2731"/>
    <w:pPr>
      <w:tabs>
        <w:tab w:val="clear" w:pos="1066"/>
      </w:tabs>
      <w:ind w:left="2160" w:hanging="240"/>
    </w:pPr>
  </w:style>
  <w:style w:type="paragraph" w:styleId="IndexHeading">
    <w:name w:val="index heading"/>
    <w:basedOn w:val="Normal"/>
    <w:next w:val="Index1"/>
    <w:semiHidden/>
    <w:rsid w:val="000F2731"/>
    <w:rPr>
      <w:rFonts w:cs="Arial"/>
      <w:b/>
      <w:bCs/>
    </w:rPr>
  </w:style>
  <w:style w:type="paragraph" w:styleId="ListBullet">
    <w:name w:val="List Bullet"/>
    <w:basedOn w:val="Normal"/>
    <w:autoRedefine/>
    <w:qFormat/>
    <w:rsid w:val="00B87C17"/>
    <w:pPr>
      <w:numPr>
        <w:numId w:val="1"/>
      </w:numPr>
      <w:spacing w:after="120"/>
      <w:ind w:left="357" w:hanging="357"/>
    </w:pPr>
  </w:style>
  <w:style w:type="paragraph" w:styleId="ListBullet2">
    <w:name w:val="List Bullet 2"/>
    <w:basedOn w:val="Normal"/>
    <w:autoRedefine/>
    <w:qFormat/>
    <w:rsid w:val="003E0728"/>
    <w:pPr>
      <w:numPr>
        <w:numId w:val="2"/>
      </w:numPr>
      <w:spacing w:after="120"/>
    </w:pPr>
  </w:style>
  <w:style w:type="paragraph" w:styleId="ListBullet3">
    <w:name w:val="List Bullet 3"/>
    <w:basedOn w:val="Normal"/>
    <w:autoRedefine/>
    <w:rsid w:val="000F2731"/>
    <w:pPr>
      <w:numPr>
        <w:numId w:val="3"/>
      </w:numPr>
    </w:pPr>
  </w:style>
  <w:style w:type="paragraph" w:styleId="ListNumber">
    <w:name w:val="List Number"/>
    <w:basedOn w:val="Normal"/>
    <w:qFormat/>
    <w:rsid w:val="00B87C17"/>
    <w:pPr>
      <w:numPr>
        <w:numId w:val="6"/>
      </w:numPr>
      <w:spacing w:after="120"/>
      <w:ind w:left="357" w:hanging="357"/>
    </w:pPr>
  </w:style>
  <w:style w:type="paragraph" w:styleId="ListNumber2">
    <w:name w:val="List Number 2"/>
    <w:basedOn w:val="Normal"/>
    <w:qFormat/>
    <w:rsid w:val="00B87C17"/>
    <w:pPr>
      <w:numPr>
        <w:numId w:val="7"/>
      </w:numPr>
      <w:spacing w:after="120"/>
      <w:ind w:left="714" w:hanging="357"/>
    </w:pPr>
  </w:style>
  <w:style w:type="paragraph" w:styleId="MacroText">
    <w:name w:val="macro"/>
    <w:semiHidden/>
    <w:rsid w:val="000F2731"/>
    <w:pPr>
      <w:tabs>
        <w:tab w:val="left" w:pos="480"/>
        <w:tab w:val="left" w:pos="960"/>
        <w:tab w:val="left" w:pos="1440"/>
        <w:tab w:val="left" w:pos="1920"/>
        <w:tab w:val="left" w:pos="2400"/>
        <w:tab w:val="left" w:pos="2880"/>
        <w:tab w:val="left" w:pos="3360"/>
        <w:tab w:val="left" w:pos="3840"/>
        <w:tab w:val="left" w:pos="4320"/>
      </w:tabs>
    </w:pPr>
    <w:rPr>
      <w:rFonts w:ascii="Courier New" w:hAnsi="Courier New" w:cs="Courier New"/>
      <w:lang w:val="en-US" w:eastAsia="en-US"/>
    </w:rPr>
  </w:style>
  <w:style w:type="paragraph" w:styleId="TableofAuthorities">
    <w:name w:val="table of authorities"/>
    <w:basedOn w:val="Normal"/>
    <w:next w:val="Normal"/>
    <w:semiHidden/>
    <w:rsid w:val="000F2731"/>
    <w:pPr>
      <w:tabs>
        <w:tab w:val="clear" w:pos="1066"/>
      </w:tabs>
      <w:ind w:left="240" w:hanging="240"/>
    </w:pPr>
  </w:style>
  <w:style w:type="paragraph" w:styleId="TableofFigures">
    <w:name w:val="table of figures"/>
    <w:basedOn w:val="Normal"/>
    <w:next w:val="Normal"/>
    <w:semiHidden/>
    <w:rsid w:val="000F2731"/>
    <w:pPr>
      <w:tabs>
        <w:tab w:val="clear" w:pos="1066"/>
      </w:tabs>
      <w:ind w:left="480" w:hanging="480"/>
    </w:pPr>
  </w:style>
  <w:style w:type="paragraph" w:styleId="TOAHeading">
    <w:name w:val="toa heading"/>
    <w:basedOn w:val="Normal"/>
    <w:next w:val="Normal"/>
    <w:semiHidden/>
    <w:rsid w:val="000F2731"/>
    <w:pPr>
      <w:spacing w:before="120"/>
    </w:pPr>
    <w:rPr>
      <w:rFonts w:cs="Arial"/>
      <w:b/>
      <w:bCs/>
    </w:rPr>
  </w:style>
  <w:style w:type="paragraph" w:styleId="TOC1">
    <w:name w:val="toc 1"/>
    <w:basedOn w:val="Normal"/>
    <w:next w:val="Normal"/>
    <w:autoRedefine/>
    <w:semiHidden/>
    <w:rsid w:val="000F2731"/>
    <w:pPr>
      <w:tabs>
        <w:tab w:val="clear" w:pos="1066"/>
      </w:tabs>
    </w:pPr>
  </w:style>
  <w:style w:type="paragraph" w:styleId="TOC2">
    <w:name w:val="toc 2"/>
    <w:basedOn w:val="Normal"/>
    <w:next w:val="Normal"/>
    <w:autoRedefine/>
    <w:semiHidden/>
    <w:rsid w:val="000F2731"/>
    <w:pPr>
      <w:tabs>
        <w:tab w:val="clear" w:pos="1066"/>
      </w:tabs>
      <w:ind w:left="240"/>
    </w:pPr>
  </w:style>
  <w:style w:type="paragraph" w:styleId="TOC3">
    <w:name w:val="toc 3"/>
    <w:basedOn w:val="Normal"/>
    <w:next w:val="Normal"/>
    <w:autoRedefine/>
    <w:semiHidden/>
    <w:rsid w:val="000F2731"/>
    <w:pPr>
      <w:tabs>
        <w:tab w:val="clear" w:pos="1066"/>
      </w:tabs>
      <w:ind w:left="480"/>
    </w:pPr>
  </w:style>
  <w:style w:type="paragraph" w:styleId="TOC4">
    <w:name w:val="toc 4"/>
    <w:basedOn w:val="Normal"/>
    <w:next w:val="Normal"/>
    <w:autoRedefine/>
    <w:semiHidden/>
    <w:rsid w:val="000F2731"/>
    <w:pPr>
      <w:tabs>
        <w:tab w:val="clear" w:pos="1066"/>
      </w:tabs>
      <w:ind w:left="720"/>
    </w:pPr>
  </w:style>
  <w:style w:type="paragraph" w:styleId="TOC5">
    <w:name w:val="toc 5"/>
    <w:basedOn w:val="Normal"/>
    <w:next w:val="Normal"/>
    <w:autoRedefine/>
    <w:semiHidden/>
    <w:rsid w:val="000F2731"/>
    <w:pPr>
      <w:tabs>
        <w:tab w:val="clear" w:pos="1066"/>
      </w:tabs>
      <w:ind w:left="960"/>
    </w:pPr>
  </w:style>
  <w:style w:type="paragraph" w:styleId="TOC6">
    <w:name w:val="toc 6"/>
    <w:basedOn w:val="Normal"/>
    <w:next w:val="Normal"/>
    <w:autoRedefine/>
    <w:semiHidden/>
    <w:rsid w:val="000F2731"/>
    <w:pPr>
      <w:tabs>
        <w:tab w:val="clear" w:pos="1066"/>
      </w:tabs>
      <w:ind w:left="1200"/>
    </w:pPr>
  </w:style>
  <w:style w:type="paragraph" w:styleId="TOC7">
    <w:name w:val="toc 7"/>
    <w:basedOn w:val="Normal"/>
    <w:next w:val="Normal"/>
    <w:autoRedefine/>
    <w:semiHidden/>
    <w:rsid w:val="000F2731"/>
    <w:pPr>
      <w:tabs>
        <w:tab w:val="clear" w:pos="1066"/>
      </w:tabs>
      <w:ind w:left="1440"/>
    </w:pPr>
  </w:style>
  <w:style w:type="paragraph" w:styleId="TOC8">
    <w:name w:val="toc 8"/>
    <w:basedOn w:val="Normal"/>
    <w:next w:val="Normal"/>
    <w:autoRedefine/>
    <w:semiHidden/>
    <w:rsid w:val="000F2731"/>
    <w:pPr>
      <w:tabs>
        <w:tab w:val="clear" w:pos="1066"/>
      </w:tabs>
      <w:ind w:left="1680"/>
    </w:pPr>
  </w:style>
  <w:style w:type="paragraph" w:styleId="TOC9">
    <w:name w:val="toc 9"/>
    <w:basedOn w:val="Normal"/>
    <w:next w:val="Normal"/>
    <w:autoRedefine/>
    <w:semiHidden/>
    <w:rsid w:val="000F2731"/>
    <w:pPr>
      <w:tabs>
        <w:tab w:val="clear" w:pos="1066"/>
      </w:tabs>
      <w:ind w:left="1920"/>
    </w:pPr>
  </w:style>
  <w:style w:type="table" w:styleId="TableGrid">
    <w:name w:val="Table Grid"/>
    <w:basedOn w:val="TableNormal"/>
    <w:rsid w:val="00CE4300"/>
    <w:pPr>
      <w:tabs>
        <w:tab w:val="left" w:pos="1066"/>
      </w:tabs>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odybold">
    <w:name w:val="Body bold"/>
    <w:uiPriority w:val="99"/>
    <w:rsid w:val="00D90171"/>
    <w:rPr>
      <w:rFonts w:ascii="Arial" w:hAnsi="Arial" w:cs="PF Centro Sans Pro"/>
      <w:b/>
      <w:bCs/>
      <w:color w:val="000000"/>
      <w:sz w:val="24"/>
      <w:u w:val="none"/>
      <w:vertAlign w:val="baseline"/>
    </w:rPr>
  </w:style>
  <w:style w:type="paragraph" w:styleId="Header">
    <w:name w:val="header"/>
    <w:basedOn w:val="Normal"/>
    <w:link w:val="HeaderChar"/>
    <w:uiPriority w:val="99"/>
    <w:unhideWhenUsed/>
    <w:rsid w:val="009E087F"/>
    <w:pPr>
      <w:tabs>
        <w:tab w:val="clear" w:pos="1066"/>
        <w:tab w:val="center" w:pos="4513"/>
        <w:tab w:val="right" w:pos="9026"/>
      </w:tabs>
    </w:pPr>
  </w:style>
  <w:style w:type="character" w:customStyle="1" w:styleId="HeaderChar">
    <w:name w:val="Header Char"/>
    <w:basedOn w:val="DefaultParagraphFont"/>
    <w:link w:val="Header"/>
    <w:uiPriority w:val="99"/>
    <w:rsid w:val="009E087F"/>
    <w:rPr>
      <w:rFonts w:ascii="Arial" w:hAnsi="Arial"/>
      <w:sz w:val="24"/>
      <w:szCs w:val="24"/>
      <w:lang w:eastAsia="en-US"/>
    </w:rPr>
  </w:style>
  <w:style w:type="paragraph" w:styleId="Footer">
    <w:name w:val="footer"/>
    <w:basedOn w:val="Normal"/>
    <w:link w:val="FooterChar"/>
    <w:uiPriority w:val="99"/>
    <w:unhideWhenUsed/>
    <w:rsid w:val="009E087F"/>
    <w:pPr>
      <w:tabs>
        <w:tab w:val="clear" w:pos="1066"/>
        <w:tab w:val="center" w:pos="4513"/>
        <w:tab w:val="right" w:pos="9026"/>
      </w:tabs>
    </w:pPr>
  </w:style>
  <w:style w:type="character" w:customStyle="1" w:styleId="FooterChar">
    <w:name w:val="Footer Char"/>
    <w:basedOn w:val="DefaultParagraphFont"/>
    <w:link w:val="Footer"/>
    <w:uiPriority w:val="99"/>
    <w:rsid w:val="009E087F"/>
    <w:rPr>
      <w:rFonts w:ascii="Arial" w:hAnsi="Arial"/>
      <w:sz w:val="24"/>
      <w:szCs w:val="24"/>
      <w:lang w:eastAsia="en-US"/>
    </w:rPr>
  </w:style>
  <w:style w:type="character" w:styleId="Hyperlink">
    <w:name w:val="Hyperlink"/>
    <w:basedOn w:val="DefaultParagraphFont"/>
    <w:uiPriority w:val="99"/>
    <w:unhideWhenUsed/>
    <w:rsid w:val="00DA68D2"/>
    <w:rPr>
      <w:color w:val="0563C1" w:themeColor="hyperlink"/>
      <w:u w:val="single"/>
    </w:rPr>
  </w:style>
  <w:style w:type="character" w:styleId="UnresolvedMention">
    <w:name w:val="Unresolved Mention"/>
    <w:basedOn w:val="DefaultParagraphFont"/>
    <w:uiPriority w:val="99"/>
    <w:semiHidden/>
    <w:unhideWhenUsed/>
    <w:rsid w:val="00DA68D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my.gov.au/app" TargetMode="External"/><Relationship Id="rId18" Type="http://schemas.openxmlformats.org/officeDocument/2006/relationships/header" Target="header3.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webSettings" Target="webSettings.xml"/><Relationship Id="rId12" Type="http://schemas.openxmlformats.org/officeDocument/2006/relationships/hyperlink" Target="http://servicesaustralia.gov.au/fis" TargetMode="External"/><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ervicesaustralia.gov.au/yourlanguage" TargetMode="External"/><Relationship Id="rId5" Type="http://schemas.openxmlformats.org/officeDocument/2006/relationships/styles" Target="styles.xml"/><Relationship Id="rId15" Type="http://schemas.openxmlformats.org/officeDocument/2006/relationships/header" Target="header2.xml"/><Relationship Id="rId10" Type="http://schemas.openxmlformats.org/officeDocument/2006/relationships/hyperlink" Target="http://servicesaustralia.gov.au/childsupport" TargetMode="External"/><Relationship Id="rId19" Type="http://schemas.openxmlformats.org/officeDocument/2006/relationships/footer" Target="footer3.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52E51AB6BDA14E46965154573A5B1597" ma:contentTypeVersion="18" ma:contentTypeDescription="Create a new document." ma:contentTypeScope="" ma:versionID="830e720b6201a150767cbce9e6a74672">
  <xsd:schema xmlns:xsd="http://www.w3.org/2001/XMLSchema" xmlns:xs="http://www.w3.org/2001/XMLSchema" xmlns:p="http://schemas.microsoft.com/office/2006/metadata/properties" xmlns:ns1="http://schemas.microsoft.com/sharepoint/v3" xmlns:ns2="282e478c-a706-48ce-a35b-7e5d9a5b444d" xmlns:ns3="3d68bfdd-94b1-4e70-a5f2-49a619905f41" targetNamespace="http://schemas.microsoft.com/office/2006/metadata/properties" ma:root="true" ma:fieldsID="1e0c3af81ed432a1fc7146d8536e1268" ns1:_="" ns2:_="" ns3:_="">
    <xsd:import namespace="http://schemas.microsoft.com/sharepoint/v3"/>
    <xsd:import namespace="282e478c-a706-48ce-a35b-7e5d9a5b444d"/>
    <xsd:import namespace="3d68bfdd-94b1-4e70-a5f2-49a619905f41"/>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1:_ip_UnifiedCompliancePolicyProperties" minOccurs="0"/>
                <xsd:element ref="ns1:_ip_UnifiedCompliancePolicyUIAction" minOccurs="0"/>
                <xsd:element ref="ns3:SharedWithUsers" minOccurs="0"/>
                <xsd:element ref="ns3:SharedWithDetails"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2:MediaServiceDateTaken" minOccurs="0"/>
                <xsd:element ref="ns2:MediaServiceObjectDetectorVersions" minOccurs="0"/>
                <xsd:element ref="ns2:MediaServiceSearchProperties"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2" nillable="true" ma:displayName="Unified Compliance Policy Properties" ma:hidden="true" ma:internalName="_ip_UnifiedCompliancePolicyProperties">
      <xsd:simpleType>
        <xsd:restriction base="dms:Note"/>
      </xsd:simpleType>
    </xsd:element>
    <xsd:element name="_ip_UnifiedCompliancePolicyUIAction" ma:index="13"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282e478c-a706-48ce-a35b-7e5d9a5b444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c6cfea7b-0d04-4edb-9ad5-f314978939ab" ma:termSetId="09814cd3-568e-fe90-9814-8d621ff8fb84" ma:anchorId="fba54fb3-c3e1-fe81-a776-ca4b69148c4d" ma:open="true" ma:isKeyword="false">
      <xsd:complexType>
        <xsd:sequence>
          <xsd:element ref="pc:Terms" minOccurs="0" maxOccurs="1"/>
        </xsd:sequence>
      </xsd:complex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MediaServiceOCR" ma:index="21" nillable="true" ma:displayName="Extracted Text" ma:internalName="MediaServiceOCR" ma:readOnly="true">
      <xsd:simpleType>
        <xsd:restriction base="dms:Note">
          <xsd:maxLength value="255"/>
        </xsd:restriction>
      </xsd:simpleType>
    </xsd:element>
    <xsd:element name="MediaServiceDateTaken" ma:index="22" nillable="true" ma:displayName="MediaServiceDateTaken" ma:hidden="true" ma:internalName="MediaServiceDateTaken" ma:readOnly="true">
      <xsd:simpleType>
        <xsd:restriction base="dms:Text"/>
      </xsd:simple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element name="MediaLengthInSeconds" ma:index="25"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3d68bfdd-94b1-4e70-a5f2-49a619905f41" elementFormDefault="qualified">
    <xsd:import namespace="http://schemas.microsoft.com/office/2006/documentManagement/types"/>
    <xsd:import namespace="http://schemas.microsoft.com/office/infopath/2007/PartnerControls"/>
    <xsd:element name="SharedWithUsers" ma:index="14"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internalName="SharedWithDetails" ma:readOnly="true">
      <xsd:simpleType>
        <xsd:restriction base="dms:Note">
          <xsd:maxLength value="255"/>
        </xsd:restriction>
      </xsd:simpleType>
    </xsd:element>
    <xsd:element name="TaxCatchAll" ma:index="18" nillable="true" ma:displayName="Taxonomy Catch All Column" ma:hidden="true" ma:list="{d5bac26d-c7c7-4935-af2d-74cc3201272d}" ma:internalName="TaxCatchAll" ma:showField="CatchAllData" ma:web="3d68bfdd-94b1-4e70-a5f2-49a619905f41">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lcf76f155ced4ddcb4097134ff3c332f xmlns="282e478c-a706-48ce-a35b-7e5d9a5b444d">
      <Terms xmlns="http://schemas.microsoft.com/office/infopath/2007/PartnerControls"/>
    </lcf76f155ced4ddcb4097134ff3c332f>
    <TaxCatchAll xmlns="3d68bfdd-94b1-4e70-a5f2-49a619905f41" xsi:nil="true"/>
    <_ip_UnifiedCompliancePolicyProperties xmlns="http://schemas.microsoft.com/sharepoint/v3" xsi:nil="true"/>
  </documentManagement>
</p:properties>
</file>

<file path=customXml/itemProps1.xml><?xml version="1.0" encoding="utf-8"?>
<ds:datastoreItem xmlns:ds="http://schemas.openxmlformats.org/officeDocument/2006/customXml" ds:itemID="{56DF1EDE-A579-4A7F-BC29-CF92853F38B9}">
  <ds:schemaRefs>
    <ds:schemaRef ds:uri="http://schemas.microsoft.com/sharepoint/v3/contenttype/forms"/>
  </ds:schemaRefs>
</ds:datastoreItem>
</file>

<file path=customXml/itemProps2.xml><?xml version="1.0" encoding="utf-8"?>
<ds:datastoreItem xmlns:ds="http://schemas.openxmlformats.org/officeDocument/2006/customXml" ds:itemID="{71CF26E3-40D1-4D40-AE40-9A04921AA3D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282e478c-a706-48ce-a35b-7e5d9a5b444d"/>
    <ds:schemaRef ds:uri="3d68bfdd-94b1-4e70-a5f2-49a619905f4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E8CA61C4-ACBF-475B-9556-33689522A87F}">
  <ds:schemaRefs>
    <ds:schemaRef ds:uri="http://schemas.microsoft.com/office/2006/metadata/properties"/>
    <ds:schemaRef ds:uri="http://schemas.microsoft.com/office/infopath/2007/PartnerControls"/>
    <ds:schemaRef ds:uri="http://schemas.microsoft.com/sharepoint/v3"/>
    <ds:schemaRef ds:uri="282e478c-a706-48ce-a35b-7e5d9a5b444d"/>
    <ds:schemaRef ds:uri="3d68bfdd-94b1-4e70-a5f2-49a619905f41"/>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723</Words>
  <Characters>3660</Characters>
  <Application>Microsoft Office Word</Application>
  <DocSecurity>0</DocSecurity>
  <Lines>72</Lines>
  <Paragraphs>49</Paragraphs>
  <ScaleCrop>false</ScaleCrop>
  <HeadingPairs>
    <vt:vector size="2" baseType="variant">
      <vt:variant>
        <vt:lpstr>Title</vt:lpstr>
      </vt:variant>
      <vt:variant>
        <vt:i4>1</vt:i4>
      </vt:variant>
    </vt:vector>
  </HeadingPairs>
  <TitlesOfParts>
    <vt:vector size="1" baseType="lpstr">
      <vt:lpstr>Support for separated parents</vt:lpstr>
    </vt:vector>
  </TitlesOfParts>
  <Company/>
  <LinksUpToDate>false</LinksUpToDate>
  <CharactersWithSpaces>4364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Support for separated parents</dc:title>
  <dc:subject/>
  <dc:creator>Services Australia</dc:creator>
  <cp:keywords>16600.2609</cp:keywords>
  <dc:description/>
  <cp:revision>3</cp:revision>
  <dcterms:created xsi:type="dcterms:W3CDTF">2026-10-07T05:02:00Z</dcterms:created>
  <dcterms:modified xsi:type="dcterms:W3CDTF">2026-10-14T21:07:00Z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ContentMarkingHeaderShapeIds">
    <vt:lpwstr>2173e3d2,5f41db7e,11e677a9</vt:lpwstr>
  </property>
  <property fmtid="{D5CDD505-2E9C-101B-9397-08002B2CF9AE}" pid="3" name="ClassificationContentMarkingHeaderFontProps">
    <vt:lpwstr>#ff0000,12,Aptos</vt:lpwstr>
  </property>
  <property fmtid="{D5CDD505-2E9C-101B-9397-08002B2CF9AE}" pid="4" name="ClassificationContentMarkingHeaderText">
    <vt:lpwstr>OFFICIAL</vt:lpwstr>
  </property>
  <property fmtid="{D5CDD505-2E9C-101B-9397-08002B2CF9AE}" pid="5" name="ClassificationContentMarkingFooterShapeIds">
    <vt:lpwstr>2d30c780,58cafe11,750dc615</vt:lpwstr>
  </property>
  <property fmtid="{D5CDD505-2E9C-101B-9397-08002B2CF9AE}" pid="6" name="ClassificationContentMarkingFooterFontProps">
    <vt:lpwstr>#ff0000,12,Aptos</vt:lpwstr>
  </property>
  <property fmtid="{D5CDD505-2E9C-101B-9397-08002B2CF9AE}" pid="7" name="ClassificationContentMarkingFooterText">
    <vt:lpwstr>OFFICIAL</vt:lpwstr>
  </property>
  <property fmtid="{D5CDD505-2E9C-101B-9397-08002B2CF9AE}" pid="8" name="MSIP_Label_40e82d99-dbf6-4839-b1ef-e3c26ab15f73_Enabled">
    <vt:lpwstr>true</vt:lpwstr>
  </property>
  <property fmtid="{D5CDD505-2E9C-101B-9397-08002B2CF9AE}" pid="9" name="MSIP_Label_40e82d99-dbf6-4839-b1ef-e3c26ab15f73_SetDate">
    <vt:lpwstr>2026-10-07T05:03:16Z</vt:lpwstr>
  </property>
  <property fmtid="{D5CDD505-2E9C-101B-9397-08002B2CF9AE}" pid="10" name="MSIP_Label_40e82d99-dbf6-4839-b1ef-e3c26ab15f73_Method">
    <vt:lpwstr>Privileged</vt:lpwstr>
  </property>
  <property fmtid="{D5CDD505-2E9C-101B-9397-08002B2CF9AE}" pid="11" name="MSIP_Label_40e82d99-dbf6-4839-b1ef-e3c26ab15f73_Name">
    <vt:lpwstr>lbl-official</vt:lpwstr>
  </property>
  <property fmtid="{D5CDD505-2E9C-101B-9397-08002B2CF9AE}" pid="12" name="MSIP_Label_40e82d99-dbf6-4839-b1ef-e3c26ab15f73_SiteId">
    <vt:lpwstr>627250e6-3e29-4861-a084-aad68ccfcccc</vt:lpwstr>
  </property>
  <property fmtid="{D5CDD505-2E9C-101B-9397-08002B2CF9AE}" pid="13" name="MSIP_Label_40e82d99-dbf6-4839-b1ef-e3c26ab15f73_ActionId">
    <vt:lpwstr>671b3e7a-628d-43b9-ac23-048f1c044b1a</vt:lpwstr>
  </property>
  <property fmtid="{D5CDD505-2E9C-101B-9397-08002B2CF9AE}" pid="14" name="MSIP_Label_40e82d99-dbf6-4839-b1ef-e3c26ab15f73_ContentBits">
    <vt:lpwstr>3</vt:lpwstr>
  </property>
  <property fmtid="{D5CDD505-2E9C-101B-9397-08002B2CF9AE}" pid="15" name="MSIP_Label_40e82d99-dbf6-4839-b1ef-e3c26ab15f73_Tag">
    <vt:lpwstr>10, 0, 1, 1</vt:lpwstr>
  </property>
  <property fmtid="{D5CDD505-2E9C-101B-9397-08002B2CF9AE}" pid="16" name="ContentTypeId">
    <vt:lpwstr>0x01010052E51AB6BDA14E46965154573A5B1597</vt:lpwstr>
  </property>
  <property fmtid="{D5CDD505-2E9C-101B-9397-08002B2CF9AE}" pid="17" name="docLang">
    <vt:lpwstr>en</vt:lpwstr>
  </property>
  <property fmtid="{D5CDD505-2E9C-101B-9397-08002B2CF9AE}" pid="18" name="MediaServiceImageTags">
    <vt:lpwstr/>
  </property>
</Properties>
</file>