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EA9C9" w14:textId="7924A9FD" w:rsidR="00C927F7" w:rsidRPr="000153F4" w:rsidRDefault="00142D72" w:rsidP="00C927F7">
      <w:pPr>
        <w:pStyle w:val="Title"/>
        <w:rPr>
          <w:rFonts w:asciiTheme="minorHAnsi" w:hAnsiTheme="minorHAnsi"/>
        </w:rPr>
      </w:pPr>
      <w:bookmarkStart w:id="0" w:name="_Toc142718988"/>
      <w:r w:rsidRPr="000153F4">
        <w:rPr>
          <w:rFonts w:asciiTheme="minorHAnsi" w:hAnsiTheme="minorHAnsi"/>
        </w:rPr>
        <w:t xml:space="preserve">Electronic Verification of Rent (EVoR) </w:t>
      </w:r>
      <w:r w:rsidR="0010313C" w:rsidRPr="000153F4">
        <w:rPr>
          <w:rFonts w:asciiTheme="minorHAnsi" w:hAnsiTheme="minorHAnsi"/>
        </w:rPr>
        <w:t>procedural guide for businesses</w:t>
      </w:r>
    </w:p>
    <w:p w14:paraId="7F989C22" w14:textId="163BBDC0" w:rsidR="00311B9F" w:rsidRPr="000153F4" w:rsidRDefault="4CD26FC3" w:rsidP="1FDE9DA3">
      <w:pPr>
        <w:pStyle w:val="Subtitle"/>
        <w:rPr>
          <w:rFonts w:asciiTheme="minorHAnsi" w:hAnsiTheme="minorHAnsi"/>
        </w:rPr>
      </w:pPr>
      <w:r w:rsidRPr="000153F4">
        <w:rPr>
          <w:rFonts w:asciiTheme="minorHAnsi" w:hAnsiTheme="minorHAnsi"/>
        </w:rPr>
        <w:t xml:space="preserve">August </w:t>
      </w:r>
      <w:r w:rsidR="00142D72" w:rsidRPr="000153F4">
        <w:rPr>
          <w:rFonts w:asciiTheme="minorHAnsi" w:hAnsiTheme="minorHAnsi"/>
        </w:rPr>
        <w:t>202</w:t>
      </w:r>
      <w:r w:rsidR="00354575" w:rsidRPr="000153F4">
        <w:rPr>
          <w:rFonts w:asciiTheme="minorHAnsi" w:hAnsiTheme="minorHAnsi"/>
        </w:rPr>
        <w:t>6</w:t>
      </w:r>
    </w:p>
    <w:p w14:paraId="6A9DF047" w14:textId="6A695236" w:rsidR="004B3842" w:rsidRPr="000153F4" w:rsidRDefault="00CD4492" w:rsidP="00C927F7">
      <w:pPr>
        <w:pStyle w:val="Divisionandbranchname"/>
        <w:pBdr>
          <w:top w:val="none" w:sz="0" w:space="0" w:color="auto"/>
          <w:left w:val="none" w:sz="0" w:space="0" w:color="auto"/>
          <w:bottom w:val="none" w:sz="0" w:space="0" w:color="auto"/>
          <w:right w:val="none" w:sz="0" w:space="0" w:color="auto"/>
        </w:pBdr>
        <w:shd w:val="clear" w:color="auto" w:fill="auto"/>
        <w:spacing w:before="8280"/>
        <w:ind w:left="0" w:right="3457" w:hanging="879"/>
      </w:pPr>
      <w:r w:rsidRPr="000153F4">
        <w:tab/>
      </w:r>
    </w:p>
    <w:p w14:paraId="4817CD40" w14:textId="77777777" w:rsidR="00F27AFB" w:rsidRPr="000153F4" w:rsidRDefault="00F27AFB" w:rsidP="00F27AFB">
      <w:pPr>
        <w:pStyle w:val="Divisionandbranchname"/>
        <w:pBdr>
          <w:top w:val="single" w:sz="48" w:space="6" w:color="1B365D" w:themeColor="accent2"/>
          <w:left w:val="single" w:sz="48" w:space="6" w:color="1B365D" w:themeColor="accent2"/>
          <w:bottom w:val="single" w:sz="48" w:space="6" w:color="1B365D" w:themeColor="accent2"/>
          <w:right w:val="single" w:sz="48" w:space="6" w:color="1B365D" w:themeColor="accent2"/>
        </w:pBdr>
        <w:spacing w:before="0"/>
        <w:ind w:left="0" w:right="3882" w:firstLine="0"/>
        <w:rPr>
          <w:shd w:val="clear" w:color="auto" w:fill="1B365D" w:themeFill="accent2"/>
        </w:rPr>
        <w:sectPr w:rsidR="00F27AFB" w:rsidRPr="000153F4" w:rsidSect="00785031">
          <w:headerReference w:type="even" r:id="rId8"/>
          <w:headerReference w:type="default" r:id="rId9"/>
          <w:footerReference w:type="even" r:id="rId10"/>
          <w:footerReference w:type="default" r:id="rId11"/>
          <w:headerReference w:type="first" r:id="rId12"/>
          <w:footerReference w:type="first" r:id="rId13"/>
          <w:pgSz w:w="11906" w:h="16838" w:code="9"/>
          <w:pgMar w:top="1321" w:right="964" w:bottom="1134" w:left="964" w:header="284" w:footer="510" w:gutter="0"/>
          <w:cols w:space="708"/>
          <w:titlePg/>
          <w:docGrid w:linePitch="360"/>
        </w:sectPr>
      </w:pPr>
    </w:p>
    <w:bookmarkEnd w:id="0" w:displacedByCustomXml="next"/>
    <w:sdt>
      <w:sdtPr>
        <w:rPr>
          <w:rFonts w:asciiTheme="minorHAnsi" w:eastAsia="Times New Roman" w:hAnsiTheme="minorHAnsi" w:cs="Arial"/>
          <w:b w:val="0"/>
          <w:color w:val="auto"/>
          <w:sz w:val="20"/>
          <w:szCs w:val="20"/>
          <w:lang w:val="en-AU"/>
        </w:rPr>
        <w:id w:val="-192460845"/>
        <w:docPartObj>
          <w:docPartGallery w:val="Table of Contents"/>
          <w:docPartUnique/>
        </w:docPartObj>
      </w:sdtPr>
      <w:sdtEndPr/>
      <w:sdtContent>
        <w:p w14:paraId="5429FAF2" w14:textId="77777777" w:rsidR="00437E65" w:rsidRPr="000153F4" w:rsidRDefault="00437E65" w:rsidP="001502FD">
          <w:pPr>
            <w:pStyle w:val="TOCHeading"/>
            <w:numPr>
              <w:ilvl w:val="0"/>
              <w:numId w:val="0"/>
            </w:numPr>
            <w:rPr>
              <w:rFonts w:asciiTheme="minorHAnsi" w:hAnsiTheme="minorHAnsi"/>
            </w:rPr>
          </w:pPr>
          <w:r w:rsidRPr="000153F4">
            <w:rPr>
              <w:rFonts w:asciiTheme="minorHAnsi" w:hAnsiTheme="minorHAnsi"/>
            </w:rPr>
            <w:t>C</w:t>
          </w:r>
          <w:r w:rsidR="00216A32" w:rsidRPr="000153F4">
            <w:rPr>
              <w:rFonts w:asciiTheme="minorHAnsi" w:hAnsiTheme="minorHAnsi"/>
            </w:rPr>
            <w:t>ontents</w:t>
          </w:r>
        </w:p>
        <w:p w14:paraId="2DF1FDBF" w14:textId="501DEDC1" w:rsidR="003509E3" w:rsidRDefault="00484940">
          <w:pPr>
            <w:pStyle w:val="TOC1"/>
            <w:tabs>
              <w:tab w:val="left" w:pos="709"/>
            </w:tabs>
            <w:rPr>
              <w:rFonts w:eastAsiaTheme="minorEastAsia" w:cstheme="minorBidi"/>
              <w:b w:val="0"/>
              <w:kern w:val="2"/>
              <w:sz w:val="24"/>
              <w:szCs w:val="24"/>
              <w:lang w:eastAsia="en-AU"/>
              <w14:ligatures w14:val="standardContextual"/>
            </w:rPr>
          </w:pPr>
          <w:r w:rsidRPr="000153F4">
            <w:rPr>
              <w:b w:val="0"/>
            </w:rPr>
            <w:fldChar w:fldCharType="begin"/>
          </w:r>
          <w:r w:rsidRPr="000153F4">
            <w:rPr>
              <w:b w:val="0"/>
            </w:rPr>
            <w:instrText xml:space="preserve"> TOC \o "1-4" \h \z \u </w:instrText>
          </w:r>
          <w:r w:rsidRPr="000153F4">
            <w:rPr>
              <w:b w:val="0"/>
            </w:rPr>
            <w:fldChar w:fldCharType="separate"/>
          </w:r>
          <w:hyperlink w:anchor="_Toc236648008" w:history="1">
            <w:r w:rsidR="003509E3" w:rsidRPr="00055657">
              <w:rPr>
                <w:rStyle w:val="Hyperlink"/>
              </w:rPr>
              <w:t>1.</w:t>
            </w:r>
            <w:r w:rsidR="003509E3">
              <w:rPr>
                <w:rFonts w:eastAsiaTheme="minorEastAsia" w:cstheme="minorBidi"/>
                <w:b w:val="0"/>
                <w:kern w:val="2"/>
                <w:sz w:val="24"/>
                <w:szCs w:val="24"/>
                <w:lang w:eastAsia="en-AU"/>
                <w14:ligatures w14:val="standardContextual"/>
              </w:rPr>
              <w:tab/>
            </w:r>
            <w:r w:rsidR="003509E3" w:rsidRPr="00055657">
              <w:rPr>
                <w:rStyle w:val="Hyperlink"/>
              </w:rPr>
              <w:t>About the Electronic Verification of Rent (EVoR) procedural guide</w:t>
            </w:r>
            <w:r w:rsidR="003509E3">
              <w:rPr>
                <w:webHidden/>
              </w:rPr>
              <w:tab/>
            </w:r>
            <w:r w:rsidR="003509E3">
              <w:rPr>
                <w:webHidden/>
              </w:rPr>
              <w:fldChar w:fldCharType="begin"/>
            </w:r>
            <w:r w:rsidR="003509E3">
              <w:rPr>
                <w:webHidden/>
              </w:rPr>
              <w:instrText xml:space="preserve"> PAGEREF _Toc236648008 \h </w:instrText>
            </w:r>
            <w:r w:rsidR="003509E3">
              <w:rPr>
                <w:webHidden/>
              </w:rPr>
            </w:r>
            <w:r w:rsidR="003509E3">
              <w:rPr>
                <w:webHidden/>
              </w:rPr>
              <w:fldChar w:fldCharType="separate"/>
            </w:r>
            <w:r w:rsidR="003509E3">
              <w:rPr>
                <w:webHidden/>
              </w:rPr>
              <w:t>6</w:t>
            </w:r>
            <w:r w:rsidR="003509E3">
              <w:rPr>
                <w:webHidden/>
              </w:rPr>
              <w:fldChar w:fldCharType="end"/>
            </w:r>
          </w:hyperlink>
        </w:p>
        <w:p w14:paraId="37A053D7" w14:textId="006CF8CC"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09" w:history="1">
            <w:r w:rsidRPr="00055657">
              <w:rPr>
                <w:rStyle w:val="Hyperlink"/>
              </w:rPr>
              <w:t>2.</w:t>
            </w:r>
            <w:r>
              <w:rPr>
                <w:rFonts w:eastAsiaTheme="minorEastAsia" w:cstheme="minorBidi"/>
                <w:b w:val="0"/>
                <w:kern w:val="2"/>
                <w:sz w:val="24"/>
                <w:szCs w:val="24"/>
                <w:lang w:eastAsia="en-AU"/>
                <w14:ligatures w14:val="standardContextual"/>
              </w:rPr>
              <w:tab/>
            </w:r>
            <w:r w:rsidRPr="00055657">
              <w:rPr>
                <w:rStyle w:val="Hyperlink"/>
              </w:rPr>
              <w:t>About EVoR</w:t>
            </w:r>
            <w:r>
              <w:rPr>
                <w:webHidden/>
              </w:rPr>
              <w:tab/>
            </w:r>
            <w:r>
              <w:rPr>
                <w:webHidden/>
              </w:rPr>
              <w:fldChar w:fldCharType="begin"/>
            </w:r>
            <w:r>
              <w:rPr>
                <w:webHidden/>
              </w:rPr>
              <w:instrText xml:space="preserve"> PAGEREF _Toc236648009 \h </w:instrText>
            </w:r>
            <w:r>
              <w:rPr>
                <w:webHidden/>
              </w:rPr>
            </w:r>
            <w:r>
              <w:rPr>
                <w:webHidden/>
              </w:rPr>
              <w:fldChar w:fldCharType="separate"/>
            </w:r>
            <w:r>
              <w:rPr>
                <w:webHidden/>
              </w:rPr>
              <w:t>6</w:t>
            </w:r>
            <w:r>
              <w:rPr>
                <w:webHidden/>
              </w:rPr>
              <w:fldChar w:fldCharType="end"/>
            </w:r>
          </w:hyperlink>
        </w:p>
        <w:p w14:paraId="1CBD3593" w14:textId="374FCEB3"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10" w:history="1">
            <w:r w:rsidRPr="00055657">
              <w:rPr>
                <w:rStyle w:val="Hyperlink"/>
              </w:rPr>
              <w:t>2.1 Using EVoR</w:t>
            </w:r>
            <w:r>
              <w:rPr>
                <w:webHidden/>
              </w:rPr>
              <w:tab/>
            </w:r>
            <w:r>
              <w:rPr>
                <w:webHidden/>
              </w:rPr>
              <w:fldChar w:fldCharType="begin"/>
            </w:r>
            <w:r>
              <w:rPr>
                <w:webHidden/>
              </w:rPr>
              <w:instrText xml:space="preserve"> PAGEREF _Toc236648010 \h </w:instrText>
            </w:r>
            <w:r>
              <w:rPr>
                <w:webHidden/>
              </w:rPr>
            </w:r>
            <w:r>
              <w:rPr>
                <w:webHidden/>
              </w:rPr>
              <w:fldChar w:fldCharType="separate"/>
            </w:r>
            <w:r>
              <w:rPr>
                <w:webHidden/>
              </w:rPr>
              <w:t>6</w:t>
            </w:r>
            <w:r>
              <w:rPr>
                <w:webHidden/>
              </w:rPr>
              <w:fldChar w:fldCharType="end"/>
            </w:r>
          </w:hyperlink>
        </w:p>
        <w:p w14:paraId="21BD1368" w14:textId="666595C0"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11" w:history="1">
            <w:r w:rsidRPr="00055657">
              <w:rPr>
                <w:rStyle w:val="Hyperlink"/>
              </w:rPr>
              <w:t>2.2 Applying for EVoR</w:t>
            </w:r>
            <w:r>
              <w:rPr>
                <w:webHidden/>
              </w:rPr>
              <w:tab/>
            </w:r>
            <w:r>
              <w:rPr>
                <w:webHidden/>
              </w:rPr>
              <w:fldChar w:fldCharType="begin"/>
            </w:r>
            <w:r>
              <w:rPr>
                <w:webHidden/>
              </w:rPr>
              <w:instrText xml:space="preserve"> PAGEREF _Toc236648011 \h </w:instrText>
            </w:r>
            <w:r>
              <w:rPr>
                <w:webHidden/>
              </w:rPr>
            </w:r>
            <w:r>
              <w:rPr>
                <w:webHidden/>
              </w:rPr>
              <w:fldChar w:fldCharType="separate"/>
            </w:r>
            <w:r>
              <w:rPr>
                <w:webHidden/>
              </w:rPr>
              <w:t>7</w:t>
            </w:r>
            <w:r>
              <w:rPr>
                <w:webHidden/>
              </w:rPr>
              <w:fldChar w:fldCharType="end"/>
            </w:r>
          </w:hyperlink>
        </w:p>
        <w:p w14:paraId="6D9E4FCD" w14:textId="397F116C"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12" w:history="1">
            <w:r w:rsidRPr="00055657">
              <w:rPr>
                <w:rStyle w:val="Hyperlink"/>
              </w:rPr>
              <w:t>2.3 Complete the business application</w:t>
            </w:r>
            <w:r>
              <w:rPr>
                <w:webHidden/>
              </w:rPr>
              <w:tab/>
            </w:r>
            <w:r>
              <w:rPr>
                <w:webHidden/>
              </w:rPr>
              <w:fldChar w:fldCharType="begin"/>
            </w:r>
            <w:r>
              <w:rPr>
                <w:webHidden/>
              </w:rPr>
              <w:instrText xml:space="preserve"> PAGEREF _Toc236648012 \h </w:instrText>
            </w:r>
            <w:r>
              <w:rPr>
                <w:webHidden/>
              </w:rPr>
            </w:r>
            <w:r>
              <w:rPr>
                <w:webHidden/>
              </w:rPr>
              <w:fldChar w:fldCharType="separate"/>
            </w:r>
            <w:r>
              <w:rPr>
                <w:webHidden/>
              </w:rPr>
              <w:t>7</w:t>
            </w:r>
            <w:r>
              <w:rPr>
                <w:webHidden/>
              </w:rPr>
              <w:fldChar w:fldCharType="end"/>
            </w:r>
          </w:hyperlink>
        </w:p>
        <w:p w14:paraId="6D684F33" w14:textId="64522A75"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13" w:history="1">
            <w:r w:rsidRPr="00055657">
              <w:rPr>
                <w:rStyle w:val="Hyperlink"/>
              </w:rPr>
              <w:t>2.4 Sign the business application</w:t>
            </w:r>
            <w:r>
              <w:rPr>
                <w:webHidden/>
              </w:rPr>
              <w:tab/>
            </w:r>
            <w:r>
              <w:rPr>
                <w:webHidden/>
              </w:rPr>
              <w:fldChar w:fldCharType="begin"/>
            </w:r>
            <w:r>
              <w:rPr>
                <w:webHidden/>
              </w:rPr>
              <w:instrText xml:space="preserve"> PAGEREF _Toc236648013 \h </w:instrText>
            </w:r>
            <w:r>
              <w:rPr>
                <w:webHidden/>
              </w:rPr>
            </w:r>
            <w:r>
              <w:rPr>
                <w:webHidden/>
              </w:rPr>
              <w:fldChar w:fldCharType="separate"/>
            </w:r>
            <w:r>
              <w:rPr>
                <w:webHidden/>
              </w:rPr>
              <w:t>7</w:t>
            </w:r>
            <w:r>
              <w:rPr>
                <w:webHidden/>
              </w:rPr>
              <w:fldChar w:fldCharType="end"/>
            </w:r>
          </w:hyperlink>
        </w:p>
        <w:p w14:paraId="55B34EBD" w14:textId="3BF80CD9"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14" w:history="1">
            <w:r w:rsidRPr="00055657">
              <w:rPr>
                <w:rStyle w:val="Hyperlink"/>
              </w:rPr>
              <w:t>2.5 Authorised officers, access managers and contact officers</w:t>
            </w:r>
            <w:r>
              <w:rPr>
                <w:webHidden/>
              </w:rPr>
              <w:tab/>
            </w:r>
            <w:r>
              <w:rPr>
                <w:webHidden/>
              </w:rPr>
              <w:fldChar w:fldCharType="begin"/>
            </w:r>
            <w:r>
              <w:rPr>
                <w:webHidden/>
              </w:rPr>
              <w:instrText xml:space="preserve"> PAGEREF _Toc236648014 \h </w:instrText>
            </w:r>
            <w:r>
              <w:rPr>
                <w:webHidden/>
              </w:rPr>
            </w:r>
            <w:r>
              <w:rPr>
                <w:webHidden/>
              </w:rPr>
              <w:fldChar w:fldCharType="separate"/>
            </w:r>
            <w:r>
              <w:rPr>
                <w:webHidden/>
              </w:rPr>
              <w:t>7</w:t>
            </w:r>
            <w:r>
              <w:rPr>
                <w:webHidden/>
              </w:rPr>
              <w:fldChar w:fldCharType="end"/>
            </w:r>
          </w:hyperlink>
        </w:p>
        <w:p w14:paraId="5AE08233" w14:textId="5F617F1B"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15" w:history="1">
            <w:r w:rsidRPr="00055657">
              <w:rPr>
                <w:rStyle w:val="Hyperlink"/>
              </w:rPr>
              <w:t>2.5.1 Authorised officers</w:t>
            </w:r>
            <w:r>
              <w:rPr>
                <w:webHidden/>
              </w:rPr>
              <w:tab/>
            </w:r>
            <w:r>
              <w:rPr>
                <w:webHidden/>
              </w:rPr>
              <w:fldChar w:fldCharType="begin"/>
            </w:r>
            <w:r>
              <w:rPr>
                <w:webHidden/>
              </w:rPr>
              <w:instrText xml:space="preserve"> PAGEREF _Toc236648015 \h </w:instrText>
            </w:r>
            <w:r>
              <w:rPr>
                <w:webHidden/>
              </w:rPr>
            </w:r>
            <w:r>
              <w:rPr>
                <w:webHidden/>
              </w:rPr>
              <w:fldChar w:fldCharType="separate"/>
            </w:r>
            <w:r>
              <w:rPr>
                <w:webHidden/>
              </w:rPr>
              <w:t>8</w:t>
            </w:r>
            <w:r>
              <w:rPr>
                <w:webHidden/>
              </w:rPr>
              <w:fldChar w:fldCharType="end"/>
            </w:r>
          </w:hyperlink>
        </w:p>
        <w:p w14:paraId="71EFBAB0" w14:textId="13D5801D"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16" w:history="1">
            <w:r w:rsidRPr="00055657">
              <w:rPr>
                <w:rStyle w:val="Hyperlink"/>
              </w:rPr>
              <w:t>2.5.2 Access Managers</w:t>
            </w:r>
            <w:r>
              <w:rPr>
                <w:webHidden/>
              </w:rPr>
              <w:tab/>
            </w:r>
            <w:r>
              <w:rPr>
                <w:webHidden/>
              </w:rPr>
              <w:fldChar w:fldCharType="begin"/>
            </w:r>
            <w:r>
              <w:rPr>
                <w:webHidden/>
              </w:rPr>
              <w:instrText xml:space="preserve"> PAGEREF _Toc236648016 \h </w:instrText>
            </w:r>
            <w:r>
              <w:rPr>
                <w:webHidden/>
              </w:rPr>
            </w:r>
            <w:r>
              <w:rPr>
                <w:webHidden/>
              </w:rPr>
              <w:fldChar w:fldCharType="separate"/>
            </w:r>
            <w:r>
              <w:rPr>
                <w:webHidden/>
              </w:rPr>
              <w:t>8</w:t>
            </w:r>
            <w:r>
              <w:rPr>
                <w:webHidden/>
              </w:rPr>
              <w:fldChar w:fldCharType="end"/>
            </w:r>
          </w:hyperlink>
        </w:p>
        <w:p w14:paraId="14D9DBD0" w14:textId="2D0DBF66"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17" w:history="1">
            <w:r w:rsidRPr="00055657">
              <w:rPr>
                <w:rStyle w:val="Hyperlink"/>
              </w:rPr>
              <w:t>2.5.3 Contact officers</w:t>
            </w:r>
            <w:r>
              <w:rPr>
                <w:webHidden/>
              </w:rPr>
              <w:tab/>
            </w:r>
            <w:r>
              <w:rPr>
                <w:webHidden/>
              </w:rPr>
              <w:fldChar w:fldCharType="begin"/>
            </w:r>
            <w:r>
              <w:rPr>
                <w:webHidden/>
              </w:rPr>
              <w:instrText xml:space="preserve"> PAGEREF _Toc236648017 \h </w:instrText>
            </w:r>
            <w:r>
              <w:rPr>
                <w:webHidden/>
              </w:rPr>
            </w:r>
            <w:r>
              <w:rPr>
                <w:webHidden/>
              </w:rPr>
              <w:fldChar w:fldCharType="separate"/>
            </w:r>
            <w:r>
              <w:rPr>
                <w:webHidden/>
              </w:rPr>
              <w:t>8</w:t>
            </w:r>
            <w:r>
              <w:rPr>
                <w:webHidden/>
              </w:rPr>
              <w:fldChar w:fldCharType="end"/>
            </w:r>
          </w:hyperlink>
        </w:p>
        <w:p w14:paraId="04D2875E" w14:textId="24142F7A"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18" w:history="1">
            <w:r w:rsidRPr="00055657">
              <w:rPr>
                <w:rStyle w:val="Hyperlink"/>
              </w:rPr>
              <w:t>2.6 Help completing the business application</w:t>
            </w:r>
            <w:r>
              <w:rPr>
                <w:webHidden/>
              </w:rPr>
              <w:tab/>
            </w:r>
            <w:r>
              <w:rPr>
                <w:webHidden/>
              </w:rPr>
              <w:fldChar w:fldCharType="begin"/>
            </w:r>
            <w:r>
              <w:rPr>
                <w:webHidden/>
              </w:rPr>
              <w:instrText xml:space="preserve"> PAGEREF _Toc236648018 \h </w:instrText>
            </w:r>
            <w:r>
              <w:rPr>
                <w:webHidden/>
              </w:rPr>
            </w:r>
            <w:r>
              <w:rPr>
                <w:webHidden/>
              </w:rPr>
              <w:fldChar w:fldCharType="separate"/>
            </w:r>
            <w:r>
              <w:rPr>
                <w:webHidden/>
              </w:rPr>
              <w:t>8</w:t>
            </w:r>
            <w:r>
              <w:rPr>
                <w:webHidden/>
              </w:rPr>
              <w:fldChar w:fldCharType="end"/>
            </w:r>
          </w:hyperlink>
        </w:p>
        <w:p w14:paraId="1B9FDB98" w14:textId="5C21B3DC"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19" w:history="1">
            <w:r w:rsidRPr="00055657">
              <w:rPr>
                <w:rStyle w:val="Hyperlink"/>
              </w:rPr>
              <w:t>2.7 Submitting the business application</w:t>
            </w:r>
            <w:r>
              <w:rPr>
                <w:webHidden/>
              </w:rPr>
              <w:tab/>
            </w:r>
            <w:r>
              <w:rPr>
                <w:webHidden/>
              </w:rPr>
              <w:fldChar w:fldCharType="begin"/>
            </w:r>
            <w:r>
              <w:rPr>
                <w:webHidden/>
              </w:rPr>
              <w:instrText xml:space="preserve"> PAGEREF _Toc236648019 \h </w:instrText>
            </w:r>
            <w:r>
              <w:rPr>
                <w:webHidden/>
              </w:rPr>
            </w:r>
            <w:r>
              <w:rPr>
                <w:webHidden/>
              </w:rPr>
              <w:fldChar w:fldCharType="separate"/>
            </w:r>
            <w:r>
              <w:rPr>
                <w:webHidden/>
              </w:rPr>
              <w:t>8</w:t>
            </w:r>
            <w:r>
              <w:rPr>
                <w:webHidden/>
              </w:rPr>
              <w:fldChar w:fldCharType="end"/>
            </w:r>
          </w:hyperlink>
        </w:p>
        <w:p w14:paraId="5EB823C5" w14:textId="0E0C9005"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20" w:history="1">
            <w:r w:rsidRPr="00055657">
              <w:rPr>
                <w:rStyle w:val="Hyperlink"/>
              </w:rPr>
              <w:t>2.8 Outcomes of an application</w:t>
            </w:r>
            <w:r>
              <w:rPr>
                <w:webHidden/>
              </w:rPr>
              <w:tab/>
            </w:r>
            <w:r>
              <w:rPr>
                <w:webHidden/>
              </w:rPr>
              <w:fldChar w:fldCharType="begin"/>
            </w:r>
            <w:r>
              <w:rPr>
                <w:webHidden/>
              </w:rPr>
              <w:instrText xml:space="preserve"> PAGEREF _Toc236648020 \h </w:instrText>
            </w:r>
            <w:r>
              <w:rPr>
                <w:webHidden/>
              </w:rPr>
            </w:r>
            <w:r>
              <w:rPr>
                <w:webHidden/>
              </w:rPr>
              <w:fldChar w:fldCharType="separate"/>
            </w:r>
            <w:r>
              <w:rPr>
                <w:webHidden/>
              </w:rPr>
              <w:t>9</w:t>
            </w:r>
            <w:r>
              <w:rPr>
                <w:webHidden/>
              </w:rPr>
              <w:fldChar w:fldCharType="end"/>
            </w:r>
          </w:hyperlink>
        </w:p>
        <w:p w14:paraId="59411654" w14:textId="2FD49C68"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21" w:history="1">
            <w:r w:rsidRPr="00055657">
              <w:rPr>
                <w:rStyle w:val="Hyperlink"/>
              </w:rPr>
              <w:t>2.9 Additional conditions of approval</w:t>
            </w:r>
            <w:r>
              <w:rPr>
                <w:webHidden/>
              </w:rPr>
              <w:tab/>
            </w:r>
            <w:r>
              <w:rPr>
                <w:webHidden/>
              </w:rPr>
              <w:fldChar w:fldCharType="begin"/>
            </w:r>
            <w:r>
              <w:rPr>
                <w:webHidden/>
              </w:rPr>
              <w:instrText xml:space="preserve"> PAGEREF _Toc236648021 \h </w:instrText>
            </w:r>
            <w:r>
              <w:rPr>
                <w:webHidden/>
              </w:rPr>
            </w:r>
            <w:r>
              <w:rPr>
                <w:webHidden/>
              </w:rPr>
              <w:fldChar w:fldCharType="separate"/>
            </w:r>
            <w:r>
              <w:rPr>
                <w:webHidden/>
              </w:rPr>
              <w:t>9</w:t>
            </w:r>
            <w:r>
              <w:rPr>
                <w:webHidden/>
              </w:rPr>
              <w:fldChar w:fldCharType="end"/>
            </w:r>
          </w:hyperlink>
        </w:p>
        <w:p w14:paraId="31028595" w14:textId="13363528"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22" w:history="1">
            <w:r w:rsidRPr="00055657">
              <w:rPr>
                <w:rStyle w:val="Hyperlink"/>
              </w:rPr>
              <w:t>2.10 Suspend or withdraw your approval to use EVoR</w:t>
            </w:r>
            <w:r>
              <w:rPr>
                <w:webHidden/>
              </w:rPr>
              <w:tab/>
            </w:r>
            <w:r>
              <w:rPr>
                <w:webHidden/>
              </w:rPr>
              <w:fldChar w:fldCharType="begin"/>
            </w:r>
            <w:r>
              <w:rPr>
                <w:webHidden/>
              </w:rPr>
              <w:instrText xml:space="preserve"> PAGEREF _Toc236648022 \h </w:instrText>
            </w:r>
            <w:r>
              <w:rPr>
                <w:webHidden/>
              </w:rPr>
            </w:r>
            <w:r>
              <w:rPr>
                <w:webHidden/>
              </w:rPr>
              <w:fldChar w:fldCharType="separate"/>
            </w:r>
            <w:r>
              <w:rPr>
                <w:webHidden/>
              </w:rPr>
              <w:t>9</w:t>
            </w:r>
            <w:r>
              <w:rPr>
                <w:webHidden/>
              </w:rPr>
              <w:fldChar w:fldCharType="end"/>
            </w:r>
          </w:hyperlink>
        </w:p>
        <w:p w14:paraId="48CB82A4" w14:textId="5DE8BA67"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23" w:history="1">
            <w:r w:rsidRPr="00055657">
              <w:rPr>
                <w:rStyle w:val="Hyperlink"/>
              </w:rPr>
              <w:t>2.11 Review of our decision</w:t>
            </w:r>
            <w:r>
              <w:rPr>
                <w:webHidden/>
              </w:rPr>
              <w:tab/>
            </w:r>
            <w:r>
              <w:rPr>
                <w:webHidden/>
              </w:rPr>
              <w:fldChar w:fldCharType="begin"/>
            </w:r>
            <w:r>
              <w:rPr>
                <w:webHidden/>
              </w:rPr>
              <w:instrText xml:space="preserve"> PAGEREF _Toc236648023 \h </w:instrText>
            </w:r>
            <w:r>
              <w:rPr>
                <w:webHidden/>
              </w:rPr>
            </w:r>
            <w:r>
              <w:rPr>
                <w:webHidden/>
              </w:rPr>
              <w:fldChar w:fldCharType="separate"/>
            </w:r>
            <w:r>
              <w:rPr>
                <w:webHidden/>
              </w:rPr>
              <w:t>9</w:t>
            </w:r>
            <w:r>
              <w:rPr>
                <w:webHidden/>
              </w:rPr>
              <w:fldChar w:fldCharType="end"/>
            </w:r>
          </w:hyperlink>
        </w:p>
        <w:p w14:paraId="425F9B6E" w14:textId="7F2D2BDF"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24" w:history="1">
            <w:r w:rsidRPr="00055657">
              <w:rPr>
                <w:rStyle w:val="Hyperlink"/>
              </w:rPr>
              <w:t>3.</w:t>
            </w:r>
            <w:r>
              <w:rPr>
                <w:rFonts w:eastAsiaTheme="minorEastAsia" w:cstheme="minorBidi"/>
                <w:b w:val="0"/>
                <w:kern w:val="2"/>
                <w:sz w:val="24"/>
                <w:szCs w:val="24"/>
                <w:lang w:eastAsia="en-AU"/>
                <w14:ligatures w14:val="standardContextual"/>
              </w:rPr>
              <w:tab/>
            </w:r>
            <w:r w:rsidRPr="00055657">
              <w:rPr>
                <w:rStyle w:val="Hyperlink"/>
              </w:rPr>
              <w:t>Registrations and accreditations</w:t>
            </w:r>
            <w:r>
              <w:rPr>
                <w:webHidden/>
              </w:rPr>
              <w:tab/>
            </w:r>
            <w:r>
              <w:rPr>
                <w:webHidden/>
              </w:rPr>
              <w:fldChar w:fldCharType="begin"/>
            </w:r>
            <w:r>
              <w:rPr>
                <w:webHidden/>
              </w:rPr>
              <w:instrText xml:space="preserve"> PAGEREF _Toc236648024 \h </w:instrText>
            </w:r>
            <w:r>
              <w:rPr>
                <w:webHidden/>
              </w:rPr>
            </w:r>
            <w:r>
              <w:rPr>
                <w:webHidden/>
              </w:rPr>
              <w:fldChar w:fldCharType="separate"/>
            </w:r>
            <w:r>
              <w:rPr>
                <w:webHidden/>
              </w:rPr>
              <w:t>10</w:t>
            </w:r>
            <w:r>
              <w:rPr>
                <w:webHidden/>
              </w:rPr>
              <w:fldChar w:fldCharType="end"/>
            </w:r>
          </w:hyperlink>
        </w:p>
        <w:p w14:paraId="68DA9A3C" w14:textId="260F9CE8"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25" w:history="1">
            <w:r w:rsidRPr="00055657">
              <w:rPr>
                <w:rStyle w:val="Hyperlink"/>
              </w:rPr>
              <w:t>4.</w:t>
            </w:r>
            <w:r>
              <w:rPr>
                <w:rFonts w:eastAsiaTheme="minorEastAsia" w:cstheme="minorBidi"/>
                <w:b w:val="0"/>
                <w:kern w:val="2"/>
                <w:sz w:val="24"/>
                <w:szCs w:val="24"/>
                <w:lang w:eastAsia="en-AU"/>
                <w14:ligatures w14:val="standardContextual"/>
              </w:rPr>
              <w:tab/>
            </w:r>
            <w:r w:rsidRPr="00055657">
              <w:rPr>
                <w:rStyle w:val="Hyperlink"/>
              </w:rPr>
              <w:t>External dispute resolution and customer complaints</w:t>
            </w:r>
            <w:r>
              <w:rPr>
                <w:webHidden/>
              </w:rPr>
              <w:tab/>
            </w:r>
            <w:r>
              <w:rPr>
                <w:webHidden/>
              </w:rPr>
              <w:fldChar w:fldCharType="begin"/>
            </w:r>
            <w:r>
              <w:rPr>
                <w:webHidden/>
              </w:rPr>
              <w:instrText xml:space="preserve"> PAGEREF _Toc236648025 \h </w:instrText>
            </w:r>
            <w:r>
              <w:rPr>
                <w:webHidden/>
              </w:rPr>
            </w:r>
            <w:r>
              <w:rPr>
                <w:webHidden/>
              </w:rPr>
              <w:fldChar w:fldCharType="separate"/>
            </w:r>
            <w:r>
              <w:rPr>
                <w:webHidden/>
              </w:rPr>
              <w:t>10</w:t>
            </w:r>
            <w:r>
              <w:rPr>
                <w:webHidden/>
              </w:rPr>
              <w:fldChar w:fldCharType="end"/>
            </w:r>
          </w:hyperlink>
        </w:p>
        <w:p w14:paraId="255BD062" w14:textId="556B3C09"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26" w:history="1">
            <w:r w:rsidRPr="00055657">
              <w:rPr>
                <w:rStyle w:val="Hyperlink"/>
              </w:rPr>
              <w:t>4.1 Complaints about your business’s use of EVoR</w:t>
            </w:r>
            <w:r>
              <w:rPr>
                <w:webHidden/>
              </w:rPr>
              <w:tab/>
            </w:r>
            <w:r>
              <w:rPr>
                <w:webHidden/>
              </w:rPr>
              <w:fldChar w:fldCharType="begin"/>
            </w:r>
            <w:r>
              <w:rPr>
                <w:webHidden/>
              </w:rPr>
              <w:instrText xml:space="preserve"> PAGEREF _Toc236648026 \h </w:instrText>
            </w:r>
            <w:r>
              <w:rPr>
                <w:webHidden/>
              </w:rPr>
            </w:r>
            <w:r>
              <w:rPr>
                <w:webHidden/>
              </w:rPr>
              <w:fldChar w:fldCharType="separate"/>
            </w:r>
            <w:r>
              <w:rPr>
                <w:webHidden/>
              </w:rPr>
              <w:t>10</w:t>
            </w:r>
            <w:r>
              <w:rPr>
                <w:webHidden/>
              </w:rPr>
              <w:fldChar w:fldCharType="end"/>
            </w:r>
          </w:hyperlink>
        </w:p>
        <w:p w14:paraId="4E55F83F" w14:textId="0D7D0D80"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27" w:history="1">
            <w:r w:rsidRPr="00055657">
              <w:rPr>
                <w:rStyle w:val="Hyperlink"/>
              </w:rPr>
              <w:t>4.2 Complaints about us</w:t>
            </w:r>
            <w:r>
              <w:rPr>
                <w:webHidden/>
              </w:rPr>
              <w:tab/>
            </w:r>
            <w:r>
              <w:rPr>
                <w:webHidden/>
              </w:rPr>
              <w:fldChar w:fldCharType="begin"/>
            </w:r>
            <w:r>
              <w:rPr>
                <w:webHidden/>
              </w:rPr>
              <w:instrText xml:space="preserve"> PAGEREF _Toc236648027 \h </w:instrText>
            </w:r>
            <w:r>
              <w:rPr>
                <w:webHidden/>
              </w:rPr>
            </w:r>
            <w:r>
              <w:rPr>
                <w:webHidden/>
              </w:rPr>
              <w:fldChar w:fldCharType="separate"/>
            </w:r>
            <w:r>
              <w:rPr>
                <w:webHidden/>
              </w:rPr>
              <w:t>11</w:t>
            </w:r>
            <w:r>
              <w:rPr>
                <w:webHidden/>
              </w:rPr>
              <w:fldChar w:fldCharType="end"/>
            </w:r>
          </w:hyperlink>
        </w:p>
        <w:p w14:paraId="53216F03" w14:textId="4D937EE4"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28" w:history="1">
            <w:r w:rsidRPr="00055657">
              <w:rPr>
                <w:rStyle w:val="Hyperlink"/>
              </w:rPr>
              <w:t>5.</w:t>
            </w:r>
            <w:r>
              <w:rPr>
                <w:rFonts w:eastAsiaTheme="minorEastAsia" w:cstheme="minorBidi"/>
                <w:b w:val="0"/>
                <w:kern w:val="2"/>
                <w:sz w:val="24"/>
                <w:szCs w:val="24"/>
                <w:lang w:eastAsia="en-AU"/>
                <w14:ligatures w14:val="standardContextual"/>
              </w:rPr>
              <w:tab/>
            </w:r>
            <w:r w:rsidRPr="00055657">
              <w:rPr>
                <w:rStyle w:val="Hyperlink"/>
              </w:rPr>
              <w:t>Use of our material – intellectual property</w:t>
            </w:r>
            <w:r>
              <w:rPr>
                <w:webHidden/>
              </w:rPr>
              <w:tab/>
            </w:r>
            <w:r>
              <w:rPr>
                <w:webHidden/>
              </w:rPr>
              <w:fldChar w:fldCharType="begin"/>
            </w:r>
            <w:r>
              <w:rPr>
                <w:webHidden/>
              </w:rPr>
              <w:instrText xml:space="preserve"> PAGEREF _Toc236648028 \h </w:instrText>
            </w:r>
            <w:r>
              <w:rPr>
                <w:webHidden/>
              </w:rPr>
            </w:r>
            <w:r>
              <w:rPr>
                <w:webHidden/>
              </w:rPr>
              <w:fldChar w:fldCharType="separate"/>
            </w:r>
            <w:r>
              <w:rPr>
                <w:webHidden/>
              </w:rPr>
              <w:t>11</w:t>
            </w:r>
            <w:r>
              <w:rPr>
                <w:webHidden/>
              </w:rPr>
              <w:fldChar w:fldCharType="end"/>
            </w:r>
          </w:hyperlink>
        </w:p>
        <w:p w14:paraId="44ACB608" w14:textId="4295EB97"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29" w:history="1">
            <w:r w:rsidRPr="00055657">
              <w:rPr>
                <w:rStyle w:val="Hyperlink"/>
              </w:rPr>
              <w:t>6.</w:t>
            </w:r>
            <w:r>
              <w:rPr>
                <w:rFonts w:eastAsiaTheme="minorEastAsia" w:cstheme="minorBidi"/>
                <w:b w:val="0"/>
                <w:kern w:val="2"/>
                <w:sz w:val="24"/>
                <w:szCs w:val="24"/>
                <w:lang w:eastAsia="en-AU"/>
                <w14:ligatures w14:val="standardContextual"/>
              </w:rPr>
              <w:tab/>
            </w:r>
            <w:r w:rsidRPr="00055657">
              <w:rPr>
                <w:rStyle w:val="Hyperlink"/>
              </w:rPr>
              <w:t>Writing to customers about EVoR</w:t>
            </w:r>
            <w:r>
              <w:rPr>
                <w:webHidden/>
              </w:rPr>
              <w:tab/>
            </w:r>
            <w:r>
              <w:rPr>
                <w:webHidden/>
              </w:rPr>
              <w:fldChar w:fldCharType="begin"/>
            </w:r>
            <w:r>
              <w:rPr>
                <w:webHidden/>
              </w:rPr>
              <w:instrText xml:space="preserve"> PAGEREF _Toc236648029 \h </w:instrText>
            </w:r>
            <w:r>
              <w:rPr>
                <w:webHidden/>
              </w:rPr>
            </w:r>
            <w:r>
              <w:rPr>
                <w:webHidden/>
              </w:rPr>
              <w:fldChar w:fldCharType="separate"/>
            </w:r>
            <w:r>
              <w:rPr>
                <w:webHidden/>
              </w:rPr>
              <w:t>11</w:t>
            </w:r>
            <w:r>
              <w:rPr>
                <w:webHidden/>
              </w:rPr>
              <w:fldChar w:fldCharType="end"/>
            </w:r>
          </w:hyperlink>
        </w:p>
        <w:p w14:paraId="30D038FC" w14:textId="04F123A3"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30" w:history="1">
            <w:r w:rsidRPr="00055657">
              <w:rPr>
                <w:rStyle w:val="Hyperlink"/>
              </w:rPr>
              <w:t>7.</w:t>
            </w:r>
            <w:r>
              <w:rPr>
                <w:rFonts w:eastAsiaTheme="minorEastAsia" w:cstheme="minorBidi"/>
                <w:b w:val="0"/>
                <w:kern w:val="2"/>
                <w:sz w:val="24"/>
                <w:szCs w:val="24"/>
                <w:lang w:eastAsia="en-AU"/>
                <w14:ligatures w14:val="standardContextual"/>
              </w:rPr>
              <w:tab/>
            </w:r>
            <w:r w:rsidRPr="00055657">
              <w:rPr>
                <w:rStyle w:val="Hyperlink"/>
              </w:rPr>
              <w:t>EVoR service</w:t>
            </w:r>
            <w:r>
              <w:rPr>
                <w:webHidden/>
              </w:rPr>
              <w:tab/>
            </w:r>
            <w:r>
              <w:rPr>
                <w:webHidden/>
              </w:rPr>
              <w:fldChar w:fldCharType="begin"/>
            </w:r>
            <w:r>
              <w:rPr>
                <w:webHidden/>
              </w:rPr>
              <w:instrText xml:space="preserve"> PAGEREF _Toc236648030 \h </w:instrText>
            </w:r>
            <w:r>
              <w:rPr>
                <w:webHidden/>
              </w:rPr>
            </w:r>
            <w:r>
              <w:rPr>
                <w:webHidden/>
              </w:rPr>
              <w:fldChar w:fldCharType="separate"/>
            </w:r>
            <w:r>
              <w:rPr>
                <w:webHidden/>
              </w:rPr>
              <w:t>12</w:t>
            </w:r>
            <w:r>
              <w:rPr>
                <w:webHidden/>
              </w:rPr>
              <w:fldChar w:fldCharType="end"/>
            </w:r>
          </w:hyperlink>
        </w:p>
        <w:p w14:paraId="3F26DA7D" w14:textId="7CD21286"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31" w:history="1">
            <w:r w:rsidRPr="00055657">
              <w:rPr>
                <w:rStyle w:val="Hyperlink"/>
              </w:rPr>
              <w:t>7.1 EVoR accommodation services</w:t>
            </w:r>
            <w:r>
              <w:rPr>
                <w:webHidden/>
              </w:rPr>
              <w:tab/>
            </w:r>
            <w:r>
              <w:rPr>
                <w:webHidden/>
              </w:rPr>
              <w:fldChar w:fldCharType="begin"/>
            </w:r>
            <w:r>
              <w:rPr>
                <w:webHidden/>
              </w:rPr>
              <w:instrText xml:space="preserve"> PAGEREF _Toc236648031 \h </w:instrText>
            </w:r>
            <w:r>
              <w:rPr>
                <w:webHidden/>
              </w:rPr>
            </w:r>
            <w:r>
              <w:rPr>
                <w:webHidden/>
              </w:rPr>
              <w:fldChar w:fldCharType="separate"/>
            </w:r>
            <w:r>
              <w:rPr>
                <w:webHidden/>
              </w:rPr>
              <w:t>12</w:t>
            </w:r>
            <w:r>
              <w:rPr>
                <w:webHidden/>
              </w:rPr>
              <w:fldChar w:fldCharType="end"/>
            </w:r>
          </w:hyperlink>
        </w:p>
        <w:p w14:paraId="5098B710" w14:textId="668A48A8"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32" w:history="1">
            <w:r w:rsidRPr="00055657">
              <w:rPr>
                <w:rStyle w:val="Hyperlink"/>
              </w:rPr>
              <w:t>7.2 Accommodation data</w:t>
            </w:r>
            <w:r>
              <w:rPr>
                <w:webHidden/>
              </w:rPr>
              <w:tab/>
            </w:r>
            <w:r>
              <w:rPr>
                <w:webHidden/>
              </w:rPr>
              <w:fldChar w:fldCharType="begin"/>
            </w:r>
            <w:r>
              <w:rPr>
                <w:webHidden/>
              </w:rPr>
              <w:instrText xml:space="preserve"> PAGEREF _Toc236648032 \h </w:instrText>
            </w:r>
            <w:r>
              <w:rPr>
                <w:webHidden/>
              </w:rPr>
            </w:r>
            <w:r>
              <w:rPr>
                <w:webHidden/>
              </w:rPr>
              <w:fldChar w:fldCharType="separate"/>
            </w:r>
            <w:r>
              <w:rPr>
                <w:webHidden/>
              </w:rPr>
              <w:t>12</w:t>
            </w:r>
            <w:r>
              <w:rPr>
                <w:webHidden/>
              </w:rPr>
              <w:fldChar w:fldCharType="end"/>
            </w:r>
          </w:hyperlink>
        </w:p>
        <w:p w14:paraId="0DB3CFDC" w14:textId="6FD64496"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33" w:history="1">
            <w:r w:rsidRPr="00055657">
              <w:rPr>
                <w:rStyle w:val="Hyperlink"/>
              </w:rPr>
              <w:t>8.</w:t>
            </w:r>
            <w:r>
              <w:rPr>
                <w:rFonts w:eastAsiaTheme="minorEastAsia" w:cstheme="minorBidi"/>
                <w:b w:val="0"/>
                <w:kern w:val="2"/>
                <w:sz w:val="24"/>
                <w:szCs w:val="24"/>
                <w:lang w:eastAsia="en-AU"/>
                <w14:ligatures w14:val="standardContextual"/>
              </w:rPr>
              <w:tab/>
            </w:r>
            <w:r w:rsidRPr="00055657">
              <w:rPr>
                <w:rStyle w:val="Hyperlink"/>
              </w:rPr>
              <w:t>How to access EVoR</w:t>
            </w:r>
            <w:r>
              <w:rPr>
                <w:webHidden/>
              </w:rPr>
              <w:tab/>
            </w:r>
            <w:r>
              <w:rPr>
                <w:webHidden/>
              </w:rPr>
              <w:fldChar w:fldCharType="begin"/>
            </w:r>
            <w:r>
              <w:rPr>
                <w:webHidden/>
              </w:rPr>
              <w:instrText xml:space="preserve"> PAGEREF _Toc236648033 \h </w:instrText>
            </w:r>
            <w:r>
              <w:rPr>
                <w:webHidden/>
              </w:rPr>
            </w:r>
            <w:r>
              <w:rPr>
                <w:webHidden/>
              </w:rPr>
              <w:fldChar w:fldCharType="separate"/>
            </w:r>
            <w:r>
              <w:rPr>
                <w:webHidden/>
              </w:rPr>
              <w:t>13</w:t>
            </w:r>
            <w:r>
              <w:rPr>
                <w:webHidden/>
              </w:rPr>
              <w:fldChar w:fldCharType="end"/>
            </w:r>
          </w:hyperlink>
        </w:p>
        <w:p w14:paraId="4639E5BE" w14:textId="72718434"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34" w:history="1">
            <w:r w:rsidRPr="00055657">
              <w:rPr>
                <w:rStyle w:val="Hyperlink"/>
              </w:rPr>
              <w:t>8.1 Access to EVoR in Business Hub</w:t>
            </w:r>
            <w:r>
              <w:rPr>
                <w:webHidden/>
              </w:rPr>
              <w:tab/>
            </w:r>
            <w:r>
              <w:rPr>
                <w:webHidden/>
              </w:rPr>
              <w:fldChar w:fldCharType="begin"/>
            </w:r>
            <w:r>
              <w:rPr>
                <w:webHidden/>
              </w:rPr>
              <w:instrText xml:space="preserve"> PAGEREF _Toc236648034 \h </w:instrText>
            </w:r>
            <w:r>
              <w:rPr>
                <w:webHidden/>
              </w:rPr>
            </w:r>
            <w:r>
              <w:rPr>
                <w:webHidden/>
              </w:rPr>
              <w:fldChar w:fldCharType="separate"/>
            </w:r>
            <w:r>
              <w:rPr>
                <w:webHidden/>
              </w:rPr>
              <w:t>13</w:t>
            </w:r>
            <w:r>
              <w:rPr>
                <w:webHidden/>
              </w:rPr>
              <w:fldChar w:fldCharType="end"/>
            </w:r>
          </w:hyperlink>
        </w:p>
        <w:p w14:paraId="362F740E" w14:textId="2D466E30"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35" w:history="1">
            <w:r w:rsidRPr="00055657">
              <w:rPr>
                <w:rStyle w:val="Hyperlink"/>
              </w:rPr>
              <w:t>8.2 Managing user access</w:t>
            </w:r>
            <w:r>
              <w:rPr>
                <w:webHidden/>
              </w:rPr>
              <w:tab/>
            </w:r>
            <w:r>
              <w:rPr>
                <w:webHidden/>
              </w:rPr>
              <w:fldChar w:fldCharType="begin"/>
            </w:r>
            <w:r>
              <w:rPr>
                <w:webHidden/>
              </w:rPr>
              <w:instrText xml:space="preserve"> PAGEREF _Toc236648035 \h </w:instrText>
            </w:r>
            <w:r>
              <w:rPr>
                <w:webHidden/>
              </w:rPr>
            </w:r>
            <w:r>
              <w:rPr>
                <w:webHidden/>
              </w:rPr>
              <w:fldChar w:fldCharType="separate"/>
            </w:r>
            <w:r>
              <w:rPr>
                <w:webHidden/>
              </w:rPr>
              <w:t>13</w:t>
            </w:r>
            <w:r>
              <w:rPr>
                <w:webHidden/>
              </w:rPr>
              <w:fldChar w:fldCharType="end"/>
            </w:r>
          </w:hyperlink>
        </w:p>
        <w:p w14:paraId="5584023E" w14:textId="07DFF9D7"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36" w:history="1">
            <w:r w:rsidRPr="00055657">
              <w:rPr>
                <w:rStyle w:val="Hyperlink"/>
              </w:rPr>
              <w:t>8.3 Single and Bulk entry service</w:t>
            </w:r>
            <w:r>
              <w:rPr>
                <w:webHidden/>
              </w:rPr>
              <w:tab/>
            </w:r>
            <w:r>
              <w:rPr>
                <w:webHidden/>
              </w:rPr>
              <w:fldChar w:fldCharType="begin"/>
            </w:r>
            <w:r>
              <w:rPr>
                <w:webHidden/>
              </w:rPr>
              <w:instrText xml:space="preserve"> PAGEREF _Toc236648036 \h </w:instrText>
            </w:r>
            <w:r>
              <w:rPr>
                <w:webHidden/>
              </w:rPr>
            </w:r>
            <w:r>
              <w:rPr>
                <w:webHidden/>
              </w:rPr>
              <w:fldChar w:fldCharType="separate"/>
            </w:r>
            <w:r>
              <w:rPr>
                <w:webHidden/>
              </w:rPr>
              <w:t>13</w:t>
            </w:r>
            <w:r>
              <w:rPr>
                <w:webHidden/>
              </w:rPr>
              <w:fldChar w:fldCharType="end"/>
            </w:r>
          </w:hyperlink>
        </w:p>
        <w:p w14:paraId="4456F777" w14:textId="76A9F56B"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37" w:history="1">
            <w:r w:rsidRPr="00055657">
              <w:rPr>
                <w:rStyle w:val="Hyperlink"/>
              </w:rPr>
              <w:t>8.4 Fees</w:t>
            </w:r>
            <w:r>
              <w:rPr>
                <w:webHidden/>
              </w:rPr>
              <w:tab/>
            </w:r>
            <w:r>
              <w:rPr>
                <w:webHidden/>
              </w:rPr>
              <w:fldChar w:fldCharType="begin"/>
            </w:r>
            <w:r>
              <w:rPr>
                <w:webHidden/>
              </w:rPr>
              <w:instrText xml:space="preserve"> PAGEREF _Toc236648037 \h </w:instrText>
            </w:r>
            <w:r>
              <w:rPr>
                <w:webHidden/>
              </w:rPr>
            </w:r>
            <w:r>
              <w:rPr>
                <w:webHidden/>
              </w:rPr>
              <w:fldChar w:fldCharType="separate"/>
            </w:r>
            <w:r>
              <w:rPr>
                <w:webHidden/>
              </w:rPr>
              <w:t>14</w:t>
            </w:r>
            <w:r>
              <w:rPr>
                <w:webHidden/>
              </w:rPr>
              <w:fldChar w:fldCharType="end"/>
            </w:r>
          </w:hyperlink>
        </w:p>
        <w:p w14:paraId="57605C22" w14:textId="35977D64"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38" w:history="1">
            <w:r w:rsidRPr="00055657">
              <w:rPr>
                <w:rStyle w:val="Hyperlink"/>
              </w:rPr>
              <w:t>8.5 Support available</w:t>
            </w:r>
            <w:r>
              <w:rPr>
                <w:webHidden/>
              </w:rPr>
              <w:tab/>
            </w:r>
            <w:r>
              <w:rPr>
                <w:webHidden/>
              </w:rPr>
              <w:fldChar w:fldCharType="begin"/>
            </w:r>
            <w:r>
              <w:rPr>
                <w:webHidden/>
              </w:rPr>
              <w:instrText xml:space="preserve"> PAGEREF _Toc236648038 \h </w:instrText>
            </w:r>
            <w:r>
              <w:rPr>
                <w:webHidden/>
              </w:rPr>
            </w:r>
            <w:r>
              <w:rPr>
                <w:webHidden/>
              </w:rPr>
              <w:fldChar w:fldCharType="separate"/>
            </w:r>
            <w:r>
              <w:rPr>
                <w:webHidden/>
              </w:rPr>
              <w:t>14</w:t>
            </w:r>
            <w:r>
              <w:rPr>
                <w:webHidden/>
              </w:rPr>
              <w:fldChar w:fldCharType="end"/>
            </w:r>
          </w:hyperlink>
        </w:p>
        <w:p w14:paraId="26BB5E44" w14:textId="414887A9"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39" w:history="1">
            <w:r w:rsidRPr="00055657">
              <w:rPr>
                <w:rStyle w:val="Hyperlink"/>
              </w:rPr>
              <w:t>9.</w:t>
            </w:r>
            <w:r>
              <w:rPr>
                <w:rFonts w:eastAsiaTheme="minorEastAsia" w:cstheme="minorBidi"/>
                <w:b w:val="0"/>
                <w:kern w:val="2"/>
                <w:sz w:val="24"/>
                <w:szCs w:val="24"/>
                <w:lang w:eastAsia="en-AU"/>
                <w14:ligatures w14:val="standardContextual"/>
              </w:rPr>
              <w:tab/>
            </w:r>
            <w:r w:rsidRPr="00055657">
              <w:rPr>
                <w:rStyle w:val="Hyperlink"/>
              </w:rPr>
              <w:t>Privacy of customer information</w:t>
            </w:r>
            <w:r>
              <w:rPr>
                <w:webHidden/>
              </w:rPr>
              <w:tab/>
            </w:r>
            <w:r>
              <w:rPr>
                <w:webHidden/>
              </w:rPr>
              <w:fldChar w:fldCharType="begin"/>
            </w:r>
            <w:r>
              <w:rPr>
                <w:webHidden/>
              </w:rPr>
              <w:instrText xml:space="preserve"> PAGEREF _Toc236648039 \h </w:instrText>
            </w:r>
            <w:r>
              <w:rPr>
                <w:webHidden/>
              </w:rPr>
            </w:r>
            <w:r>
              <w:rPr>
                <w:webHidden/>
              </w:rPr>
              <w:fldChar w:fldCharType="separate"/>
            </w:r>
            <w:r>
              <w:rPr>
                <w:webHidden/>
              </w:rPr>
              <w:t>14</w:t>
            </w:r>
            <w:r>
              <w:rPr>
                <w:webHidden/>
              </w:rPr>
              <w:fldChar w:fldCharType="end"/>
            </w:r>
          </w:hyperlink>
        </w:p>
        <w:p w14:paraId="7D1C2F57" w14:textId="278A3B21"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40" w:history="1">
            <w:r w:rsidRPr="00055657">
              <w:rPr>
                <w:rStyle w:val="Hyperlink"/>
              </w:rPr>
              <w:t>9.1 We only provide information to a business with the customer’s consent</w:t>
            </w:r>
            <w:r>
              <w:rPr>
                <w:webHidden/>
              </w:rPr>
              <w:tab/>
            </w:r>
            <w:r>
              <w:rPr>
                <w:webHidden/>
              </w:rPr>
              <w:fldChar w:fldCharType="begin"/>
            </w:r>
            <w:r>
              <w:rPr>
                <w:webHidden/>
              </w:rPr>
              <w:instrText xml:space="preserve"> PAGEREF _Toc236648040 \h </w:instrText>
            </w:r>
            <w:r>
              <w:rPr>
                <w:webHidden/>
              </w:rPr>
            </w:r>
            <w:r>
              <w:rPr>
                <w:webHidden/>
              </w:rPr>
              <w:fldChar w:fldCharType="separate"/>
            </w:r>
            <w:r>
              <w:rPr>
                <w:webHidden/>
              </w:rPr>
              <w:t>14</w:t>
            </w:r>
            <w:r>
              <w:rPr>
                <w:webHidden/>
              </w:rPr>
              <w:fldChar w:fldCharType="end"/>
            </w:r>
          </w:hyperlink>
        </w:p>
        <w:p w14:paraId="3D51183D" w14:textId="2EEE95F4"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41" w:history="1">
            <w:r w:rsidRPr="00055657">
              <w:rPr>
                <w:rStyle w:val="Hyperlink"/>
              </w:rPr>
              <w:t>9.2 Where a business needs to give customer information to a third party</w:t>
            </w:r>
            <w:r>
              <w:rPr>
                <w:webHidden/>
              </w:rPr>
              <w:tab/>
            </w:r>
            <w:r>
              <w:rPr>
                <w:webHidden/>
              </w:rPr>
              <w:fldChar w:fldCharType="begin"/>
            </w:r>
            <w:r>
              <w:rPr>
                <w:webHidden/>
              </w:rPr>
              <w:instrText xml:space="preserve"> PAGEREF _Toc236648041 \h </w:instrText>
            </w:r>
            <w:r>
              <w:rPr>
                <w:webHidden/>
              </w:rPr>
            </w:r>
            <w:r>
              <w:rPr>
                <w:webHidden/>
              </w:rPr>
              <w:fldChar w:fldCharType="separate"/>
            </w:r>
            <w:r>
              <w:rPr>
                <w:webHidden/>
              </w:rPr>
              <w:t>15</w:t>
            </w:r>
            <w:r>
              <w:rPr>
                <w:webHidden/>
              </w:rPr>
              <w:fldChar w:fldCharType="end"/>
            </w:r>
          </w:hyperlink>
        </w:p>
        <w:p w14:paraId="6B1BAAE8" w14:textId="77C15AC5"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42" w:history="1">
            <w:r w:rsidRPr="00055657">
              <w:rPr>
                <w:rStyle w:val="Hyperlink"/>
              </w:rPr>
              <w:t>9.3 After we give customer information to a business</w:t>
            </w:r>
            <w:r>
              <w:rPr>
                <w:webHidden/>
              </w:rPr>
              <w:tab/>
            </w:r>
            <w:r>
              <w:rPr>
                <w:webHidden/>
              </w:rPr>
              <w:fldChar w:fldCharType="begin"/>
            </w:r>
            <w:r>
              <w:rPr>
                <w:webHidden/>
              </w:rPr>
              <w:instrText xml:space="preserve"> PAGEREF _Toc236648042 \h </w:instrText>
            </w:r>
            <w:r>
              <w:rPr>
                <w:webHidden/>
              </w:rPr>
            </w:r>
            <w:r>
              <w:rPr>
                <w:webHidden/>
              </w:rPr>
              <w:fldChar w:fldCharType="separate"/>
            </w:r>
            <w:r>
              <w:rPr>
                <w:webHidden/>
              </w:rPr>
              <w:t>15</w:t>
            </w:r>
            <w:r>
              <w:rPr>
                <w:webHidden/>
              </w:rPr>
              <w:fldChar w:fldCharType="end"/>
            </w:r>
          </w:hyperlink>
        </w:p>
        <w:p w14:paraId="1F7882D0" w14:textId="343DA218"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43" w:history="1">
            <w:r w:rsidRPr="00055657">
              <w:rPr>
                <w:rStyle w:val="Hyperlink"/>
              </w:rPr>
              <w:t>10.</w:t>
            </w:r>
            <w:r>
              <w:rPr>
                <w:rFonts w:eastAsiaTheme="minorEastAsia" w:cstheme="minorBidi"/>
                <w:b w:val="0"/>
                <w:kern w:val="2"/>
                <w:sz w:val="24"/>
                <w:szCs w:val="24"/>
                <w:lang w:eastAsia="en-AU"/>
                <w14:ligatures w14:val="standardContextual"/>
              </w:rPr>
              <w:tab/>
            </w:r>
            <w:r w:rsidRPr="00055657">
              <w:rPr>
                <w:rStyle w:val="Hyperlink"/>
              </w:rPr>
              <w:t>Application of the law</w:t>
            </w:r>
            <w:r>
              <w:rPr>
                <w:webHidden/>
              </w:rPr>
              <w:tab/>
            </w:r>
            <w:r>
              <w:rPr>
                <w:webHidden/>
              </w:rPr>
              <w:fldChar w:fldCharType="begin"/>
            </w:r>
            <w:r>
              <w:rPr>
                <w:webHidden/>
              </w:rPr>
              <w:instrText xml:space="preserve"> PAGEREF _Toc236648043 \h </w:instrText>
            </w:r>
            <w:r>
              <w:rPr>
                <w:webHidden/>
              </w:rPr>
            </w:r>
            <w:r>
              <w:rPr>
                <w:webHidden/>
              </w:rPr>
              <w:fldChar w:fldCharType="separate"/>
            </w:r>
            <w:r>
              <w:rPr>
                <w:webHidden/>
              </w:rPr>
              <w:t>15</w:t>
            </w:r>
            <w:r>
              <w:rPr>
                <w:webHidden/>
              </w:rPr>
              <w:fldChar w:fldCharType="end"/>
            </w:r>
          </w:hyperlink>
        </w:p>
        <w:p w14:paraId="6D3F3B34" w14:textId="3FDB6B9A"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44" w:history="1">
            <w:r w:rsidRPr="00055657">
              <w:rPr>
                <w:rStyle w:val="Hyperlink"/>
              </w:rPr>
              <w:t>10.1 Commonwealth laws that apply to customer information after we provide it to a business</w:t>
            </w:r>
            <w:r>
              <w:rPr>
                <w:webHidden/>
              </w:rPr>
              <w:tab/>
            </w:r>
            <w:r>
              <w:rPr>
                <w:webHidden/>
              </w:rPr>
              <w:fldChar w:fldCharType="begin"/>
            </w:r>
            <w:r>
              <w:rPr>
                <w:webHidden/>
              </w:rPr>
              <w:instrText xml:space="preserve"> PAGEREF _Toc236648044 \h </w:instrText>
            </w:r>
            <w:r>
              <w:rPr>
                <w:webHidden/>
              </w:rPr>
            </w:r>
            <w:r>
              <w:rPr>
                <w:webHidden/>
              </w:rPr>
              <w:fldChar w:fldCharType="separate"/>
            </w:r>
            <w:r>
              <w:rPr>
                <w:webHidden/>
              </w:rPr>
              <w:t>16</w:t>
            </w:r>
            <w:r>
              <w:rPr>
                <w:webHidden/>
              </w:rPr>
              <w:fldChar w:fldCharType="end"/>
            </w:r>
          </w:hyperlink>
        </w:p>
        <w:p w14:paraId="2DCF2B55" w14:textId="41C3372B"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45" w:history="1">
            <w:r w:rsidRPr="00055657">
              <w:rPr>
                <w:rStyle w:val="Hyperlink"/>
              </w:rPr>
              <w:t>11.</w:t>
            </w:r>
            <w:r>
              <w:rPr>
                <w:rFonts w:eastAsiaTheme="minorEastAsia" w:cstheme="minorBidi"/>
                <w:b w:val="0"/>
                <w:kern w:val="2"/>
                <w:sz w:val="24"/>
                <w:szCs w:val="24"/>
                <w:lang w:eastAsia="en-AU"/>
                <w14:ligatures w14:val="standardContextual"/>
              </w:rPr>
              <w:tab/>
            </w:r>
            <w:r w:rsidRPr="00055657">
              <w:rPr>
                <w:rStyle w:val="Hyperlink"/>
              </w:rPr>
              <w:t>Special rules for Customer Reference Numbers (CRNs)</w:t>
            </w:r>
            <w:r>
              <w:rPr>
                <w:webHidden/>
              </w:rPr>
              <w:tab/>
            </w:r>
            <w:r>
              <w:rPr>
                <w:webHidden/>
              </w:rPr>
              <w:fldChar w:fldCharType="begin"/>
            </w:r>
            <w:r>
              <w:rPr>
                <w:webHidden/>
              </w:rPr>
              <w:instrText xml:space="preserve"> PAGEREF _Toc236648045 \h </w:instrText>
            </w:r>
            <w:r>
              <w:rPr>
                <w:webHidden/>
              </w:rPr>
            </w:r>
            <w:r>
              <w:rPr>
                <w:webHidden/>
              </w:rPr>
              <w:fldChar w:fldCharType="separate"/>
            </w:r>
            <w:r>
              <w:rPr>
                <w:webHidden/>
              </w:rPr>
              <w:t>16</w:t>
            </w:r>
            <w:r>
              <w:rPr>
                <w:webHidden/>
              </w:rPr>
              <w:fldChar w:fldCharType="end"/>
            </w:r>
          </w:hyperlink>
        </w:p>
        <w:p w14:paraId="7FBE3604" w14:textId="175AE31B"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46" w:history="1">
            <w:r w:rsidRPr="00055657">
              <w:rPr>
                <w:rStyle w:val="Hyperlink"/>
              </w:rPr>
              <w:t>12.</w:t>
            </w:r>
            <w:r>
              <w:rPr>
                <w:rFonts w:eastAsiaTheme="minorEastAsia" w:cstheme="minorBidi"/>
                <w:b w:val="0"/>
                <w:kern w:val="2"/>
                <w:sz w:val="24"/>
                <w:szCs w:val="24"/>
                <w:lang w:eastAsia="en-AU"/>
                <w14:ligatures w14:val="standardContextual"/>
              </w:rPr>
              <w:tab/>
            </w:r>
            <w:r w:rsidRPr="00055657">
              <w:rPr>
                <w:rStyle w:val="Hyperlink"/>
              </w:rPr>
              <w:t>Confirming the customer’s identity</w:t>
            </w:r>
            <w:r>
              <w:rPr>
                <w:webHidden/>
              </w:rPr>
              <w:tab/>
            </w:r>
            <w:r>
              <w:rPr>
                <w:webHidden/>
              </w:rPr>
              <w:fldChar w:fldCharType="begin"/>
            </w:r>
            <w:r>
              <w:rPr>
                <w:webHidden/>
              </w:rPr>
              <w:instrText xml:space="preserve"> PAGEREF _Toc236648046 \h </w:instrText>
            </w:r>
            <w:r>
              <w:rPr>
                <w:webHidden/>
              </w:rPr>
            </w:r>
            <w:r>
              <w:rPr>
                <w:webHidden/>
              </w:rPr>
              <w:fldChar w:fldCharType="separate"/>
            </w:r>
            <w:r>
              <w:rPr>
                <w:webHidden/>
              </w:rPr>
              <w:t>16</w:t>
            </w:r>
            <w:r>
              <w:rPr>
                <w:webHidden/>
              </w:rPr>
              <w:fldChar w:fldCharType="end"/>
            </w:r>
          </w:hyperlink>
        </w:p>
        <w:p w14:paraId="3F2B2500" w14:textId="39E1DB89"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47" w:history="1">
            <w:r w:rsidRPr="00055657">
              <w:rPr>
                <w:rStyle w:val="Hyperlink"/>
              </w:rPr>
              <w:t>12.1 How to confirm identity</w:t>
            </w:r>
            <w:r>
              <w:rPr>
                <w:webHidden/>
              </w:rPr>
              <w:tab/>
            </w:r>
            <w:r>
              <w:rPr>
                <w:webHidden/>
              </w:rPr>
              <w:fldChar w:fldCharType="begin"/>
            </w:r>
            <w:r>
              <w:rPr>
                <w:webHidden/>
              </w:rPr>
              <w:instrText xml:space="preserve"> PAGEREF _Toc236648047 \h </w:instrText>
            </w:r>
            <w:r>
              <w:rPr>
                <w:webHidden/>
              </w:rPr>
            </w:r>
            <w:r>
              <w:rPr>
                <w:webHidden/>
              </w:rPr>
              <w:fldChar w:fldCharType="separate"/>
            </w:r>
            <w:r>
              <w:rPr>
                <w:webHidden/>
              </w:rPr>
              <w:t>17</w:t>
            </w:r>
            <w:r>
              <w:rPr>
                <w:webHidden/>
              </w:rPr>
              <w:fldChar w:fldCharType="end"/>
            </w:r>
          </w:hyperlink>
        </w:p>
        <w:p w14:paraId="75373A0D" w14:textId="01609A54"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48" w:history="1">
            <w:r w:rsidRPr="00055657">
              <w:rPr>
                <w:rStyle w:val="Hyperlink"/>
              </w:rPr>
              <w:t>12.2 Documenting the verification process</w:t>
            </w:r>
            <w:r>
              <w:rPr>
                <w:webHidden/>
              </w:rPr>
              <w:tab/>
            </w:r>
            <w:r>
              <w:rPr>
                <w:webHidden/>
              </w:rPr>
              <w:fldChar w:fldCharType="begin"/>
            </w:r>
            <w:r>
              <w:rPr>
                <w:webHidden/>
              </w:rPr>
              <w:instrText xml:space="preserve"> PAGEREF _Toc236648048 \h </w:instrText>
            </w:r>
            <w:r>
              <w:rPr>
                <w:webHidden/>
              </w:rPr>
            </w:r>
            <w:r>
              <w:rPr>
                <w:webHidden/>
              </w:rPr>
              <w:fldChar w:fldCharType="separate"/>
            </w:r>
            <w:r>
              <w:rPr>
                <w:webHidden/>
              </w:rPr>
              <w:t>17</w:t>
            </w:r>
            <w:r>
              <w:rPr>
                <w:webHidden/>
              </w:rPr>
              <w:fldChar w:fldCharType="end"/>
            </w:r>
          </w:hyperlink>
        </w:p>
        <w:p w14:paraId="62BB08BF" w14:textId="02A63B39"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49" w:history="1">
            <w:r w:rsidRPr="00055657">
              <w:rPr>
                <w:rStyle w:val="Hyperlink"/>
                <w:rFonts w:eastAsiaTheme="minorHAnsi"/>
              </w:rPr>
              <w:t>13.</w:t>
            </w:r>
            <w:r>
              <w:rPr>
                <w:rFonts w:eastAsiaTheme="minorEastAsia" w:cstheme="minorBidi"/>
                <w:b w:val="0"/>
                <w:kern w:val="2"/>
                <w:sz w:val="24"/>
                <w:szCs w:val="24"/>
                <w:lang w:eastAsia="en-AU"/>
                <w14:ligatures w14:val="standardContextual"/>
              </w:rPr>
              <w:tab/>
            </w:r>
            <w:r w:rsidRPr="00055657">
              <w:rPr>
                <w:rStyle w:val="Hyperlink"/>
                <w:rFonts w:eastAsiaTheme="minorHAnsi"/>
              </w:rPr>
              <w:t>Customer consent</w:t>
            </w:r>
            <w:r>
              <w:rPr>
                <w:webHidden/>
              </w:rPr>
              <w:tab/>
            </w:r>
            <w:r>
              <w:rPr>
                <w:webHidden/>
              </w:rPr>
              <w:fldChar w:fldCharType="begin"/>
            </w:r>
            <w:r>
              <w:rPr>
                <w:webHidden/>
              </w:rPr>
              <w:instrText xml:space="preserve"> PAGEREF _Toc236648049 \h </w:instrText>
            </w:r>
            <w:r>
              <w:rPr>
                <w:webHidden/>
              </w:rPr>
            </w:r>
            <w:r>
              <w:rPr>
                <w:webHidden/>
              </w:rPr>
              <w:fldChar w:fldCharType="separate"/>
            </w:r>
            <w:r>
              <w:rPr>
                <w:webHidden/>
              </w:rPr>
              <w:t>17</w:t>
            </w:r>
            <w:r>
              <w:rPr>
                <w:webHidden/>
              </w:rPr>
              <w:fldChar w:fldCharType="end"/>
            </w:r>
          </w:hyperlink>
        </w:p>
        <w:p w14:paraId="3C4B6353" w14:textId="6D7725B6"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50" w:history="1">
            <w:r w:rsidRPr="00055657">
              <w:rPr>
                <w:rStyle w:val="Hyperlink"/>
              </w:rPr>
              <w:t>13.1 How to obtain consent</w:t>
            </w:r>
            <w:r>
              <w:rPr>
                <w:webHidden/>
              </w:rPr>
              <w:tab/>
            </w:r>
            <w:r>
              <w:rPr>
                <w:webHidden/>
              </w:rPr>
              <w:fldChar w:fldCharType="begin"/>
            </w:r>
            <w:r>
              <w:rPr>
                <w:webHidden/>
              </w:rPr>
              <w:instrText xml:space="preserve"> PAGEREF _Toc236648050 \h </w:instrText>
            </w:r>
            <w:r>
              <w:rPr>
                <w:webHidden/>
              </w:rPr>
            </w:r>
            <w:r>
              <w:rPr>
                <w:webHidden/>
              </w:rPr>
              <w:fldChar w:fldCharType="separate"/>
            </w:r>
            <w:r>
              <w:rPr>
                <w:webHidden/>
              </w:rPr>
              <w:t>18</w:t>
            </w:r>
            <w:r>
              <w:rPr>
                <w:webHidden/>
              </w:rPr>
              <w:fldChar w:fldCharType="end"/>
            </w:r>
          </w:hyperlink>
        </w:p>
        <w:p w14:paraId="332E3C1F" w14:textId="72C5A6F5"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51" w:history="1">
            <w:r w:rsidRPr="00055657">
              <w:rPr>
                <w:rStyle w:val="Hyperlink"/>
              </w:rPr>
              <w:t>13.2 Key responsibilities when getting customer consent</w:t>
            </w:r>
            <w:r>
              <w:rPr>
                <w:webHidden/>
              </w:rPr>
              <w:tab/>
            </w:r>
            <w:r>
              <w:rPr>
                <w:webHidden/>
              </w:rPr>
              <w:fldChar w:fldCharType="begin"/>
            </w:r>
            <w:r>
              <w:rPr>
                <w:webHidden/>
              </w:rPr>
              <w:instrText xml:space="preserve"> PAGEREF _Toc236648051 \h </w:instrText>
            </w:r>
            <w:r>
              <w:rPr>
                <w:webHidden/>
              </w:rPr>
            </w:r>
            <w:r>
              <w:rPr>
                <w:webHidden/>
              </w:rPr>
              <w:fldChar w:fldCharType="separate"/>
            </w:r>
            <w:r>
              <w:rPr>
                <w:webHidden/>
              </w:rPr>
              <w:t>18</w:t>
            </w:r>
            <w:r>
              <w:rPr>
                <w:webHidden/>
              </w:rPr>
              <w:fldChar w:fldCharType="end"/>
            </w:r>
          </w:hyperlink>
        </w:p>
        <w:p w14:paraId="0FC54A5B" w14:textId="3BDB6451"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52" w:history="1">
            <w:r w:rsidRPr="00055657">
              <w:rPr>
                <w:rStyle w:val="Hyperlink"/>
                <w:rFonts w:eastAsiaTheme="minorHAnsi"/>
              </w:rPr>
              <w:t>13.3 Standard customer consent wording</w:t>
            </w:r>
            <w:r>
              <w:rPr>
                <w:webHidden/>
              </w:rPr>
              <w:tab/>
            </w:r>
            <w:r>
              <w:rPr>
                <w:webHidden/>
              </w:rPr>
              <w:fldChar w:fldCharType="begin"/>
            </w:r>
            <w:r>
              <w:rPr>
                <w:webHidden/>
              </w:rPr>
              <w:instrText xml:space="preserve"> PAGEREF _Toc236648052 \h </w:instrText>
            </w:r>
            <w:r>
              <w:rPr>
                <w:webHidden/>
              </w:rPr>
            </w:r>
            <w:r>
              <w:rPr>
                <w:webHidden/>
              </w:rPr>
              <w:fldChar w:fldCharType="separate"/>
            </w:r>
            <w:r>
              <w:rPr>
                <w:webHidden/>
              </w:rPr>
              <w:t>18</w:t>
            </w:r>
            <w:r>
              <w:rPr>
                <w:webHidden/>
              </w:rPr>
              <w:fldChar w:fldCharType="end"/>
            </w:r>
          </w:hyperlink>
        </w:p>
        <w:p w14:paraId="1EC2376A" w14:textId="3978B5C9"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53" w:history="1">
            <w:r w:rsidRPr="00055657">
              <w:rPr>
                <w:rStyle w:val="Hyperlink"/>
              </w:rPr>
              <w:t>13.3.1 Written consent</w:t>
            </w:r>
            <w:r>
              <w:rPr>
                <w:webHidden/>
              </w:rPr>
              <w:tab/>
            </w:r>
            <w:r>
              <w:rPr>
                <w:webHidden/>
              </w:rPr>
              <w:fldChar w:fldCharType="begin"/>
            </w:r>
            <w:r>
              <w:rPr>
                <w:webHidden/>
              </w:rPr>
              <w:instrText xml:space="preserve"> PAGEREF _Toc236648053 \h </w:instrText>
            </w:r>
            <w:r>
              <w:rPr>
                <w:webHidden/>
              </w:rPr>
            </w:r>
            <w:r>
              <w:rPr>
                <w:webHidden/>
              </w:rPr>
              <w:fldChar w:fldCharType="separate"/>
            </w:r>
            <w:r>
              <w:rPr>
                <w:webHidden/>
              </w:rPr>
              <w:t>18</w:t>
            </w:r>
            <w:r>
              <w:rPr>
                <w:webHidden/>
              </w:rPr>
              <w:fldChar w:fldCharType="end"/>
            </w:r>
          </w:hyperlink>
        </w:p>
        <w:p w14:paraId="1BD49362" w14:textId="2262E5B5" w:rsidR="003509E3" w:rsidRDefault="003509E3">
          <w:pPr>
            <w:pStyle w:val="TOC4"/>
            <w:tabs>
              <w:tab w:val="right" w:leader="dot" w:pos="9968"/>
            </w:tabs>
            <w:rPr>
              <w:rFonts w:eastAsiaTheme="minorEastAsia" w:cstheme="minorBidi"/>
              <w:noProof/>
              <w:kern w:val="2"/>
              <w:sz w:val="24"/>
              <w:szCs w:val="24"/>
              <w:lang w:eastAsia="en-AU"/>
              <w14:ligatures w14:val="standardContextual"/>
            </w:rPr>
          </w:pPr>
          <w:hyperlink w:anchor="_Toc236648054" w:history="1">
            <w:r w:rsidRPr="00055657">
              <w:rPr>
                <w:rStyle w:val="Hyperlink"/>
                <w:noProof/>
              </w:rPr>
              <w:t>13.3.1.1 Written c</w:t>
            </w:r>
            <w:r w:rsidRPr="00055657">
              <w:rPr>
                <w:rStyle w:val="Hyperlink"/>
                <w:noProof/>
              </w:rPr>
              <w:t>o</w:t>
            </w:r>
            <w:r w:rsidRPr="00055657">
              <w:rPr>
                <w:rStyle w:val="Hyperlink"/>
                <w:noProof/>
              </w:rPr>
              <w:t>nsent wording</w:t>
            </w:r>
            <w:r>
              <w:rPr>
                <w:noProof/>
                <w:webHidden/>
              </w:rPr>
              <w:tab/>
            </w:r>
            <w:r>
              <w:rPr>
                <w:noProof/>
                <w:webHidden/>
              </w:rPr>
              <w:fldChar w:fldCharType="begin"/>
            </w:r>
            <w:r>
              <w:rPr>
                <w:noProof/>
                <w:webHidden/>
              </w:rPr>
              <w:instrText xml:space="preserve"> PAGEREF _Toc236648054 \h </w:instrText>
            </w:r>
            <w:r>
              <w:rPr>
                <w:noProof/>
                <w:webHidden/>
              </w:rPr>
            </w:r>
            <w:r>
              <w:rPr>
                <w:noProof/>
                <w:webHidden/>
              </w:rPr>
              <w:fldChar w:fldCharType="separate"/>
            </w:r>
            <w:r>
              <w:rPr>
                <w:noProof/>
                <w:webHidden/>
              </w:rPr>
              <w:t>19</w:t>
            </w:r>
            <w:r>
              <w:rPr>
                <w:noProof/>
                <w:webHidden/>
              </w:rPr>
              <w:fldChar w:fldCharType="end"/>
            </w:r>
          </w:hyperlink>
        </w:p>
        <w:p w14:paraId="4526E115" w14:textId="44BD81BF" w:rsidR="003509E3" w:rsidRDefault="003509E3">
          <w:pPr>
            <w:pStyle w:val="TOC4"/>
            <w:tabs>
              <w:tab w:val="right" w:leader="dot" w:pos="9968"/>
            </w:tabs>
            <w:rPr>
              <w:rFonts w:eastAsiaTheme="minorEastAsia" w:cstheme="minorBidi"/>
              <w:noProof/>
              <w:kern w:val="2"/>
              <w:sz w:val="24"/>
              <w:szCs w:val="24"/>
              <w:lang w:eastAsia="en-AU"/>
              <w14:ligatures w14:val="standardContextual"/>
            </w:rPr>
          </w:pPr>
          <w:hyperlink w:anchor="_Toc236648055" w:history="1">
            <w:r w:rsidRPr="00055657">
              <w:rPr>
                <w:rStyle w:val="Hyperlink"/>
                <w:noProof/>
              </w:rPr>
              <w:t>13.3.1.2 Storage requirements for written consent records</w:t>
            </w:r>
            <w:r>
              <w:rPr>
                <w:noProof/>
                <w:webHidden/>
              </w:rPr>
              <w:tab/>
            </w:r>
            <w:r>
              <w:rPr>
                <w:noProof/>
                <w:webHidden/>
              </w:rPr>
              <w:fldChar w:fldCharType="begin"/>
            </w:r>
            <w:r>
              <w:rPr>
                <w:noProof/>
                <w:webHidden/>
              </w:rPr>
              <w:instrText xml:space="preserve"> PAGEREF _Toc236648055 \h </w:instrText>
            </w:r>
            <w:r>
              <w:rPr>
                <w:noProof/>
                <w:webHidden/>
              </w:rPr>
            </w:r>
            <w:r>
              <w:rPr>
                <w:noProof/>
                <w:webHidden/>
              </w:rPr>
              <w:fldChar w:fldCharType="separate"/>
            </w:r>
            <w:r>
              <w:rPr>
                <w:noProof/>
                <w:webHidden/>
              </w:rPr>
              <w:t>20</w:t>
            </w:r>
            <w:r>
              <w:rPr>
                <w:noProof/>
                <w:webHidden/>
              </w:rPr>
              <w:fldChar w:fldCharType="end"/>
            </w:r>
          </w:hyperlink>
        </w:p>
        <w:p w14:paraId="7F95AB3B" w14:textId="3F4F35D3"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56" w:history="1">
            <w:r w:rsidRPr="00055657">
              <w:rPr>
                <w:rStyle w:val="Hyperlink"/>
              </w:rPr>
              <w:t>13.3.2 Verbal consent</w:t>
            </w:r>
            <w:r>
              <w:rPr>
                <w:webHidden/>
              </w:rPr>
              <w:tab/>
            </w:r>
            <w:r>
              <w:rPr>
                <w:webHidden/>
              </w:rPr>
              <w:fldChar w:fldCharType="begin"/>
            </w:r>
            <w:r>
              <w:rPr>
                <w:webHidden/>
              </w:rPr>
              <w:instrText xml:space="preserve"> PAGEREF _Toc236648056 \h </w:instrText>
            </w:r>
            <w:r>
              <w:rPr>
                <w:webHidden/>
              </w:rPr>
            </w:r>
            <w:r>
              <w:rPr>
                <w:webHidden/>
              </w:rPr>
              <w:fldChar w:fldCharType="separate"/>
            </w:r>
            <w:r>
              <w:rPr>
                <w:webHidden/>
              </w:rPr>
              <w:t>20</w:t>
            </w:r>
            <w:r>
              <w:rPr>
                <w:webHidden/>
              </w:rPr>
              <w:fldChar w:fldCharType="end"/>
            </w:r>
          </w:hyperlink>
        </w:p>
        <w:p w14:paraId="2BD6F703" w14:textId="4B8629AF" w:rsidR="003509E3" w:rsidRDefault="003509E3">
          <w:pPr>
            <w:pStyle w:val="TOC4"/>
            <w:tabs>
              <w:tab w:val="right" w:leader="dot" w:pos="9968"/>
            </w:tabs>
            <w:rPr>
              <w:rFonts w:eastAsiaTheme="minorEastAsia" w:cstheme="minorBidi"/>
              <w:noProof/>
              <w:kern w:val="2"/>
              <w:sz w:val="24"/>
              <w:szCs w:val="24"/>
              <w:lang w:eastAsia="en-AU"/>
              <w14:ligatures w14:val="standardContextual"/>
            </w:rPr>
          </w:pPr>
          <w:hyperlink w:anchor="_Toc236648057" w:history="1">
            <w:r w:rsidRPr="00055657">
              <w:rPr>
                <w:rStyle w:val="Hyperlink"/>
                <w:rFonts w:eastAsiaTheme="minorHAnsi"/>
                <w:noProof/>
              </w:rPr>
              <w:t>13.3.2.1 Verbal consent script</w:t>
            </w:r>
            <w:r>
              <w:rPr>
                <w:noProof/>
                <w:webHidden/>
              </w:rPr>
              <w:tab/>
            </w:r>
            <w:r>
              <w:rPr>
                <w:noProof/>
                <w:webHidden/>
              </w:rPr>
              <w:fldChar w:fldCharType="begin"/>
            </w:r>
            <w:r>
              <w:rPr>
                <w:noProof/>
                <w:webHidden/>
              </w:rPr>
              <w:instrText xml:space="preserve"> PAGEREF _Toc236648057 \h </w:instrText>
            </w:r>
            <w:r>
              <w:rPr>
                <w:noProof/>
                <w:webHidden/>
              </w:rPr>
            </w:r>
            <w:r>
              <w:rPr>
                <w:noProof/>
                <w:webHidden/>
              </w:rPr>
              <w:fldChar w:fldCharType="separate"/>
            </w:r>
            <w:r>
              <w:rPr>
                <w:noProof/>
                <w:webHidden/>
              </w:rPr>
              <w:t>21</w:t>
            </w:r>
            <w:r>
              <w:rPr>
                <w:noProof/>
                <w:webHidden/>
              </w:rPr>
              <w:fldChar w:fldCharType="end"/>
            </w:r>
          </w:hyperlink>
        </w:p>
        <w:p w14:paraId="70CEFC3D" w14:textId="3268C6F4" w:rsidR="003509E3" w:rsidRDefault="003509E3">
          <w:pPr>
            <w:pStyle w:val="TOC4"/>
            <w:tabs>
              <w:tab w:val="right" w:leader="dot" w:pos="9968"/>
            </w:tabs>
            <w:rPr>
              <w:rFonts w:eastAsiaTheme="minorEastAsia" w:cstheme="minorBidi"/>
              <w:noProof/>
              <w:kern w:val="2"/>
              <w:sz w:val="24"/>
              <w:szCs w:val="24"/>
              <w:lang w:eastAsia="en-AU"/>
              <w14:ligatures w14:val="standardContextual"/>
            </w:rPr>
          </w:pPr>
          <w:hyperlink w:anchor="_Toc236648058" w:history="1">
            <w:r w:rsidRPr="00055657">
              <w:rPr>
                <w:rStyle w:val="Hyperlink"/>
                <w:noProof/>
              </w:rPr>
              <w:t>13.3.2.2 Storage requirements for verbal consent records</w:t>
            </w:r>
            <w:r>
              <w:rPr>
                <w:noProof/>
                <w:webHidden/>
              </w:rPr>
              <w:tab/>
            </w:r>
            <w:r>
              <w:rPr>
                <w:noProof/>
                <w:webHidden/>
              </w:rPr>
              <w:fldChar w:fldCharType="begin"/>
            </w:r>
            <w:r>
              <w:rPr>
                <w:noProof/>
                <w:webHidden/>
              </w:rPr>
              <w:instrText xml:space="preserve"> PAGEREF _Toc236648058 \h </w:instrText>
            </w:r>
            <w:r>
              <w:rPr>
                <w:noProof/>
                <w:webHidden/>
              </w:rPr>
            </w:r>
            <w:r>
              <w:rPr>
                <w:noProof/>
                <w:webHidden/>
              </w:rPr>
              <w:fldChar w:fldCharType="separate"/>
            </w:r>
            <w:r>
              <w:rPr>
                <w:noProof/>
                <w:webHidden/>
              </w:rPr>
              <w:t>22</w:t>
            </w:r>
            <w:r>
              <w:rPr>
                <w:noProof/>
                <w:webHidden/>
              </w:rPr>
              <w:fldChar w:fldCharType="end"/>
            </w:r>
          </w:hyperlink>
        </w:p>
        <w:p w14:paraId="4FAF9B4F" w14:textId="75CDEB91"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59" w:history="1">
            <w:r w:rsidRPr="00055657">
              <w:rPr>
                <w:rStyle w:val="Hyperlink"/>
              </w:rPr>
              <w:t>13.3.3 Online consent</w:t>
            </w:r>
            <w:r>
              <w:rPr>
                <w:webHidden/>
              </w:rPr>
              <w:tab/>
            </w:r>
            <w:r>
              <w:rPr>
                <w:webHidden/>
              </w:rPr>
              <w:fldChar w:fldCharType="begin"/>
            </w:r>
            <w:r>
              <w:rPr>
                <w:webHidden/>
              </w:rPr>
              <w:instrText xml:space="preserve"> PAGEREF _Toc236648059 \h </w:instrText>
            </w:r>
            <w:r>
              <w:rPr>
                <w:webHidden/>
              </w:rPr>
            </w:r>
            <w:r>
              <w:rPr>
                <w:webHidden/>
              </w:rPr>
              <w:fldChar w:fldCharType="separate"/>
            </w:r>
            <w:r>
              <w:rPr>
                <w:webHidden/>
              </w:rPr>
              <w:t>22</w:t>
            </w:r>
            <w:r>
              <w:rPr>
                <w:webHidden/>
              </w:rPr>
              <w:fldChar w:fldCharType="end"/>
            </w:r>
          </w:hyperlink>
        </w:p>
        <w:p w14:paraId="1EE5F5F3" w14:textId="75E2BD85" w:rsidR="003509E3" w:rsidRDefault="003509E3">
          <w:pPr>
            <w:pStyle w:val="TOC4"/>
            <w:tabs>
              <w:tab w:val="right" w:leader="dot" w:pos="9968"/>
            </w:tabs>
            <w:rPr>
              <w:rFonts w:eastAsiaTheme="minorEastAsia" w:cstheme="minorBidi"/>
              <w:noProof/>
              <w:kern w:val="2"/>
              <w:sz w:val="24"/>
              <w:szCs w:val="24"/>
              <w:lang w:eastAsia="en-AU"/>
              <w14:ligatures w14:val="standardContextual"/>
            </w:rPr>
          </w:pPr>
          <w:hyperlink w:anchor="_Toc236648060" w:history="1">
            <w:r w:rsidRPr="00055657">
              <w:rPr>
                <w:rStyle w:val="Hyperlink"/>
                <w:rFonts w:eastAsiaTheme="majorEastAsia"/>
                <w:noProof/>
                <w:lang w:val="en-GB"/>
              </w:rPr>
              <w:t>13.3.3.1 Online consent requires approval</w:t>
            </w:r>
            <w:r>
              <w:rPr>
                <w:noProof/>
                <w:webHidden/>
              </w:rPr>
              <w:tab/>
            </w:r>
            <w:r>
              <w:rPr>
                <w:noProof/>
                <w:webHidden/>
              </w:rPr>
              <w:fldChar w:fldCharType="begin"/>
            </w:r>
            <w:r>
              <w:rPr>
                <w:noProof/>
                <w:webHidden/>
              </w:rPr>
              <w:instrText xml:space="preserve"> PAGEREF _Toc236648060 \h </w:instrText>
            </w:r>
            <w:r>
              <w:rPr>
                <w:noProof/>
                <w:webHidden/>
              </w:rPr>
            </w:r>
            <w:r>
              <w:rPr>
                <w:noProof/>
                <w:webHidden/>
              </w:rPr>
              <w:fldChar w:fldCharType="separate"/>
            </w:r>
            <w:r>
              <w:rPr>
                <w:noProof/>
                <w:webHidden/>
              </w:rPr>
              <w:t>22</w:t>
            </w:r>
            <w:r>
              <w:rPr>
                <w:noProof/>
                <w:webHidden/>
              </w:rPr>
              <w:fldChar w:fldCharType="end"/>
            </w:r>
          </w:hyperlink>
        </w:p>
        <w:p w14:paraId="7719335B" w14:textId="50B59E2B" w:rsidR="003509E3" w:rsidRDefault="003509E3">
          <w:pPr>
            <w:pStyle w:val="TOC4"/>
            <w:tabs>
              <w:tab w:val="right" w:leader="dot" w:pos="9968"/>
            </w:tabs>
            <w:rPr>
              <w:rFonts w:eastAsiaTheme="minorEastAsia" w:cstheme="minorBidi"/>
              <w:noProof/>
              <w:kern w:val="2"/>
              <w:sz w:val="24"/>
              <w:szCs w:val="24"/>
              <w:lang w:eastAsia="en-AU"/>
              <w14:ligatures w14:val="standardContextual"/>
            </w:rPr>
          </w:pPr>
          <w:hyperlink w:anchor="_Toc236648061" w:history="1">
            <w:r w:rsidRPr="00055657">
              <w:rPr>
                <w:rStyle w:val="Hyperlink"/>
                <w:noProof/>
              </w:rPr>
              <w:t>13.3.3.2 Online consent wording</w:t>
            </w:r>
            <w:r>
              <w:rPr>
                <w:noProof/>
                <w:webHidden/>
              </w:rPr>
              <w:tab/>
            </w:r>
            <w:r>
              <w:rPr>
                <w:noProof/>
                <w:webHidden/>
              </w:rPr>
              <w:fldChar w:fldCharType="begin"/>
            </w:r>
            <w:r>
              <w:rPr>
                <w:noProof/>
                <w:webHidden/>
              </w:rPr>
              <w:instrText xml:space="preserve"> PAGEREF _Toc236648061 \h </w:instrText>
            </w:r>
            <w:r>
              <w:rPr>
                <w:noProof/>
                <w:webHidden/>
              </w:rPr>
            </w:r>
            <w:r>
              <w:rPr>
                <w:noProof/>
                <w:webHidden/>
              </w:rPr>
              <w:fldChar w:fldCharType="separate"/>
            </w:r>
            <w:r>
              <w:rPr>
                <w:noProof/>
                <w:webHidden/>
              </w:rPr>
              <w:t>23</w:t>
            </w:r>
            <w:r>
              <w:rPr>
                <w:noProof/>
                <w:webHidden/>
              </w:rPr>
              <w:fldChar w:fldCharType="end"/>
            </w:r>
          </w:hyperlink>
        </w:p>
        <w:p w14:paraId="1CD42039" w14:textId="230EFE39" w:rsidR="003509E3" w:rsidRDefault="003509E3">
          <w:pPr>
            <w:pStyle w:val="TOC4"/>
            <w:tabs>
              <w:tab w:val="right" w:leader="dot" w:pos="9968"/>
            </w:tabs>
            <w:rPr>
              <w:rFonts w:eastAsiaTheme="minorEastAsia" w:cstheme="minorBidi"/>
              <w:noProof/>
              <w:kern w:val="2"/>
              <w:sz w:val="24"/>
              <w:szCs w:val="24"/>
              <w:lang w:eastAsia="en-AU"/>
              <w14:ligatures w14:val="standardContextual"/>
            </w:rPr>
          </w:pPr>
          <w:hyperlink w:anchor="_Toc236648062" w:history="1">
            <w:r w:rsidRPr="00055657">
              <w:rPr>
                <w:rStyle w:val="Hyperlink"/>
                <w:noProof/>
              </w:rPr>
              <w:t>13.3.3.3 Storage requirements for online consent records</w:t>
            </w:r>
            <w:r>
              <w:rPr>
                <w:noProof/>
                <w:webHidden/>
              </w:rPr>
              <w:tab/>
            </w:r>
            <w:r>
              <w:rPr>
                <w:noProof/>
                <w:webHidden/>
              </w:rPr>
              <w:fldChar w:fldCharType="begin"/>
            </w:r>
            <w:r>
              <w:rPr>
                <w:noProof/>
                <w:webHidden/>
              </w:rPr>
              <w:instrText xml:space="preserve"> PAGEREF _Toc236648062 \h </w:instrText>
            </w:r>
            <w:r>
              <w:rPr>
                <w:noProof/>
                <w:webHidden/>
              </w:rPr>
            </w:r>
            <w:r>
              <w:rPr>
                <w:noProof/>
                <w:webHidden/>
              </w:rPr>
              <w:fldChar w:fldCharType="separate"/>
            </w:r>
            <w:r>
              <w:rPr>
                <w:noProof/>
                <w:webHidden/>
              </w:rPr>
              <w:t>24</w:t>
            </w:r>
            <w:r>
              <w:rPr>
                <w:noProof/>
                <w:webHidden/>
              </w:rPr>
              <w:fldChar w:fldCharType="end"/>
            </w:r>
          </w:hyperlink>
        </w:p>
        <w:p w14:paraId="10E4EF6B" w14:textId="382778C0"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63" w:history="1">
            <w:r w:rsidRPr="00055657">
              <w:rPr>
                <w:rStyle w:val="Hyperlink"/>
              </w:rPr>
              <w:t>13.4 Additional consent wording</w:t>
            </w:r>
            <w:r>
              <w:rPr>
                <w:webHidden/>
              </w:rPr>
              <w:tab/>
            </w:r>
            <w:r>
              <w:rPr>
                <w:webHidden/>
              </w:rPr>
              <w:fldChar w:fldCharType="begin"/>
            </w:r>
            <w:r>
              <w:rPr>
                <w:webHidden/>
              </w:rPr>
              <w:instrText xml:space="preserve"> PAGEREF _Toc236648063 \h </w:instrText>
            </w:r>
            <w:r>
              <w:rPr>
                <w:webHidden/>
              </w:rPr>
            </w:r>
            <w:r>
              <w:rPr>
                <w:webHidden/>
              </w:rPr>
              <w:fldChar w:fldCharType="separate"/>
            </w:r>
            <w:r>
              <w:rPr>
                <w:webHidden/>
              </w:rPr>
              <w:t>24</w:t>
            </w:r>
            <w:r>
              <w:rPr>
                <w:webHidden/>
              </w:rPr>
              <w:fldChar w:fldCharType="end"/>
            </w:r>
          </w:hyperlink>
        </w:p>
        <w:p w14:paraId="39C1A500" w14:textId="666C3050"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64" w:history="1">
            <w:r w:rsidRPr="00055657">
              <w:rPr>
                <w:rStyle w:val="Hyperlink"/>
              </w:rPr>
              <w:t>13.4.1 Consent signed with digital and electronic signatures</w:t>
            </w:r>
            <w:r>
              <w:rPr>
                <w:webHidden/>
              </w:rPr>
              <w:tab/>
            </w:r>
            <w:r>
              <w:rPr>
                <w:webHidden/>
              </w:rPr>
              <w:fldChar w:fldCharType="begin"/>
            </w:r>
            <w:r>
              <w:rPr>
                <w:webHidden/>
              </w:rPr>
              <w:instrText xml:space="preserve"> PAGEREF _Toc236648064 \h </w:instrText>
            </w:r>
            <w:r>
              <w:rPr>
                <w:webHidden/>
              </w:rPr>
            </w:r>
            <w:r>
              <w:rPr>
                <w:webHidden/>
              </w:rPr>
              <w:fldChar w:fldCharType="separate"/>
            </w:r>
            <w:r>
              <w:rPr>
                <w:webHidden/>
              </w:rPr>
              <w:t>24</w:t>
            </w:r>
            <w:r>
              <w:rPr>
                <w:webHidden/>
              </w:rPr>
              <w:fldChar w:fldCharType="end"/>
            </w:r>
          </w:hyperlink>
        </w:p>
        <w:p w14:paraId="54E3D5A1" w14:textId="42710301"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65" w:history="1">
            <w:r w:rsidRPr="00055657">
              <w:rPr>
                <w:rStyle w:val="Hyperlink"/>
              </w:rPr>
              <w:t>13.4.2 Disclosing customer information to a third party within Australia</w:t>
            </w:r>
            <w:r>
              <w:rPr>
                <w:webHidden/>
              </w:rPr>
              <w:tab/>
            </w:r>
            <w:r>
              <w:rPr>
                <w:webHidden/>
              </w:rPr>
              <w:fldChar w:fldCharType="begin"/>
            </w:r>
            <w:r>
              <w:rPr>
                <w:webHidden/>
              </w:rPr>
              <w:instrText xml:space="preserve"> PAGEREF _Toc236648065 \h </w:instrText>
            </w:r>
            <w:r>
              <w:rPr>
                <w:webHidden/>
              </w:rPr>
            </w:r>
            <w:r>
              <w:rPr>
                <w:webHidden/>
              </w:rPr>
              <w:fldChar w:fldCharType="separate"/>
            </w:r>
            <w:r>
              <w:rPr>
                <w:webHidden/>
              </w:rPr>
              <w:t>24</w:t>
            </w:r>
            <w:r>
              <w:rPr>
                <w:webHidden/>
              </w:rPr>
              <w:fldChar w:fldCharType="end"/>
            </w:r>
          </w:hyperlink>
        </w:p>
        <w:p w14:paraId="43875928" w14:textId="35A001F7"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66" w:history="1">
            <w:r w:rsidRPr="00055657">
              <w:rPr>
                <w:rStyle w:val="Hyperlink"/>
              </w:rPr>
              <w:t>13.4.3 Disclosing customer information to overseas recipients</w:t>
            </w:r>
            <w:r>
              <w:rPr>
                <w:webHidden/>
              </w:rPr>
              <w:tab/>
            </w:r>
            <w:r>
              <w:rPr>
                <w:webHidden/>
              </w:rPr>
              <w:fldChar w:fldCharType="begin"/>
            </w:r>
            <w:r>
              <w:rPr>
                <w:webHidden/>
              </w:rPr>
              <w:instrText xml:space="preserve"> PAGEREF _Toc236648066 \h </w:instrText>
            </w:r>
            <w:r>
              <w:rPr>
                <w:webHidden/>
              </w:rPr>
            </w:r>
            <w:r>
              <w:rPr>
                <w:webHidden/>
              </w:rPr>
              <w:fldChar w:fldCharType="separate"/>
            </w:r>
            <w:r>
              <w:rPr>
                <w:webHidden/>
              </w:rPr>
              <w:t>24</w:t>
            </w:r>
            <w:r>
              <w:rPr>
                <w:webHidden/>
              </w:rPr>
              <w:fldChar w:fldCharType="end"/>
            </w:r>
          </w:hyperlink>
        </w:p>
        <w:p w14:paraId="3A741AF0" w14:textId="5DB3A17A"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67" w:history="1">
            <w:r w:rsidRPr="00055657">
              <w:rPr>
                <w:rStyle w:val="Hyperlink"/>
              </w:rPr>
              <w:t>13.5 Storage and retrieval of consent forms during audits and reviews</w:t>
            </w:r>
            <w:r>
              <w:rPr>
                <w:webHidden/>
              </w:rPr>
              <w:tab/>
            </w:r>
            <w:r>
              <w:rPr>
                <w:webHidden/>
              </w:rPr>
              <w:fldChar w:fldCharType="begin"/>
            </w:r>
            <w:r>
              <w:rPr>
                <w:webHidden/>
              </w:rPr>
              <w:instrText xml:space="preserve"> PAGEREF _Toc236648067 \h </w:instrText>
            </w:r>
            <w:r>
              <w:rPr>
                <w:webHidden/>
              </w:rPr>
            </w:r>
            <w:r>
              <w:rPr>
                <w:webHidden/>
              </w:rPr>
              <w:fldChar w:fldCharType="separate"/>
            </w:r>
            <w:r>
              <w:rPr>
                <w:webHidden/>
              </w:rPr>
              <w:t>25</w:t>
            </w:r>
            <w:r>
              <w:rPr>
                <w:webHidden/>
              </w:rPr>
              <w:fldChar w:fldCharType="end"/>
            </w:r>
          </w:hyperlink>
        </w:p>
        <w:p w14:paraId="133A4700" w14:textId="65124585"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68" w:history="1">
            <w:r w:rsidRPr="00055657">
              <w:rPr>
                <w:rStyle w:val="Hyperlink"/>
              </w:rPr>
              <w:t>13.6 Customer consent renewal</w:t>
            </w:r>
            <w:r>
              <w:rPr>
                <w:webHidden/>
              </w:rPr>
              <w:tab/>
            </w:r>
            <w:r>
              <w:rPr>
                <w:webHidden/>
              </w:rPr>
              <w:fldChar w:fldCharType="begin"/>
            </w:r>
            <w:r>
              <w:rPr>
                <w:webHidden/>
              </w:rPr>
              <w:instrText xml:space="preserve"> PAGEREF _Toc236648068 \h </w:instrText>
            </w:r>
            <w:r>
              <w:rPr>
                <w:webHidden/>
              </w:rPr>
            </w:r>
            <w:r>
              <w:rPr>
                <w:webHidden/>
              </w:rPr>
              <w:fldChar w:fldCharType="separate"/>
            </w:r>
            <w:r>
              <w:rPr>
                <w:webHidden/>
              </w:rPr>
              <w:t>25</w:t>
            </w:r>
            <w:r>
              <w:rPr>
                <w:webHidden/>
              </w:rPr>
              <w:fldChar w:fldCharType="end"/>
            </w:r>
          </w:hyperlink>
        </w:p>
        <w:p w14:paraId="3DC28E5C" w14:textId="28E5EED5"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69" w:history="1">
            <w:r w:rsidRPr="00055657">
              <w:rPr>
                <w:rStyle w:val="Hyperlink"/>
              </w:rPr>
              <w:t>13.6.1 Options for renewal</w:t>
            </w:r>
            <w:r>
              <w:rPr>
                <w:webHidden/>
              </w:rPr>
              <w:tab/>
            </w:r>
            <w:r>
              <w:rPr>
                <w:webHidden/>
              </w:rPr>
              <w:fldChar w:fldCharType="begin"/>
            </w:r>
            <w:r>
              <w:rPr>
                <w:webHidden/>
              </w:rPr>
              <w:instrText xml:space="preserve"> PAGEREF _Toc236648069 \h </w:instrText>
            </w:r>
            <w:r>
              <w:rPr>
                <w:webHidden/>
              </w:rPr>
            </w:r>
            <w:r>
              <w:rPr>
                <w:webHidden/>
              </w:rPr>
              <w:fldChar w:fldCharType="separate"/>
            </w:r>
            <w:r>
              <w:rPr>
                <w:webHidden/>
              </w:rPr>
              <w:t>25</w:t>
            </w:r>
            <w:r>
              <w:rPr>
                <w:webHidden/>
              </w:rPr>
              <w:fldChar w:fldCharType="end"/>
            </w:r>
          </w:hyperlink>
        </w:p>
        <w:p w14:paraId="6BDC4493" w14:textId="0B67EC77"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70" w:history="1">
            <w:r w:rsidRPr="00055657">
              <w:rPr>
                <w:rStyle w:val="Hyperlink"/>
              </w:rPr>
              <w:t>13.6.2 Consent renewal wording</w:t>
            </w:r>
            <w:r>
              <w:rPr>
                <w:webHidden/>
              </w:rPr>
              <w:tab/>
            </w:r>
            <w:r>
              <w:rPr>
                <w:webHidden/>
              </w:rPr>
              <w:fldChar w:fldCharType="begin"/>
            </w:r>
            <w:r>
              <w:rPr>
                <w:webHidden/>
              </w:rPr>
              <w:instrText xml:space="preserve"> PAGEREF _Toc236648070 \h </w:instrText>
            </w:r>
            <w:r>
              <w:rPr>
                <w:webHidden/>
              </w:rPr>
            </w:r>
            <w:r>
              <w:rPr>
                <w:webHidden/>
              </w:rPr>
              <w:fldChar w:fldCharType="separate"/>
            </w:r>
            <w:r>
              <w:rPr>
                <w:webHidden/>
              </w:rPr>
              <w:t>26</w:t>
            </w:r>
            <w:r>
              <w:rPr>
                <w:webHidden/>
              </w:rPr>
              <w:fldChar w:fldCharType="end"/>
            </w:r>
          </w:hyperlink>
        </w:p>
        <w:p w14:paraId="7C3F9D7B" w14:textId="3DD695DA" w:rsidR="003509E3" w:rsidRDefault="003509E3">
          <w:pPr>
            <w:pStyle w:val="TOC3"/>
            <w:rPr>
              <w:rFonts w:asciiTheme="minorHAnsi" w:eastAsiaTheme="minorEastAsia" w:hAnsiTheme="minorHAnsi" w:cstheme="minorBidi"/>
              <w:kern w:val="2"/>
              <w:sz w:val="24"/>
              <w:szCs w:val="24"/>
              <w:lang w:eastAsia="en-AU"/>
              <w14:ligatures w14:val="standardContextual"/>
            </w:rPr>
          </w:pPr>
          <w:hyperlink w:anchor="_Toc236648071" w:history="1">
            <w:r w:rsidRPr="00055657">
              <w:rPr>
                <w:rStyle w:val="Hyperlink"/>
              </w:rPr>
              <w:t>13.6.3 Record keeping obligations</w:t>
            </w:r>
            <w:r>
              <w:rPr>
                <w:webHidden/>
              </w:rPr>
              <w:tab/>
            </w:r>
            <w:r>
              <w:rPr>
                <w:webHidden/>
              </w:rPr>
              <w:fldChar w:fldCharType="begin"/>
            </w:r>
            <w:r>
              <w:rPr>
                <w:webHidden/>
              </w:rPr>
              <w:instrText xml:space="preserve"> PAGEREF _Toc236648071 \h </w:instrText>
            </w:r>
            <w:r>
              <w:rPr>
                <w:webHidden/>
              </w:rPr>
            </w:r>
            <w:r>
              <w:rPr>
                <w:webHidden/>
              </w:rPr>
              <w:fldChar w:fldCharType="separate"/>
            </w:r>
            <w:r>
              <w:rPr>
                <w:webHidden/>
              </w:rPr>
              <w:t>26</w:t>
            </w:r>
            <w:r>
              <w:rPr>
                <w:webHidden/>
              </w:rPr>
              <w:fldChar w:fldCharType="end"/>
            </w:r>
          </w:hyperlink>
        </w:p>
        <w:p w14:paraId="2F896F0C" w14:textId="5EB23162"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72" w:history="1">
            <w:r w:rsidRPr="00055657">
              <w:rPr>
                <w:rStyle w:val="Hyperlink"/>
                <w:rFonts w:eastAsiaTheme="minorHAnsi"/>
              </w:rPr>
              <w:t>14.</w:t>
            </w:r>
            <w:r>
              <w:rPr>
                <w:rFonts w:eastAsiaTheme="minorEastAsia" w:cstheme="minorBidi"/>
                <w:b w:val="0"/>
                <w:kern w:val="2"/>
                <w:sz w:val="24"/>
                <w:szCs w:val="24"/>
                <w:lang w:eastAsia="en-AU"/>
                <w14:ligatures w14:val="standardContextual"/>
              </w:rPr>
              <w:tab/>
            </w:r>
            <w:r w:rsidRPr="00055657">
              <w:rPr>
                <w:rStyle w:val="Hyperlink"/>
                <w:rFonts w:eastAsiaTheme="minorHAnsi"/>
              </w:rPr>
              <w:t>Obligations to use EVoR after getting customer consent</w:t>
            </w:r>
            <w:r>
              <w:rPr>
                <w:webHidden/>
              </w:rPr>
              <w:tab/>
            </w:r>
            <w:r>
              <w:rPr>
                <w:webHidden/>
              </w:rPr>
              <w:fldChar w:fldCharType="begin"/>
            </w:r>
            <w:r>
              <w:rPr>
                <w:webHidden/>
              </w:rPr>
              <w:instrText xml:space="preserve"> PAGEREF _Toc236648072 \h </w:instrText>
            </w:r>
            <w:r>
              <w:rPr>
                <w:webHidden/>
              </w:rPr>
            </w:r>
            <w:r>
              <w:rPr>
                <w:webHidden/>
              </w:rPr>
              <w:fldChar w:fldCharType="separate"/>
            </w:r>
            <w:r>
              <w:rPr>
                <w:webHidden/>
              </w:rPr>
              <w:t>26</w:t>
            </w:r>
            <w:r>
              <w:rPr>
                <w:webHidden/>
              </w:rPr>
              <w:fldChar w:fldCharType="end"/>
            </w:r>
          </w:hyperlink>
        </w:p>
        <w:p w14:paraId="4675E079" w14:textId="03392B54"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73" w:history="1">
            <w:r w:rsidRPr="00055657">
              <w:rPr>
                <w:rStyle w:val="Hyperlink"/>
              </w:rPr>
              <w:t>14.1 Obligation to use the service</w:t>
            </w:r>
            <w:r>
              <w:rPr>
                <w:webHidden/>
              </w:rPr>
              <w:tab/>
            </w:r>
            <w:r>
              <w:rPr>
                <w:webHidden/>
              </w:rPr>
              <w:fldChar w:fldCharType="begin"/>
            </w:r>
            <w:r>
              <w:rPr>
                <w:webHidden/>
              </w:rPr>
              <w:instrText xml:space="preserve"> PAGEREF _Toc236648073 \h </w:instrText>
            </w:r>
            <w:r>
              <w:rPr>
                <w:webHidden/>
              </w:rPr>
            </w:r>
            <w:r>
              <w:rPr>
                <w:webHidden/>
              </w:rPr>
              <w:fldChar w:fldCharType="separate"/>
            </w:r>
            <w:r>
              <w:rPr>
                <w:webHidden/>
              </w:rPr>
              <w:t>27</w:t>
            </w:r>
            <w:r>
              <w:rPr>
                <w:webHidden/>
              </w:rPr>
              <w:fldChar w:fldCharType="end"/>
            </w:r>
          </w:hyperlink>
        </w:p>
        <w:p w14:paraId="333155E1" w14:textId="0522323A"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74" w:history="1">
            <w:r w:rsidRPr="00055657">
              <w:rPr>
                <w:rStyle w:val="Hyperlink"/>
              </w:rPr>
              <w:t>14.2 If you’re unable to use EVoR</w:t>
            </w:r>
            <w:r>
              <w:rPr>
                <w:webHidden/>
              </w:rPr>
              <w:tab/>
            </w:r>
            <w:r>
              <w:rPr>
                <w:webHidden/>
              </w:rPr>
              <w:fldChar w:fldCharType="begin"/>
            </w:r>
            <w:r>
              <w:rPr>
                <w:webHidden/>
              </w:rPr>
              <w:instrText xml:space="preserve"> PAGEREF _Toc236648074 \h </w:instrText>
            </w:r>
            <w:r>
              <w:rPr>
                <w:webHidden/>
              </w:rPr>
            </w:r>
            <w:r>
              <w:rPr>
                <w:webHidden/>
              </w:rPr>
              <w:fldChar w:fldCharType="separate"/>
            </w:r>
            <w:r>
              <w:rPr>
                <w:webHidden/>
              </w:rPr>
              <w:t>27</w:t>
            </w:r>
            <w:r>
              <w:rPr>
                <w:webHidden/>
              </w:rPr>
              <w:fldChar w:fldCharType="end"/>
            </w:r>
          </w:hyperlink>
        </w:p>
        <w:p w14:paraId="06B85D00" w14:textId="362BA3E2"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75" w:history="1">
            <w:r w:rsidRPr="00055657">
              <w:rPr>
                <w:rStyle w:val="Hyperlink"/>
              </w:rPr>
              <w:t>15.</w:t>
            </w:r>
            <w:r>
              <w:rPr>
                <w:rFonts w:eastAsiaTheme="minorEastAsia" w:cstheme="minorBidi"/>
                <w:b w:val="0"/>
                <w:kern w:val="2"/>
                <w:sz w:val="24"/>
                <w:szCs w:val="24"/>
                <w:lang w:eastAsia="en-AU"/>
                <w14:ligatures w14:val="standardContextual"/>
              </w:rPr>
              <w:tab/>
            </w:r>
            <w:r w:rsidRPr="00055657">
              <w:rPr>
                <w:rStyle w:val="Hyperlink"/>
              </w:rPr>
              <w:t>Customer representatives</w:t>
            </w:r>
            <w:r>
              <w:rPr>
                <w:webHidden/>
              </w:rPr>
              <w:tab/>
            </w:r>
            <w:r>
              <w:rPr>
                <w:webHidden/>
              </w:rPr>
              <w:fldChar w:fldCharType="begin"/>
            </w:r>
            <w:r>
              <w:rPr>
                <w:webHidden/>
              </w:rPr>
              <w:instrText xml:space="preserve"> PAGEREF _Toc236648075 \h </w:instrText>
            </w:r>
            <w:r>
              <w:rPr>
                <w:webHidden/>
              </w:rPr>
            </w:r>
            <w:r>
              <w:rPr>
                <w:webHidden/>
              </w:rPr>
              <w:fldChar w:fldCharType="separate"/>
            </w:r>
            <w:r>
              <w:rPr>
                <w:webHidden/>
              </w:rPr>
              <w:t>27</w:t>
            </w:r>
            <w:r>
              <w:rPr>
                <w:webHidden/>
              </w:rPr>
              <w:fldChar w:fldCharType="end"/>
            </w:r>
          </w:hyperlink>
        </w:p>
        <w:p w14:paraId="69D48EAE" w14:textId="4438A464"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76" w:history="1">
            <w:r w:rsidRPr="00055657">
              <w:rPr>
                <w:rStyle w:val="Hyperlink"/>
              </w:rPr>
              <w:t>16.</w:t>
            </w:r>
            <w:r>
              <w:rPr>
                <w:rFonts w:eastAsiaTheme="minorEastAsia" w:cstheme="minorBidi"/>
                <w:b w:val="0"/>
                <w:kern w:val="2"/>
                <w:sz w:val="24"/>
                <w:szCs w:val="24"/>
                <w:lang w:eastAsia="en-AU"/>
                <w14:ligatures w14:val="standardContextual"/>
              </w:rPr>
              <w:tab/>
            </w:r>
            <w:r w:rsidRPr="00055657">
              <w:rPr>
                <w:rStyle w:val="Hyperlink"/>
              </w:rPr>
              <w:t>Third party organisations</w:t>
            </w:r>
            <w:r>
              <w:rPr>
                <w:webHidden/>
              </w:rPr>
              <w:tab/>
            </w:r>
            <w:r>
              <w:rPr>
                <w:webHidden/>
              </w:rPr>
              <w:fldChar w:fldCharType="begin"/>
            </w:r>
            <w:r>
              <w:rPr>
                <w:webHidden/>
              </w:rPr>
              <w:instrText xml:space="preserve"> PAGEREF _Toc236648076 \h </w:instrText>
            </w:r>
            <w:r>
              <w:rPr>
                <w:webHidden/>
              </w:rPr>
            </w:r>
            <w:r>
              <w:rPr>
                <w:webHidden/>
              </w:rPr>
              <w:fldChar w:fldCharType="separate"/>
            </w:r>
            <w:r>
              <w:rPr>
                <w:webHidden/>
              </w:rPr>
              <w:t>28</w:t>
            </w:r>
            <w:r>
              <w:rPr>
                <w:webHidden/>
              </w:rPr>
              <w:fldChar w:fldCharType="end"/>
            </w:r>
          </w:hyperlink>
        </w:p>
        <w:p w14:paraId="1A72A692" w14:textId="52CBAD71"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77" w:history="1">
            <w:r w:rsidRPr="00055657">
              <w:rPr>
                <w:rStyle w:val="Hyperlink"/>
              </w:rPr>
              <w:t>16.1 Engaging a TPO</w:t>
            </w:r>
            <w:r>
              <w:rPr>
                <w:webHidden/>
              </w:rPr>
              <w:tab/>
            </w:r>
            <w:r>
              <w:rPr>
                <w:webHidden/>
              </w:rPr>
              <w:fldChar w:fldCharType="begin"/>
            </w:r>
            <w:r>
              <w:rPr>
                <w:webHidden/>
              </w:rPr>
              <w:instrText xml:space="preserve"> PAGEREF _Toc236648077 \h </w:instrText>
            </w:r>
            <w:r>
              <w:rPr>
                <w:webHidden/>
              </w:rPr>
            </w:r>
            <w:r>
              <w:rPr>
                <w:webHidden/>
              </w:rPr>
              <w:fldChar w:fldCharType="separate"/>
            </w:r>
            <w:r>
              <w:rPr>
                <w:webHidden/>
              </w:rPr>
              <w:t>28</w:t>
            </w:r>
            <w:r>
              <w:rPr>
                <w:webHidden/>
              </w:rPr>
              <w:fldChar w:fldCharType="end"/>
            </w:r>
          </w:hyperlink>
        </w:p>
        <w:p w14:paraId="3B6CDE18" w14:textId="52ED29AA"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78" w:history="1">
            <w:r w:rsidRPr="00055657">
              <w:rPr>
                <w:rStyle w:val="Hyperlink"/>
              </w:rPr>
              <w:t>16.2 TPO responsibilities</w:t>
            </w:r>
            <w:r>
              <w:rPr>
                <w:webHidden/>
              </w:rPr>
              <w:tab/>
            </w:r>
            <w:r>
              <w:rPr>
                <w:webHidden/>
              </w:rPr>
              <w:fldChar w:fldCharType="begin"/>
            </w:r>
            <w:r>
              <w:rPr>
                <w:webHidden/>
              </w:rPr>
              <w:instrText xml:space="preserve"> PAGEREF _Toc236648078 \h </w:instrText>
            </w:r>
            <w:r>
              <w:rPr>
                <w:webHidden/>
              </w:rPr>
            </w:r>
            <w:r>
              <w:rPr>
                <w:webHidden/>
              </w:rPr>
              <w:fldChar w:fldCharType="separate"/>
            </w:r>
            <w:r>
              <w:rPr>
                <w:webHidden/>
              </w:rPr>
              <w:t>28</w:t>
            </w:r>
            <w:r>
              <w:rPr>
                <w:webHidden/>
              </w:rPr>
              <w:fldChar w:fldCharType="end"/>
            </w:r>
          </w:hyperlink>
        </w:p>
        <w:p w14:paraId="5A911B41" w14:textId="75433B93"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79" w:history="1">
            <w:r w:rsidRPr="00055657">
              <w:rPr>
                <w:rStyle w:val="Hyperlink"/>
              </w:rPr>
              <w:t>16.3 Ongoing compliance and training</w:t>
            </w:r>
            <w:r>
              <w:rPr>
                <w:webHidden/>
              </w:rPr>
              <w:tab/>
            </w:r>
            <w:r>
              <w:rPr>
                <w:webHidden/>
              </w:rPr>
              <w:fldChar w:fldCharType="begin"/>
            </w:r>
            <w:r>
              <w:rPr>
                <w:webHidden/>
              </w:rPr>
              <w:instrText xml:space="preserve"> PAGEREF _Toc236648079 \h </w:instrText>
            </w:r>
            <w:r>
              <w:rPr>
                <w:webHidden/>
              </w:rPr>
            </w:r>
            <w:r>
              <w:rPr>
                <w:webHidden/>
              </w:rPr>
              <w:fldChar w:fldCharType="separate"/>
            </w:r>
            <w:r>
              <w:rPr>
                <w:webHidden/>
              </w:rPr>
              <w:t>28</w:t>
            </w:r>
            <w:r>
              <w:rPr>
                <w:webHidden/>
              </w:rPr>
              <w:fldChar w:fldCharType="end"/>
            </w:r>
          </w:hyperlink>
        </w:p>
        <w:p w14:paraId="0BCF72F8" w14:textId="633FEA0E"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80" w:history="1">
            <w:r w:rsidRPr="00055657">
              <w:rPr>
                <w:rStyle w:val="Hyperlink"/>
              </w:rPr>
              <w:t>16.4 Liability for TPOs</w:t>
            </w:r>
            <w:r>
              <w:rPr>
                <w:webHidden/>
              </w:rPr>
              <w:tab/>
            </w:r>
            <w:r>
              <w:rPr>
                <w:webHidden/>
              </w:rPr>
              <w:fldChar w:fldCharType="begin"/>
            </w:r>
            <w:r>
              <w:rPr>
                <w:webHidden/>
              </w:rPr>
              <w:instrText xml:space="preserve"> PAGEREF _Toc236648080 \h </w:instrText>
            </w:r>
            <w:r>
              <w:rPr>
                <w:webHidden/>
              </w:rPr>
            </w:r>
            <w:r>
              <w:rPr>
                <w:webHidden/>
              </w:rPr>
              <w:fldChar w:fldCharType="separate"/>
            </w:r>
            <w:r>
              <w:rPr>
                <w:webHidden/>
              </w:rPr>
              <w:t>29</w:t>
            </w:r>
            <w:r>
              <w:rPr>
                <w:webHidden/>
              </w:rPr>
              <w:fldChar w:fldCharType="end"/>
            </w:r>
          </w:hyperlink>
        </w:p>
        <w:p w14:paraId="307A4C37" w14:textId="5B750E84"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81" w:history="1">
            <w:r w:rsidRPr="00055657">
              <w:rPr>
                <w:rStyle w:val="Hyperlink"/>
              </w:rPr>
              <w:t>17.</w:t>
            </w:r>
            <w:r>
              <w:rPr>
                <w:rFonts w:eastAsiaTheme="minorEastAsia" w:cstheme="minorBidi"/>
                <w:b w:val="0"/>
                <w:kern w:val="2"/>
                <w:sz w:val="24"/>
                <w:szCs w:val="24"/>
                <w:lang w:eastAsia="en-AU"/>
                <w14:ligatures w14:val="standardContextual"/>
              </w:rPr>
              <w:tab/>
            </w:r>
            <w:r w:rsidRPr="00055657">
              <w:rPr>
                <w:rStyle w:val="Hyperlink"/>
              </w:rPr>
              <w:t>Disclosure of customer information to overseas recipients</w:t>
            </w:r>
            <w:r>
              <w:rPr>
                <w:webHidden/>
              </w:rPr>
              <w:tab/>
            </w:r>
            <w:r>
              <w:rPr>
                <w:webHidden/>
              </w:rPr>
              <w:fldChar w:fldCharType="begin"/>
            </w:r>
            <w:r>
              <w:rPr>
                <w:webHidden/>
              </w:rPr>
              <w:instrText xml:space="preserve"> PAGEREF _Toc236648081 \h </w:instrText>
            </w:r>
            <w:r>
              <w:rPr>
                <w:webHidden/>
              </w:rPr>
            </w:r>
            <w:r>
              <w:rPr>
                <w:webHidden/>
              </w:rPr>
              <w:fldChar w:fldCharType="separate"/>
            </w:r>
            <w:r>
              <w:rPr>
                <w:webHidden/>
              </w:rPr>
              <w:t>29</w:t>
            </w:r>
            <w:r>
              <w:rPr>
                <w:webHidden/>
              </w:rPr>
              <w:fldChar w:fldCharType="end"/>
            </w:r>
          </w:hyperlink>
        </w:p>
        <w:p w14:paraId="5ECAB5B1" w14:textId="7DDB6DDE"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82" w:history="1">
            <w:r w:rsidRPr="00055657">
              <w:rPr>
                <w:rStyle w:val="Hyperlink"/>
              </w:rPr>
              <w:t>17.1 Customer consent for overseas disclosure</w:t>
            </w:r>
            <w:r>
              <w:rPr>
                <w:webHidden/>
              </w:rPr>
              <w:tab/>
            </w:r>
            <w:r>
              <w:rPr>
                <w:webHidden/>
              </w:rPr>
              <w:fldChar w:fldCharType="begin"/>
            </w:r>
            <w:r>
              <w:rPr>
                <w:webHidden/>
              </w:rPr>
              <w:instrText xml:space="preserve"> PAGEREF _Toc236648082 \h </w:instrText>
            </w:r>
            <w:r>
              <w:rPr>
                <w:webHidden/>
              </w:rPr>
            </w:r>
            <w:r>
              <w:rPr>
                <w:webHidden/>
              </w:rPr>
              <w:fldChar w:fldCharType="separate"/>
            </w:r>
            <w:r>
              <w:rPr>
                <w:webHidden/>
              </w:rPr>
              <w:t>29</w:t>
            </w:r>
            <w:r>
              <w:rPr>
                <w:webHidden/>
              </w:rPr>
              <w:fldChar w:fldCharType="end"/>
            </w:r>
          </w:hyperlink>
        </w:p>
        <w:p w14:paraId="21A92DBB" w14:textId="7ACD7D6C"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83" w:history="1">
            <w:r w:rsidRPr="00055657">
              <w:rPr>
                <w:rStyle w:val="Hyperlink"/>
              </w:rPr>
              <w:t>17.2 Privacy and security obligations for overseas recipients</w:t>
            </w:r>
            <w:r>
              <w:rPr>
                <w:webHidden/>
              </w:rPr>
              <w:tab/>
            </w:r>
            <w:r>
              <w:rPr>
                <w:webHidden/>
              </w:rPr>
              <w:fldChar w:fldCharType="begin"/>
            </w:r>
            <w:r>
              <w:rPr>
                <w:webHidden/>
              </w:rPr>
              <w:instrText xml:space="preserve"> PAGEREF _Toc236648083 \h </w:instrText>
            </w:r>
            <w:r>
              <w:rPr>
                <w:webHidden/>
              </w:rPr>
            </w:r>
            <w:r>
              <w:rPr>
                <w:webHidden/>
              </w:rPr>
              <w:fldChar w:fldCharType="separate"/>
            </w:r>
            <w:r>
              <w:rPr>
                <w:webHidden/>
              </w:rPr>
              <w:t>29</w:t>
            </w:r>
            <w:r>
              <w:rPr>
                <w:webHidden/>
              </w:rPr>
              <w:fldChar w:fldCharType="end"/>
            </w:r>
          </w:hyperlink>
        </w:p>
        <w:p w14:paraId="724C1E05" w14:textId="2C240017"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84" w:history="1">
            <w:r w:rsidRPr="00055657">
              <w:rPr>
                <w:rStyle w:val="Hyperlink"/>
              </w:rPr>
              <w:t>18.</w:t>
            </w:r>
            <w:r>
              <w:rPr>
                <w:rFonts w:eastAsiaTheme="minorEastAsia" w:cstheme="minorBidi"/>
                <w:b w:val="0"/>
                <w:kern w:val="2"/>
                <w:sz w:val="24"/>
                <w:szCs w:val="24"/>
                <w:lang w:eastAsia="en-AU"/>
                <w14:ligatures w14:val="standardContextual"/>
              </w:rPr>
              <w:tab/>
            </w:r>
            <w:r w:rsidRPr="00055657">
              <w:rPr>
                <w:rStyle w:val="Hyperlink"/>
              </w:rPr>
              <w:t>Actual or suspected eligible data breaches</w:t>
            </w:r>
            <w:r>
              <w:rPr>
                <w:webHidden/>
              </w:rPr>
              <w:tab/>
            </w:r>
            <w:r>
              <w:rPr>
                <w:webHidden/>
              </w:rPr>
              <w:fldChar w:fldCharType="begin"/>
            </w:r>
            <w:r>
              <w:rPr>
                <w:webHidden/>
              </w:rPr>
              <w:instrText xml:space="preserve"> PAGEREF _Toc236648084 \h </w:instrText>
            </w:r>
            <w:r>
              <w:rPr>
                <w:webHidden/>
              </w:rPr>
            </w:r>
            <w:r>
              <w:rPr>
                <w:webHidden/>
              </w:rPr>
              <w:fldChar w:fldCharType="separate"/>
            </w:r>
            <w:r>
              <w:rPr>
                <w:webHidden/>
              </w:rPr>
              <w:t>30</w:t>
            </w:r>
            <w:r>
              <w:rPr>
                <w:webHidden/>
              </w:rPr>
              <w:fldChar w:fldCharType="end"/>
            </w:r>
          </w:hyperlink>
        </w:p>
        <w:p w14:paraId="6D28A3C5" w14:textId="156CA448"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85" w:history="1">
            <w:r w:rsidRPr="00055657">
              <w:rPr>
                <w:rStyle w:val="Hyperlink"/>
              </w:rPr>
              <w:t>18.1 What an eligible data breach is</w:t>
            </w:r>
            <w:r>
              <w:rPr>
                <w:webHidden/>
              </w:rPr>
              <w:tab/>
            </w:r>
            <w:r>
              <w:rPr>
                <w:webHidden/>
              </w:rPr>
              <w:fldChar w:fldCharType="begin"/>
            </w:r>
            <w:r>
              <w:rPr>
                <w:webHidden/>
              </w:rPr>
              <w:instrText xml:space="preserve"> PAGEREF _Toc236648085 \h </w:instrText>
            </w:r>
            <w:r>
              <w:rPr>
                <w:webHidden/>
              </w:rPr>
            </w:r>
            <w:r>
              <w:rPr>
                <w:webHidden/>
              </w:rPr>
              <w:fldChar w:fldCharType="separate"/>
            </w:r>
            <w:r>
              <w:rPr>
                <w:webHidden/>
              </w:rPr>
              <w:t>30</w:t>
            </w:r>
            <w:r>
              <w:rPr>
                <w:webHidden/>
              </w:rPr>
              <w:fldChar w:fldCharType="end"/>
            </w:r>
          </w:hyperlink>
        </w:p>
        <w:p w14:paraId="4B1FA371" w14:textId="544B7220"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86" w:history="1">
            <w:r w:rsidRPr="00055657">
              <w:rPr>
                <w:rStyle w:val="Hyperlink"/>
              </w:rPr>
              <w:t>18.2 Immediate notification obligations</w:t>
            </w:r>
            <w:r>
              <w:rPr>
                <w:webHidden/>
              </w:rPr>
              <w:tab/>
            </w:r>
            <w:r>
              <w:rPr>
                <w:webHidden/>
              </w:rPr>
              <w:fldChar w:fldCharType="begin"/>
            </w:r>
            <w:r>
              <w:rPr>
                <w:webHidden/>
              </w:rPr>
              <w:instrText xml:space="preserve"> PAGEREF _Toc236648086 \h </w:instrText>
            </w:r>
            <w:r>
              <w:rPr>
                <w:webHidden/>
              </w:rPr>
            </w:r>
            <w:r>
              <w:rPr>
                <w:webHidden/>
              </w:rPr>
              <w:fldChar w:fldCharType="separate"/>
            </w:r>
            <w:r>
              <w:rPr>
                <w:webHidden/>
              </w:rPr>
              <w:t>30</w:t>
            </w:r>
            <w:r>
              <w:rPr>
                <w:webHidden/>
              </w:rPr>
              <w:fldChar w:fldCharType="end"/>
            </w:r>
          </w:hyperlink>
        </w:p>
        <w:p w14:paraId="17CE0F07" w14:textId="7EB4222D"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87" w:history="1">
            <w:r w:rsidRPr="00055657">
              <w:rPr>
                <w:rStyle w:val="Hyperlink"/>
              </w:rPr>
              <w:t>18.3 Follow-up requirements</w:t>
            </w:r>
            <w:r>
              <w:rPr>
                <w:webHidden/>
              </w:rPr>
              <w:tab/>
            </w:r>
            <w:r>
              <w:rPr>
                <w:webHidden/>
              </w:rPr>
              <w:fldChar w:fldCharType="begin"/>
            </w:r>
            <w:r>
              <w:rPr>
                <w:webHidden/>
              </w:rPr>
              <w:instrText xml:space="preserve"> PAGEREF _Toc236648087 \h </w:instrText>
            </w:r>
            <w:r>
              <w:rPr>
                <w:webHidden/>
              </w:rPr>
            </w:r>
            <w:r>
              <w:rPr>
                <w:webHidden/>
              </w:rPr>
              <w:fldChar w:fldCharType="separate"/>
            </w:r>
            <w:r>
              <w:rPr>
                <w:webHidden/>
              </w:rPr>
              <w:t>30</w:t>
            </w:r>
            <w:r>
              <w:rPr>
                <w:webHidden/>
              </w:rPr>
              <w:fldChar w:fldCharType="end"/>
            </w:r>
          </w:hyperlink>
        </w:p>
        <w:p w14:paraId="57234560" w14:textId="354733C4"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88" w:history="1">
            <w:r w:rsidRPr="00055657">
              <w:rPr>
                <w:rStyle w:val="Hyperlink"/>
              </w:rPr>
              <w:t>18.4 Cooperation and accountability</w:t>
            </w:r>
            <w:r>
              <w:rPr>
                <w:webHidden/>
              </w:rPr>
              <w:tab/>
            </w:r>
            <w:r>
              <w:rPr>
                <w:webHidden/>
              </w:rPr>
              <w:fldChar w:fldCharType="begin"/>
            </w:r>
            <w:r>
              <w:rPr>
                <w:webHidden/>
              </w:rPr>
              <w:instrText xml:space="preserve"> PAGEREF _Toc236648088 \h </w:instrText>
            </w:r>
            <w:r>
              <w:rPr>
                <w:webHidden/>
              </w:rPr>
            </w:r>
            <w:r>
              <w:rPr>
                <w:webHidden/>
              </w:rPr>
              <w:fldChar w:fldCharType="separate"/>
            </w:r>
            <w:r>
              <w:rPr>
                <w:webHidden/>
              </w:rPr>
              <w:t>30</w:t>
            </w:r>
            <w:r>
              <w:rPr>
                <w:webHidden/>
              </w:rPr>
              <w:fldChar w:fldCharType="end"/>
            </w:r>
          </w:hyperlink>
        </w:p>
        <w:p w14:paraId="7F2958CD" w14:textId="2D63FA75"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89" w:history="1">
            <w:r w:rsidRPr="00055657">
              <w:rPr>
                <w:rStyle w:val="Hyperlink"/>
              </w:rPr>
              <w:t>19.</w:t>
            </w:r>
            <w:r>
              <w:rPr>
                <w:rFonts w:eastAsiaTheme="minorEastAsia" w:cstheme="minorBidi"/>
                <w:b w:val="0"/>
                <w:kern w:val="2"/>
                <w:sz w:val="24"/>
                <w:szCs w:val="24"/>
                <w:lang w:eastAsia="en-AU"/>
                <w14:ligatures w14:val="standardContextual"/>
              </w:rPr>
              <w:tab/>
            </w:r>
            <w:r w:rsidRPr="00055657">
              <w:rPr>
                <w:rStyle w:val="Hyperlink"/>
              </w:rPr>
              <w:t>Audits and reviews</w:t>
            </w:r>
            <w:r>
              <w:rPr>
                <w:webHidden/>
              </w:rPr>
              <w:tab/>
            </w:r>
            <w:r>
              <w:rPr>
                <w:webHidden/>
              </w:rPr>
              <w:fldChar w:fldCharType="begin"/>
            </w:r>
            <w:r>
              <w:rPr>
                <w:webHidden/>
              </w:rPr>
              <w:instrText xml:space="preserve"> PAGEREF _Toc236648089 \h </w:instrText>
            </w:r>
            <w:r>
              <w:rPr>
                <w:webHidden/>
              </w:rPr>
            </w:r>
            <w:r>
              <w:rPr>
                <w:webHidden/>
              </w:rPr>
              <w:fldChar w:fldCharType="separate"/>
            </w:r>
            <w:r>
              <w:rPr>
                <w:webHidden/>
              </w:rPr>
              <w:t>31</w:t>
            </w:r>
            <w:r>
              <w:rPr>
                <w:webHidden/>
              </w:rPr>
              <w:fldChar w:fldCharType="end"/>
            </w:r>
          </w:hyperlink>
        </w:p>
        <w:p w14:paraId="7040A402" w14:textId="70174D45"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90" w:history="1">
            <w:r w:rsidRPr="00055657">
              <w:rPr>
                <w:rStyle w:val="Hyperlink"/>
              </w:rPr>
              <w:t>19.1 Audit and review process</w:t>
            </w:r>
            <w:r>
              <w:rPr>
                <w:webHidden/>
              </w:rPr>
              <w:tab/>
            </w:r>
            <w:r>
              <w:rPr>
                <w:webHidden/>
              </w:rPr>
              <w:fldChar w:fldCharType="begin"/>
            </w:r>
            <w:r>
              <w:rPr>
                <w:webHidden/>
              </w:rPr>
              <w:instrText xml:space="preserve"> PAGEREF _Toc236648090 \h </w:instrText>
            </w:r>
            <w:r>
              <w:rPr>
                <w:webHidden/>
              </w:rPr>
            </w:r>
            <w:r>
              <w:rPr>
                <w:webHidden/>
              </w:rPr>
              <w:fldChar w:fldCharType="separate"/>
            </w:r>
            <w:r>
              <w:rPr>
                <w:webHidden/>
              </w:rPr>
              <w:t>31</w:t>
            </w:r>
            <w:r>
              <w:rPr>
                <w:webHidden/>
              </w:rPr>
              <w:fldChar w:fldCharType="end"/>
            </w:r>
          </w:hyperlink>
        </w:p>
        <w:p w14:paraId="7AE0E486" w14:textId="0EC3654E"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91" w:history="1">
            <w:r w:rsidRPr="00055657">
              <w:rPr>
                <w:rStyle w:val="Hyperlink"/>
              </w:rPr>
              <w:t>19.2 What you need to provide</w:t>
            </w:r>
            <w:r>
              <w:rPr>
                <w:webHidden/>
              </w:rPr>
              <w:tab/>
            </w:r>
            <w:r>
              <w:rPr>
                <w:webHidden/>
              </w:rPr>
              <w:fldChar w:fldCharType="begin"/>
            </w:r>
            <w:r>
              <w:rPr>
                <w:webHidden/>
              </w:rPr>
              <w:instrText xml:space="preserve"> PAGEREF _Toc236648091 \h </w:instrText>
            </w:r>
            <w:r>
              <w:rPr>
                <w:webHidden/>
              </w:rPr>
            </w:r>
            <w:r>
              <w:rPr>
                <w:webHidden/>
              </w:rPr>
              <w:fldChar w:fldCharType="separate"/>
            </w:r>
            <w:r>
              <w:rPr>
                <w:webHidden/>
              </w:rPr>
              <w:t>32</w:t>
            </w:r>
            <w:r>
              <w:rPr>
                <w:webHidden/>
              </w:rPr>
              <w:fldChar w:fldCharType="end"/>
            </w:r>
          </w:hyperlink>
        </w:p>
        <w:p w14:paraId="20ABD601" w14:textId="466A5916"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92" w:history="1">
            <w:r w:rsidRPr="00055657">
              <w:rPr>
                <w:rStyle w:val="Hyperlink"/>
              </w:rPr>
              <w:t>19.3 Outcomes of audit or review activities</w:t>
            </w:r>
            <w:r>
              <w:rPr>
                <w:webHidden/>
              </w:rPr>
              <w:tab/>
            </w:r>
            <w:r>
              <w:rPr>
                <w:webHidden/>
              </w:rPr>
              <w:fldChar w:fldCharType="begin"/>
            </w:r>
            <w:r>
              <w:rPr>
                <w:webHidden/>
              </w:rPr>
              <w:instrText xml:space="preserve"> PAGEREF _Toc236648092 \h </w:instrText>
            </w:r>
            <w:r>
              <w:rPr>
                <w:webHidden/>
              </w:rPr>
            </w:r>
            <w:r>
              <w:rPr>
                <w:webHidden/>
              </w:rPr>
              <w:fldChar w:fldCharType="separate"/>
            </w:r>
            <w:r>
              <w:rPr>
                <w:webHidden/>
              </w:rPr>
              <w:t>32</w:t>
            </w:r>
            <w:r>
              <w:rPr>
                <w:webHidden/>
              </w:rPr>
              <w:fldChar w:fldCharType="end"/>
            </w:r>
          </w:hyperlink>
        </w:p>
        <w:p w14:paraId="7B3D986F" w14:textId="0B04C050"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93" w:history="1">
            <w:r w:rsidRPr="00055657">
              <w:rPr>
                <w:rStyle w:val="Hyperlink"/>
              </w:rPr>
              <w:t>20.</w:t>
            </w:r>
            <w:r>
              <w:rPr>
                <w:rFonts w:eastAsiaTheme="minorEastAsia" w:cstheme="minorBidi"/>
                <w:b w:val="0"/>
                <w:kern w:val="2"/>
                <w:sz w:val="24"/>
                <w:szCs w:val="24"/>
                <w:lang w:eastAsia="en-AU"/>
                <w14:ligatures w14:val="standardContextual"/>
              </w:rPr>
              <w:tab/>
            </w:r>
            <w:r w:rsidRPr="00055657">
              <w:rPr>
                <w:rStyle w:val="Hyperlink"/>
              </w:rPr>
              <w:t>Process for remedial breaches</w:t>
            </w:r>
            <w:r>
              <w:rPr>
                <w:webHidden/>
              </w:rPr>
              <w:tab/>
            </w:r>
            <w:r>
              <w:rPr>
                <w:webHidden/>
              </w:rPr>
              <w:fldChar w:fldCharType="begin"/>
            </w:r>
            <w:r>
              <w:rPr>
                <w:webHidden/>
              </w:rPr>
              <w:instrText xml:space="preserve"> PAGEREF _Toc236648093 \h </w:instrText>
            </w:r>
            <w:r>
              <w:rPr>
                <w:webHidden/>
              </w:rPr>
            </w:r>
            <w:r>
              <w:rPr>
                <w:webHidden/>
              </w:rPr>
              <w:fldChar w:fldCharType="separate"/>
            </w:r>
            <w:r>
              <w:rPr>
                <w:webHidden/>
              </w:rPr>
              <w:t>32</w:t>
            </w:r>
            <w:r>
              <w:rPr>
                <w:webHidden/>
              </w:rPr>
              <w:fldChar w:fldCharType="end"/>
            </w:r>
          </w:hyperlink>
        </w:p>
        <w:p w14:paraId="050DE3BF" w14:textId="0438C0E1" w:rsidR="003509E3" w:rsidRDefault="003509E3">
          <w:pPr>
            <w:pStyle w:val="TOC2"/>
            <w:rPr>
              <w:rFonts w:asciiTheme="minorHAnsi" w:eastAsiaTheme="minorEastAsia" w:hAnsiTheme="minorHAnsi" w:cstheme="minorBidi"/>
              <w:kern w:val="2"/>
              <w:sz w:val="24"/>
              <w:szCs w:val="24"/>
              <w:lang w:eastAsia="en-AU"/>
              <w14:ligatures w14:val="standardContextual"/>
            </w:rPr>
          </w:pPr>
          <w:hyperlink w:anchor="_Toc236648094" w:history="1">
            <w:r w:rsidRPr="00055657">
              <w:rPr>
                <w:rStyle w:val="Hyperlink"/>
              </w:rPr>
              <w:t>20.1 Process for breaches you can’t remedy</w:t>
            </w:r>
            <w:r>
              <w:rPr>
                <w:webHidden/>
              </w:rPr>
              <w:tab/>
            </w:r>
            <w:r>
              <w:rPr>
                <w:webHidden/>
              </w:rPr>
              <w:fldChar w:fldCharType="begin"/>
            </w:r>
            <w:r>
              <w:rPr>
                <w:webHidden/>
              </w:rPr>
              <w:instrText xml:space="preserve"> PAGEREF _Toc236648094 \h </w:instrText>
            </w:r>
            <w:r>
              <w:rPr>
                <w:webHidden/>
              </w:rPr>
            </w:r>
            <w:r>
              <w:rPr>
                <w:webHidden/>
              </w:rPr>
              <w:fldChar w:fldCharType="separate"/>
            </w:r>
            <w:r>
              <w:rPr>
                <w:webHidden/>
              </w:rPr>
              <w:t>33</w:t>
            </w:r>
            <w:r>
              <w:rPr>
                <w:webHidden/>
              </w:rPr>
              <w:fldChar w:fldCharType="end"/>
            </w:r>
          </w:hyperlink>
        </w:p>
        <w:p w14:paraId="00E6CEF6" w14:textId="5619E387"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95" w:history="1">
            <w:r w:rsidRPr="00055657">
              <w:rPr>
                <w:rStyle w:val="Hyperlink"/>
              </w:rPr>
              <w:t>21.</w:t>
            </w:r>
            <w:r>
              <w:rPr>
                <w:rFonts w:eastAsiaTheme="minorEastAsia" w:cstheme="minorBidi"/>
                <w:b w:val="0"/>
                <w:kern w:val="2"/>
                <w:sz w:val="24"/>
                <w:szCs w:val="24"/>
                <w:lang w:eastAsia="en-AU"/>
                <w14:ligatures w14:val="standardContextual"/>
              </w:rPr>
              <w:tab/>
            </w:r>
            <w:r w:rsidRPr="00055657">
              <w:rPr>
                <w:rStyle w:val="Hyperlink"/>
              </w:rPr>
              <w:t>Compliance plan</w:t>
            </w:r>
            <w:r>
              <w:rPr>
                <w:webHidden/>
              </w:rPr>
              <w:tab/>
            </w:r>
            <w:r>
              <w:rPr>
                <w:webHidden/>
              </w:rPr>
              <w:fldChar w:fldCharType="begin"/>
            </w:r>
            <w:r>
              <w:rPr>
                <w:webHidden/>
              </w:rPr>
              <w:instrText xml:space="preserve"> PAGEREF _Toc236648095 \h </w:instrText>
            </w:r>
            <w:r>
              <w:rPr>
                <w:webHidden/>
              </w:rPr>
            </w:r>
            <w:r>
              <w:rPr>
                <w:webHidden/>
              </w:rPr>
              <w:fldChar w:fldCharType="separate"/>
            </w:r>
            <w:r>
              <w:rPr>
                <w:webHidden/>
              </w:rPr>
              <w:t>33</w:t>
            </w:r>
            <w:r>
              <w:rPr>
                <w:webHidden/>
              </w:rPr>
              <w:fldChar w:fldCharType="end"/>
            </w:r>
          </w:hyperlink>
        </w:p>
        <w:p w14:paraId="319E6C2A" w14:textId="7764FD1C" w:rsidR="003509E3" w:rsidRDefault="003509E3">
          <w:pPr>
            <w:pStyle w:val="TOC1"/>
            <w:tabs>
              <w:tab w:val="left" w:pos="709"/>
            </w:tabs>
            <w:rPr>
              <w:rFonts w:eastAsiaTheme="minorEastAsia" w:cstheme="minorBidi"/>
              <w:b w:val="0"/>
              <w:kern w:val="2"/>
              <w:sz w:val="24"/>
              <w:szCs w:val="24"/>
              <w:lang w:eastAsia="en-AU"/>
              <w14:ligatures w14:val="standardContextual"/>
            </w:rPr>
          </w:pPr>
          <w:hyperlink w:anchor="_Toc236648096" w:history="1">
            <w:r w:rsidRPr="00055657">
              <w:rPr>
                <w:rStyle w:val="Hyperlink"/>
              </w:rPr>
              <w:t>22.</w:t>
            </w:r>
            <w:r>
              <w:rPr>
                <w:rFonts w:eastAsiaTheme="minorEastAsia" w:cstheme="minorBidi"/>
                <w:b w:val="0"/>
                <w:kern w:val="2"/>
                <w:sz w:val="24"/>
                <w:szCs w:val="24"/>
                <w:lang w:eastAsia="en-AU"/>
                <w14:ligatures w14:val="standardContextual"/>
              </w:rPr>
              <w:tab/>
            </w:r>
            <w:r w:rsidRPr="00055657">
              <w:rPr>
                <w:rStyle w:val="Hyperlink"/>
              </w:rPr>
              <w:t>Provide feedback or submit a complaint</w:t>
            </w:r>
            <w:r>
              <w:rPr>
                <w:webHidden/>
              </w:rPr>
              <w:tab/>
            </w:r>
            <w:r>
              <w:rPr>
                <w:webHidden/>
              </w:rPr>
              <w:fldChar w:fldCharType="begin"/>
            </w:r>
            <w:r>
              <w:rPr>
                <w:webHidden/>
              </w:rPr>
              <w:instrText xml:space="preserve"> PAGEREF _Toc236648096 \h </w:instrText>
            </w:r>
            <w:r>
              <w:rPr>
                <w:webHidden/>
              </w:rPr>
            </w:r>
            <w:r>
              <w:rPr>
                <w:webHidden/>
              </w:rPr>
              <w:fldChar w:fldCharType="separate"/>
            </w:r>
            <w:r>
              <w:rPr>
                <w:webHidden/>
              </w:rPr>
              <w:t>33</w:t>
            </w:r>
            <w:r>
              <w:rPr>
                <w:webHidden/>
              </w:rPr>
              <w:fldChar w:fldCharType="end"/>
            </w:r>
          </w:hyperlink>
        </w:p>
        <w:p w14:paraId="7D78F67F" w14:textId="25A854F6" w:rsidR="00437E65" w:rsidRPr="000153F4" w:rsidRDefault="00484940" w:rsidP="005A4DF5">
          <w:pPr>
            <w:pStyle w:val="BodyText"/>
          </w:pPr>
          <w:r w:rsidRPr="000153F4">
            <w:rPr>
              <w:rFonts w:cstheme="minorHAnsi"/>
              <w:b/>
              <w:noProof/>
              <w:sz w:val="22"/>
            </w:rPr>
            <w:fldChar w:fldCharType="end"/>
          </w:r>
          <w:r w:rsidR="008D1EF7" w:rsidRPr="000153F4">
            <w:rPr>
              <w:rFonts w:cstheme="minorHAnsi"/>
              <w:b/>
              <w:noProof/>
              <w:sz w:val="22"/>
            </w:rPr>
            <w:t xml:space="preserve"> </w:t>
          </w:r>
        </w:p>
      </w:sdtContent>
    </w:sdt>
    <w:p w14:paraId="24955E40" w14:textId="77777777" w:rsidR="00485F69" w:rsidRPr="000153F4" w:rsidRDefault="00485F69">
      <w:pPr>
        <w:spacing w:before="0" w:after="0"/>
        <w:rPr>
          <w:b/>
          <w:bCs/>
          <w:sz w:val="24"/>
          <w:szCs w:val="28"/>
          <w:highlight w:val="yellow"/>
        </w:rPr>
      </w:pPr>
      <w:bookmarkStart w:id="1" w:name="_Hlk172101265"/>
      <w:r w:rsidRPr="000153F4">
        <w:rPr>
          <w:b/>
          <w:bCs/>
          <w:sz w:val="24"/>
          <w:szCs w:val="28"/>
          <w:highlight w:val="yellow"/>
        </w:rPr>
        <w:br w:type="page"/>
      </w:r>
    </w:p>
    <w:p w14:paraId="3444F22A" w14:textId="3B7007CD" w:rsidR="0010313C" w:rsidRPr="000153F4" w:rsidRDefault="0010313C" w:rsidP="00F07DCA">
      <w:pPr>
        <w:pStyle w:val="Heading1"/>
        <w:rPr>
          <w:rFonts w:asciiTheme="minorHAnsi" w:hAnsiTheme="minorHAnsi"/>
        </w:rPr>
      </w:pPr>
      <w:bookmarkStart w:id="2" w:name="_Toc205537406"/>
      <w:bookmarkStart w:id="3" w:name="_Toc213075165"/>
      <w:bookmarkStart w:id="4" w:name="_Toc236648008"/>
      <w:bookmarkEnd w:id="1"/>
      <w:r w:rsidRPr="000153F4">
        <w:rPr>
          <w:rFonts w:asciiTheme="minorHAnsi" w:hAnsiTheme="minorHAnsi"/>
        </w:rPr>
        <w:lastRenderedPageBreak/>
        <w:t>About the Electronic Verification of Rent (EVoR) procedural guide</w:t>
      </w:r>
      <w:bookmarkEnd w:id="2"/>
      <w:bookmarkEnd w:id="3"/>
      <w:bookmarkEnd w:id="4"/>
    </w:p>
    <w:p w14:paraId="732FD74A" w14:textId="192956C7" w:rsidR="00793AF7" w:rsidRPr="000153F4" w:rsidRDefault="00463F19" w:rsidP="50DA3C63">
      <w:pPr>
        <w:pStyle w:val="BodyText"/>
      </w:pPr>
      <w:r w:rsidRPr="000153F4">
        <w:rPr>
          <w:rStyle w:val="cf01"/>
          <w:rFonts w:asciiTheme="minorHAnsi" w:hAnsiTheme="minorHAnsi" w:cs="Arial"/>
          <w:sz w:val="20"/>
          <w:szCs w:val="20"/>
        </w:rPr>
        <w:t>This EVoR procedural guide is for businesses and organisations that we approve to use EVoR. It provides guidance on the service delivery and program compliance arrangements applicable for EVoR including:</w:t>
      </w:r>
    </w:p>
    <w:p w14:paraId="0D632FD7" w14:textId="77777777" w:rsidR="00793AF7" w:rsidRPr="000153F4" w:rsidRDefault="00793AF7" w:rsidP="00E47F30">
      <w:pPr>
        <w:pStyle w:val="ListBullet"/>
      </w:pPr>
      <w:r w:rsidRPr="000153F4">
        <w:t>applying for EVoR</w:t>
      </w:r>
    </w:p>
    <w:p w14:paraId="312F0B9F" w14:textId="77777777" w:rsidR="00793AF7" w:rsidRPr="000153F4" w:rsidRDefault="00793AF7" w:rsidP="00E47F30">
      <w:pPr>
        <w:pStyle w:val="ListBullet"/>
      </w:pPr>
      <w:r w:rsidRPr="000153F4">
        <w:t>access to EVoR</w:t>
      </w:r>
    </w:p>
    <w:p w14:paraId="74DD954C" w14:textId="77777777" w:rsidR="00793AF7" w:rsidRPr="000153F4" w:rsidRDefault="00793AF7" w:rsidP="00E47F30">
      <w:pPr>
        <w:pStyle w:val="ListBullet"/>
      </w:pPr>
      <w:r w:rsidRPr="000153F4">
        <w:t>customer consent</w:t>
      </w:r>
    </w:p>
    <w:p w14:paraId="73B569D6" w14:textId="77777777" w:rsidR="00793AF7" w:rsidRPr="000153F4" w:rsidRDefault="00793AF7" w:rsidP="00E47F30">
      <w:pPr>
        <w:pStyle w:val="ListBullet"/>
      </w:pPr>
      <w:r w:rsidRPr="000153F4">
        <w:t>privacy of customer information</w:t>
      </w:r>
    </w:p>
    <w:p w14:paraId="11AA1FDF" w14:textId="77777777" w:rsidR="00793AF7" w:rsidRPr="000153F4" w:rsidRDefault="00793AF7" w:rsidP="00E47F30">
      <w:pPr>
        <w:pStyle w:val="ListBullet"/>
      </w:pPr>
      <w:r w:rsidRPr="000153F4">
        <w:t>audits and reviews.</w:t>
      </w:r>
    </w:p>
    <w:p w14:paraId="46955B7E" w14:textId="2D3C131F" w:rsidR="00793AF7" w:rsidRPr="000153F4" w:rsidRDefault="00793AF7" w:rsidP="003D1C66">
      <w:pPr>
        <w:pStyle w:val="BodyText"/>
      </w:pPr>
      <w:r w:rsidRPr="000153F4">
        <w:t>We</w:t>
      </w:r>
      <w:r w:rsidR="00215343" w:rsidRPr="000153F4">
        <w:t>’ve</w:t>
      </w:r>
      <w:r w:rsidRPr="000153F4">
        <w:t xml:space="preserve"> outlined your obligations and Services Australia’s (we, us, our) expectations when using EVoR in:</w:t>
      </w:r>
    </w:p>
    <w:p w14:paraId="6AE3D46D" w14:textId="77777777" w:rsidR="00793AF7" w:rsidRPr="000153F4" w:rsidRDefault="00793AF7" w:rsidP="00E47F30">
      <w:pPr>
        <w:pStyle w:val="ListBullet"/>
      </w:pPr>
      <w:r w:rsidRPr="000153F4">
        <w:t>the EVoR policy and terms</w:t>
      </w:r>
    </w:p>
    <w:p w14:paraId="415949C4" w14:textId="74B667AC" w:rsidR="00793AF7" w:rsidRPr="000153F4" w:rsidRDefault="00793AF7" w:rsidP="00E47F30">
      <w:pPr>
        <w:pStyle w:val="ListBullet"/>
      </w:pPr>
      <w:r w:rsidRPr="000153F4">
        <w:t>the business application</w:t>
      </w:r>
    </w:p>
    <w:p w14:paraId="196FBAE6" w14:textId="77777777" w:rsidR="00793AF7" w:rsidRPr="000153F4" w:rsidRDefault="00793AF7" w:rsidP="00E47F30">
      <w:pPr>
        <w:pStyle w:val="ListBullet"/>
      </w:pPr>
      <w:r w:rsidRPr="000153F4">
        <w:t>your approval letter</w:t>
      </w:r>
    </w:p>
    <w:p w14:paraId="6E61C319" w14:textId="77777777" w:rsidR="00793AF7" w:rsidRPr="000153F4" w:rsidRDefault="00793AF7" w:rsidP="00E47F30">
      <w:pPr>
        <w:pStyle w:val="ListBullet"/>
      </w:pPr>
      <w:r w:rsidRPr="000153F4">
        <w:t>this procedural guide.</w:t>
      </w:r>
    </w:p>
    <w:p w14:paraId="458C0264" w14:textId="7433C4EB" w:rsidR="00C927F7" w:rsidRPr="000153F4" w:rsidRDefault="00793AF7" w:rsidP="00F07DCA">
      <w:pPr>
        <w:pStyle w:val="Heading1"/>
        <w:rPr>
          <w:rFonts w:asciiTheme="minorHAnsi" w:hAnsiTheme="minorHAnsi"/>
        </w:rPr>
      </w:pPr>
      <w:bookmarkStart w:id="5" w:name="_Toc213075166"/>
      <w:bookmarkStart w:id="6" w:name="_Toc236648009"/>
      <w:r w:rsidRPr="000153F4">
        <w:rPr>
          <w:rFonts w:asciiTheme="minorHAnsi" w:hAnsiTheme="minorHAnsi"/>
        </w:rPr>
        <w:t>About</w:t>
      </w:r>
      <w:r w:rsidR="00C73050" w:rsidRPr="000153F4">
        <w:rPr>
          <w:rFonts w:asciiTheme="minorHAnsi" w:hAnsiTheme="minorHAnsi"/>
        </w:rPr>
        <w:t xml:space="preserve"> EVoR</w:t>
      </w:r>
      <w:bookmarkEnd w:id="5"/>
      <w:bookmarkEnd w:id="6"/>
    </w:p>
    <w:p w14:paraId="6FE9FE89" w14:textId="5094C128" w:rsidR="00793AF7" w:rsidRPr="000153F4" w:rsidRDefault="00793AF7" w:rsidP="003D1C66">
      <w:pPr>
        <w:pStyle w:val="BodyText"/>
      </w:pPr>
      <w:r w:rsidRPr="000153F4">
        <w:t>EVoR is a free and secure online data exchange service. Approved businesses can use it to verify and update customer rent amounts each time there</w:t>
      </w:r>
      <w:r w:rsidR="0041236B" w:rsidRPr="000153F4">
        <w:t>’s</w:t>
      </w:r>
      <w:r w:rsidRPr="000153F4">
        <w:t xml:space="preserve"> a change in rent. This helps </w:t>
      </w:r>
      <w:bookmarkStart w:id="7" w:name="_Int_RE4UFKqH"/>
      <w:r w:rsidR="00C6592E" w:rsidRPr="000153F4">
        <w:t>businesses</w:t>
      </w:r>
      <w:bookmarkEnd w:id="7"/>
      <w:r w:rsidR="00C6592E" w:rsidRPr="000153F4">
        <w:t xml:space="preserve"> </w:t>
      </w:r>
      <w:r w:rsidRPr="000153F4">
        <w:t xml:space="preserve">complete rent reviews and helps </w:t>
      </w:r>
      <w:r w:rsidR="00C6592E" w:rsidRPr="000153F4">
        <w:t>their</w:t>
      </w:r>
      <w:r w:rsidRPr="000153F4">
        <w:t xml:space="preserve"> customers get the </w:t>
      </w:r>
      <w:r w:rsidR="00215343" w:rsidRPr="000153F4">
        <w:t>right</w:t>
      </w:r>
      <w:r w:rsidRPr="000153F4">
        <w:t xml:space="preserve"> amount of Commonwealth </w:t>
      </w:r>
      <w:r w:rsidR="008B53EE" w:rsidRPr="000153F4">
        <w:t>Rent Assistance</w:t>
      </w:r>
      <w:r w:rsidRPr="000153F4">
        <w:t>.</w:t>
      </w:r>
    </w:p>
    <w:p w14:paraId="1FFAB477" w14:textId="7FB0EB35" w:rsidR="00793AF7" w:rsidRPr="000153F4" w:rsidRDefault="001502FD" w:rsidP="00B46FED">
      <w:pPr>
        <w:pStyle w:val="Heading2"/>
        <w:rPr>
          <w:rFonts w:asciiTheme="minorHAnsi" w:hAnsiTheme="minorHAnsi"/>
        </w:rPr>
      </w:pPr>
      <w:bookmarkStart w:id="8" w:name="_Toc213075167"/>
      <w:bookmarkStart w:id="9" w:name="_Toc236648010"/>
      <w:r w:rsidRPr="000153F4">
        <w:rPr>
          <w:rFonts w:asciiTheme="minorHAnsi" w:hAnsiTheme="minorHAnsi"/>
        </w:rPr>
        <w:t>2.1 Using EVoR</w:t>
      </w:r>
      <w:bookmarkEnd w:id="8"/>
      <w:bookmarkEnd w:id="9"/>
    </w:p>
    <w:p w14:paraId="2A5B9479" w14:textId="6E3C25EE" w:rsidR="001502FD" w:rsidRPr="000153F4" w:rsidRDefault="004752CE" w:rsidP="003D1C66">
      <w:pPr>
        <w:pStyle w:val="BodyText"/>
      </w:pPr>
      <w:r w:rsidRPr="000153F4">
        <w:t>Your business</w:t>
      </w:r>
      <w:r w:rsidR="001502FD" w:rsidRPr="000153F4">
        <w:t xml:space="preserve"> can use EVoR if </w:t>
      </w:r>
      <w:r w:rsidRPr="000153F4">
        <w:t>you</w:t>
      </w:r>
      <w:r w:rsidR="001502FD" w:rsidRPr="000153F4">
        <w:t xml:space="preserve"> meet the following criteria. </w:t>
      </w:r>
      <w:r w:rsidR="00846F49" w:rsidRPr="000153F4">
        <w:t>You</w:t>
      </w:r>
      <w:r w:rsidR="001502FD" w:rsidRPr="000153F4">
        <w:t>:</w:t>
      </w:r>
    </w:p>
    <w:p w14:paraId="165BB828" w14:textId="77777777" w:rsidR="001502FD" w:rsidRPr="000153F4" w:rsidRDefault="001502FD" w:rsidP="00E47F30">
      <w:pPr>
        <w:pStyle w:val="ListBullet"/>
      </w:pPr>
      <w:r w:rsidRPr="000153F4">
        <w:t>are a legal entity or a legal entity represents them</w:t>
      </w:r>
    </w:p>
    <w:p w14:paraId="459D8F33" w14:textId="317C3965" w:rsidR="001502FD" w:rsidRPr="000153F4" w:rsidRDefault="001502FD" w:rsidP="00E47F30">
      <w:pPr>
        <w:pStyle w:val="ListBullet"/>
      </w:pPr>
      <w:r w:rsidRPr="000153F4">
        <w:t>are a not-for-profit Community or Indigenous Housing organisation providing affordable rental accommodation to customers, or</w:t>
      </w:r>
      <w:r w:rsidR="007D185E" w:rsidRPr="000153F4">
        <w:t xml:space="preserve"> </w:t>
      </w:r>
      <w:r w:rsidRPr="000153F4">
        <w:t>are a business that provides supported accommodation to customers</w:t>
      </w:r>
    </w:p>
    <w:p w14:paraId="488B65E7" w14:textId="77777777" w:rsidR="001502FD" w:rsidRPr="000153F4" w:rsidRDefault="001502FD" w:rsidP="00E47F30">
      <w:pPr>
        <w:pStyle w:val="ListBullet"/>
      </w:pPr>
      <w:r w:rsidRPr="000153F4">
        <w:t>have an Australian Business Number (ABN) or an Australian Company Number (ACN)</w:t>
      </w:r>
    </w:p>
    <w:p w14:paraId="26D1289C" w14:textId="30635521" w:rsidR="001502FD" w:rsidRPr="000153F4" w:rsidRDefault="001502FD" w:rsidP="00E47F30">
      <w:pPr>
        <w:pStyle w:val="ListBullet"/>
      </w:pPr>
      <w:r w:rsidRPr="000153F4">
        <w:t xml:space="preserve">have processes and procedures in place to </w:t>
      </w:r>
      <w:r w:rsidR="0091373F" w:rsidRPr="000153F4">
        <w:t xml:space="preserve">make sure </w:t>
      </w:r>
      <w:r w:rsidR="00530C9E" w:rsidRPr="000153F4">
        <w:t>you</w:t>
      </w:r>
      <w:r w:rsidR="0091373F" w:rsidRPr="000153F4">
        <w:t xml:space="preserve"> comply</w:t>
      </w:r>
      <w:r w:rsidRPr="000153F4">
        <w:t xml:space="preserve"> with </w:t>
      </w:r>
      <w:r w:rsidR="00530C9E" w:rsidRPr="000153F4">
        <w:t>your</w:t>
      </w:r>
      <w:r w:rsidRPr="000153F4">
        <w:t xml:space="preserve"> obligations under relevant secrecy provisions and the Privacy Act 1988</w:t>
      </w:r>
      <w:r w:rsidR="00ED5FF7" w:rsidRPr="000153F4">
        <w:t xml:space="preserve">, </w:t>
      </w:r>
      <w:r w:rsidR="00833472" w:rsidRPr="000153F4">
        <w:t>and</w:t>
      </w:r>
      <w:r w:rsidRPr="000153F4">
        <w:t xml:space="preserve"> protect customer information from misuse, interference and loss, unauthorised access, modification or disclosure</w:t>
      </w:r>
    </w:p>
    <w:p w14:paraId="410FAC68" w14:textId="2EFB41B1" w:rsidR="001502FD" w:rsidRPr="000153F4" w:rsidRDefault="001502FD" w:rsidP="00E47F30">
      <w:pPr>
        <w:pStyle w:val="ListBullet"/>
      </w:pPr>
      <w:r w:rsidRPr="000153F4">
        <w:t xml:space="preserve">comply with any of our directions </w:t>
      </w:r>
      <w:r w:rsidR="00ED5FF7" w:rsidRPr="000153F4">
        <w:t>for</w:t>
      </w:r>
      <w:r w:rsidRPr="000153F4">
        <w:t xml:space="preserve"> the collection, recording, use, or disclosure of customer information</w:t>
      </w:r>
    </w:p>
    <w:p w14:paraId="1155F36A" w14:textId="6DC59E4A" w:rsidR="001502FD" w:rsidRPr="000153F4" w:rsidRDefault="001502FD" w:rsidP="00E47F30">
      <w:pPr>
        <w:pStyle w:val="ListBullet"/>
      </w:pPr>
      <w:r w:rsidRPr="000153F4">
        <w:t xml:space="preserve">comply with all applicable Australian requirements for registration, industry regulation, licensing or accreditation in relation to any of </w:t>
      </w:r>
      <w:r w:rsidR="00530C9E" w:rsidRPr="000153F4">
        <w:t>your</w:t>
      </w:r>
      <w:r w:rsidRPr="000153F4">
        <w:t xml:space="preserve"> activities</w:t>
      </w:r>
    </w:p>
    <w:p w14:paraId="3A85EFDE" w14:textId="15D721F4" w:rsidR="009B7295" w:rsidRPr="000153F4" w:rsidRDefault="001502FD" w:rsidP="00AC0678">
      <w:pPr>
        <w:pStyle w:val="ListBullet"/>
      </w:pPr>
      <w:r w:rsidRPr="000153F4">
        <w:t>agree to comply with the EVoR policy and terms.</w:t>
      </w:r>
      <w:r w:rsidR="009B7295" w:rsidRPr="000153F4">
        <w:br w:type="page"/>
      </w:r>
    </w:p>
    <w:p w14:paraId="6868DCE9" w14:textId="16E06B6D" w:rsidR="005F0738" w:rsidRPr="000153F4" w:rsidRDefault="00B46FED" w:rsidP="00B46FED">
      <w:pPr>
        <w:pStyle w:val="Heading2"/>
        <w:rPr>
          <w:rFonts w:asciiTheme="minorHAnsi" w:hAnsiTheme="minorHAnsi"/>
        </w:rPr>
      </w:pPr>
      <w:bookmarkStart w:id="10" w:name="_Toc213075168"/>
      <w:bookmarkStart w:id="11" w:name="_Toc236648011"/>
      <w:r w:rsidRPr="000153F4">
        <w:rPr>
          <w:rFonts w:asciiTheme="minorHAnsi" w:hAnsiTheme="minorHAnsi"/>
        </w:rPr>
        <w:lastRenderedPageBreak/>
        <w:t xml:space="preserve">2.2 </w:t>
      </w:r>
      <w:r w:rsidR="001502FD" w:rsidRPr="000153F4">
        <w:rPr>
          <w:rFonts w:asciiTheme="minorHAnsi" w:hAnsiTheme="minorHAnsi"/>
        </w:rPr>
        <w:t>Applying for</w:t>
      </w:r>
      <w:r w:rsidR="0003787A" w:rsidRPr="000153F4">
        <w:rPr>
          <w:rFonts w:asciiTheme="minorHAnsi" w:hAnsiTheme="minorHAnsi"/>
        </w:rPr>
        <w:t xml:space="preserve"> EVoR</w:t>
      </w:r>
      <w:bookmarkEnd w:id="10"/>
      <w:bookmarkEnd w:id="11"/>
    </w:p>
    <w:p w14:paraId="5D00F71E" w14:textId="67A5D68A" w:rsidR="001502FD" w:rsidRPr="000153F4" w:rsidRDefault="001502FD" w:rsidP="003D1C66">
      <w:pPr>
        <w:pStyle w:val="BodyText"/>
      </w:pPr>
      <w:r w:rsidRPr="000153F4">
        <w:t>If you</w:t>
      </w:r>
      <w:r w:rsidR="00ED5FF7" w:rsidRPr="000153F4">
        <w:t>’</w:t>
      </w:r>
      <w:r w:rsidRPr="000153F4">
        <w:t xml:space="preserve">d like to use EVoR, you </w:t>
      </w:r>
      <w:r w:rsidR="00ED5FF7" w:rsidRPr="000153F4">
        <w:t>must</w:t>
      </w:r>
      <w:r w:rsidRPr="000153F4">
        <w:t xml:space="preserve"> complete and submit an EVoR business application.</w:t>
      </w:r>
    </w:p>
    <w:p w14:paraId="6607FECC" w14:textId="60246956" w:rsidR="0003787A" w:rsidRPr="000153F4" w:rsidRDefault="001502FD" w:rsidP="003D1C66">
      <w:pPr>
        <w:pStyle w:val="BodyText"/>
      </w:pPr>
      <w:r w:rsidRPr="000153F4">
        <w:t>The EVoR policy</w:t>
      </w:r>
      <w:r w:rsidR="0091373F" w:rsidRPr="000153F4">
        <w:t xml:space="preserve"> and terms</w:t>
      </w:r>
      <w:r w:rsidRPr="000153F4">
        <w:t xml:space="preserve"> outlines the criteria we use to determine your approval to use EVoR.</w:t>
      </w:r>
    </w:p>
    <w:p w14:paraId="7C36452E" w14:textId="41E89B60" w:rsidR="00E66012" w:rsidRPr="000153F4" w:rsidRDefault="00B46FED" w:rsidP="00B46FED">
      <w:pPr>
        <w:pStyle w:val="Heading2"/>
        <w:rPr>
          <w:rFonts w:asciiTheme="minorHAnsi" w:hAnsiTheme="minorHAnsi"/>
        </w:rPr>
      </w:pPr>
      <w:bookmarkStart w:id="12" w:name="_Toc213075169"/>
      <w:bookmarkStart w:id="13" w:name="_Toc236648012"/>
      <w:r w:rsidRPr="000153F4">
        <w:rPr>
          <w:rFonts w:asciiTheme="minorHAnsi" w:hAnsiTheme="minorHAnsi"/>
        </w:rPr>
        <w:t xml:space="preserve">2.3 </w:t>
      </w:r>
      <w:r w:rsidR="001502FD" w:rsidRPr="000153F4">
        <w:rPr>
          <w:rFonts w:asciiTheme="minorHAnsi" w:hAnsiTheme="minorHAnsi"/>
        </w:rPr>
        <w:t>Complete the business application</w:t>
      </w:r>
      <w:bookmarkEnd w:id="12"/>
      <w:bookmarkEnd w:id="13"/>
    </w:p>
    <w:p w14:paraId="1007D6F8" w14:textId="6FE9F616" w:rsidR="001502FD" w:rsidRPr="000153F4" w:rsidRDefault="001502FD" w:rsidP="00F07DCA">
      <w:pPr>
        <w:pStyle w:val="BodyText"/>
      </w:pPr>
      <w:r w:rsidRPr="000153F4">
        <w:t xml:space="preserve">A legal entity must complete the business application to be eligible to use EVoR. A legal entity </w:t>
      </w:r>
      <w:r w:rsidR="00ED5FF7" w:rsidRPr="000153F4">
        <w:t xml:space="preserve">is any of the following </w:t>
      </w:r>
      <w:r w:rsidRPr="000153F4">
        <w:t>that has legal standing in the eyes of the law:</w:t>
      </w:r>
    </w:p>
    <w:p w14:paraId="17CEA025" w14:textId="77777777" w:rsidR="001502FD" w:rsidRPr="000153F4" w:rsidRDefault="001502FD" w:rsidP="00E47F30">
      <w:pPr>
        <w:pStyle w:val="ListBullet"/>
      </w:pPr>
      <w:r w:rsidRPr="000153F4">
        <w:t>a partnership</w:t>
      </w:r>
    </w:p>
    <w:p w14:paraId="6CE259D2" w14:textId="77777777" w:rsidR="001502FD" w:rsidRPr="000153F4" w:rsidRDefault="001502FD" w:rsidP="00E47F30">
      <w:pPr>
        <w:pStyle w:val="ListBullet"/>
      </w:pPr>
      <w:r w:rsidRPr="000153F4">
        <w:t>a trustee of a trust</w:t>
      </w:r>
    </w:p>
    <w:p w14:paraId="429CB7D6" w14:textId="77777777" w:rsidR="001502FD" w:rsidRPr="000153F4" w:rsidRDefault="001502FD" w:rsidP="00E47F30">
      <w:pPr>
        <w:pStyle w:val="ListBullet"/>
      </w:pPr>
      <w:r w:rsidRPr="000153F4">
        <w:t>a company</w:t>
      </w:r>
    </w:p>
    <w:p w14:paraId="114571F9" w14:textId="77777777" w:rsidR="001502FD" w:rsidRPr="000153F4" w:rsidRDefault="001502FD" w:rsidP="00E47F30">
      <w:pPr>
        <w:pStyle w:val="ListBullet"/>
      </w:pPr>
      <w:r w:rsidRPr="000153F4">
        <w:t>an individual sole trader</w:t>
      </w:r>
    </w:p>
    <w:p w14:paraId="30322025" w14:textId="77777777" w:rsidR="001502FD" w:rsidRPr="000153F4" w:rsidRDefault="001502FD" w:rsidP="00E47F30">
      <w:pPr>
        <w:pStyle w:val="ListBullet"/>
      </w:pPr>
      <w:r w:rsidRPr="000153F4">
        <w:t>a local, state or territory, or Australian Commonwealth government organisation</w:t>
      </w:r>
    </w:p>
    <w:p w14:paraId="0E07F83F" w14:textId="77777777" w:rsidR="001502FD" w:rsidRPr="000153F4" w:rsidRDefault="001502FD" w:rsidP="00E47F30">
      <w:pPr>
        <w:pStyle w:val="ListBullet"/>
      </w:pPr>
      <w:r w:rsidRPr="000153F4">
        <w:t>an incorporated association.</w:t>
      </w:r>
    </w:p>
    <w:p w14:paraId="62CB4354" w14:textId="77777777" w:rsidR="001502FD" w:rsidRPr="000153F4" w:rsidRDefault="001502FD" w:rsidP="00F07DCA">
      <w:pPr>
        <w:pStyle w:val="BodyText"/>
      </w:pPr>
      <w:r w:rsidRPr="000153F4">
        <w:t>A legal entity has the legal capacity to:</w:t>
      </w:r>
    </w:p>
    <w:p w14:paraId="2AE2E16E" w14:textId="77777777" w:rsidR="001502FD" w:rsidRPr="000153F4" w:rsidRDefault="001502FD" w:rsidP="00E47F30">
      <w:pPr>
        <w:pStyle w:val="ListBullet"/>
      </w:pPr>
      <w:r w:rsidRPr="000153F4">
        <w:t>enter into agreements or contracts</w:t>
      </w:r>
    </w:p>
    <w:p w14:paraId="5CEF12B9" w14:textId="77777777" w:rsidR="001502FD" w:rsidRPr="000153F4" w:rsidRDefault="001502FD" w:rsidP="00E47F30">
      <w:pPr>
        <w:pStyle w:val="ListBullet"/>
      </w:pPr>
      <w:r w:rsidRPr="000153F4">
        <w:t>assume obligations</w:t>
      </w:r>
    </w:p>
    <w:p w14:paraId="5AAE3446" w14:textId="77777777" w:rsidR="001502FD" w:rsidRPr="000153F4" w:rsidRDefault="001502FD" w:rsidP="00E47F30">
      <w:pPr>
        <w:pStyle w:val="ListBullet"/>
      </w:pPr>
      <w:r w:rsidRPr="000153F4">
        <w:t>incur and pay debts</w:t>
      </w:r>
    </w:p>
    <w:p w14:paraId="68183EF0" w14:textId="77777777" w:rsidR="001502FD" w:rsidRPr="000153F4" w:rsidRDefault="001502FD" w:rsidP="00E47F30">
      <w:pPr>
        <w:pStyle w:val="ListBullet"/>
      </w:pPr>
      <w:r w:rsidRPr="000153F4">
        <w:t>sue and be sued in its own right</w:t>
      </w:r>
    </w:p>
    <w:p w14:paraId="05337168" w14:textId="77777777" w:rsidR="001502FD" w:rsidRPr="000153F4" w:rsidRDefault="001502FD" w:rsidP="00E47F30">
      <w:pPr>
        <w:pStyle w:val="ListBullet"/>
      </w:pPr>
      <w:r w:rsidRPr="000153F4">
        <w:t>be held responsible for its actions.</w:t>
      </w:r>
    </w:p>
    <w:p w14:paraId="21924BB2" w14:textId="2252A490" w:rsidR="001502FD" w:rsidRPr="000153F4" w:rsidRDefault="001502FD" w:rsidP="00F07DCA">
      <w:pPr>
        <w:pStyle w:val="BodyText"/>
      </w:pPr>
      <w:r w:rsidRPr="000153F4">
        <w:t xml:space="preserve">You need to complete all </w:t>
      </w:r>
      <w:r w:rsidR="003D1C66" w:rsidRPr="000153F4">
        <w:t>questions</w:t>
      </w:r>
      <w:r w:rsidR="60D93B40" w:rsidRPr="000153F4">
        <w:t xml:space="preserve"> on the application</w:t>
      </w:r>
      <w:r w:rsidRPr="000153F4">
        <w:t>.</w:t>
      </w:r>
    </w:p>
    <w:p w14:paraId="54D78FE4" w14:textId="4C58E734" w:rsidR="008A0694" w:rsidRPr="000153F4" w:rsidRDefault="008A0694" w:rsidP="00F07DCA">
      <w:pPr>
        <w:pStyle w:val="BodyText"/>
      </w:pPr>
      <w:r w:rsidRPr="000153F4">
        <w:t>We can’t provide legal advice on your application and suggest you seek independent legal advice, if you consider it necessary.</w:t>
      </w:r>
    </w:p>
    <w:p w14:paraId="1299C959" w14:textId="20CE9314" w:rsidR="009D6894" w:rsidRPr="000153F4" w:rsidRDefault="009D6894" w:rsidP="00F07DCA">
      <w:pPr>
        <w:pStyle w:val="BodyText"/>
      </w:pPr>
      <w:r w:rsidRPr="000153F4">
        <w:t>If your ABN changes, you may need to submit a new business application.</w:t>
      </w:r>
    </w:p>
    <w:p w14:paraId="5AE50FED" w14:textId="3AE0D9E1" w:rsidR="00E66012" w:rsidRPr="000153F4" w:rsidRDefault="00B46FED" w:rsidP="00B46FED">
      <w:pPr>
        <w:pStyle w:val="Heading2"/>
        <w:rPr>
          <w:rFonts w:asciiTheme="minorHAnsi" w:hAnsiTheme="minorHAnsi"/>
        </w:rPr>
      </w:pPr>
      <w:bookmarkStart w:id="14" w:name="_Toc213075170"/>
      <w:bookmarkStart w:id="15" w:name="_Toc236648013"/>
      <w:r w:rsidRPr="000153F4">
        <w:rPr>
          <w:rFonts w:asciiTheme="minorHAnsi" w:hAnsiTheme="minorHAnsi"/>
        </w:rPr>
        <w:t xml:space="preserve">2.4 </w:t>
      </w:r>
      <w:r w:rsidR="001502FD" w:rsidRPr="000153F4">
        <w:rPr>
          <w:rFonts w:asciiTheme="minorHAnsi" w:hAnsiTheme="minorHAnsi"/>
        </w:rPr>
        <w:t>Sign the business application</w:t>
      </w:r>
      <w:bookmarkEnd w:id="14"/>
      <w:bookmarkEnd w:id="15"/>
    </w:p>
    <w:p w14:paraId="520CFE94" w14:textId="77777777" w:rsidR="008E55D0" w:rsidRPr="000153F4" w:rsidRDefault="001502FD" w:rsidP="008E55D0">
      <w:pPr>
        <w:pStyle w:val="BodyText"/>
      </w:pPr>
      <w:r w:rsidRPr="000153F4">
        <w:t xml:space="preserve">An authorised officer must sign the business application form. </w:t>
      </w:r>
      <w:r w:rsidR="00C66D16" w:rsidRPr="000153F4">
        <w:t>Access managers and c</w:t>
      </w:r>
      <w:r w:rsidRPr="000153F4">
        <w:t>ontact officers can</w:t>
      </w:r>
      <w:r w:rsidR="00E257AF" w:rsidRPr="000153F4">
        <w:t>’t</w:t>
      </w:r>
      <w:r w:rsidRPr="000153F4">
        <w:t xml:space="preserve"> sign the business application on behalf of the business.</w:t>
      </w:r>
      <w:bookmarkStart w:id="16" w:name="_Toc213075171"/>
    </w:p>
    <w:p w14:paraId="2EFD0E4C" w14:textId="586E9C57" w:rsidR="00423323" w:rsidRPr="000153F4" w:rsidRDefault="00B46FED" w:rsidP="00B46FED">
      <w:pPr>
        <w:pStyle w:val="Heading2"/>
        <w:rPr>
          <w:rFonts w:asciiTheme="minorHAnsi" w:hAnsiTheme="minorHAnsi"/>
        </w:rPr>
      </w:pPr>
      <w:bookmarkStart w:id="17" w:name="_Toc236648014"/>
      <w:r w:rsidRPr="000153F4">
        <w:rPr>
          <w:rFonts w:asciiTheme="minorHAnsi" w:hAnsiTheme="minorHAnsi"/>
        </w:rPr>
        <w:t xml:space="preserve">2.5 </w:t>
      </w:r>
      <w:r w:rsidR="001502FD" w:rsidRPr="000153F4">
        <w:rPr>
          <w:rFonts w:asciiTheme="minorHAnsi" w:hAnsiTheme="minorHAnsi"/>
        </w:rPr>
        <w:t>Authorised officer</w:t>
      </w:r>
      <w:r w:rsidR="004D7836" w:rsidRPr="000153F4">
        <w:rPr>
          <w:rFonts w:asciiTheme="minorHAnsi" w:hAnsiTheme="minorHAnsi"/>
        </w:rPr>
        <w:t>s</w:t>
      </w:r>
      <w:r w:rsidR="00871AF8" w:rsidRPr="000153F4">
        <w:rPr>
          <w:rFonts w:asciiTheme="minorHAnsi" w:hAnsiTheme="minorHAnsi"/>
        </w:rPr>
        <w:t>, access manager</w:t>
      </w:r>
      <w:r w:rsidR="004D7836" w:rsidRPr="000153F4">
        <w:rPr>
          <w:rFonts w:asciiTheme="minorHAnsi" w:hAnsiTheme="minorHAnsi"/>
        </w:rPr>
        <w:t>s</w:t>
      </w:r>
      <w:r w:rsidR="001502FD" w:rsidRPr="000153F4">
        <w:rPr>
          <w:rFonts w:asciiTheme="minorHAnsi" w:hAnsiTheme="minorHAnsi"/>
        </w:rPr>
        <w:t xml:space="preserve"> and contact officer</w:t>
      </w:r>
      <w:r w:rsidR="00540BC8" w:rsidRPr="000153F4">
        <w:rPr>
          <w:rFonts w:asciiTheme="minorHAnsi" w:hAnsiTheme="minorHAnsi"/>
        </w:rPr>
        <w:t>s</w:t>
      </w:r>
      <w:bookmarkEnd w:id="16"/>
      <w:bookmarkEnd w:id="17"/>
    </w:p>
    <w:p w14:paraId="6C0A5A88" w14:textId="4BA3C4E3" w:rsidR="001502FD" w:rsidRPr="000153F4" w:rsidRDefault="00A23B1D" w:rsidP="00F07DCA">
      <w:pPr>
        <w:pStyle w:val="BodyText"/>
      </w:pPr>
      <w:r w:rsidRPr="000153F4">
        <w:t>It is your responsibility to</w:t>
      </w:r>
      <w:r w:rsidR="00071F56" w:rsidRPr="000153F4">
        <w:t xml:space="preserve"> keep</w:t>
      </w:r>
      <w:r w:rsidR="00871AF8" w:rsidRPr="000153F4">
        <w:t xml:space="preserve"> the details </w:t>
      </w:r>
      <w:r w:rsidR="007371A3" w:rsidRPr="000153F4">
        <w:t>of</w:t>
      </w:r>
      <w:r w:rsidR="00992D25" w:rsidRPr="000153F4">
        <w:t xml:space="preserve"> </w:t>
      </w:r>
      <w:r w:rsidR="007371A3" w:rsidRPr="000153F4">
        <w:t>a</w:t>
      </w:r>
      <w:r w:rsidR="004838E0" w:rsidRPr="000153F4">
        <w:t>uthorised officers</w:t>
      </w:r>
      <w:r w:rsidR="007371A3" w:rsidRPr="000153F4">
        <w:t>, access managers</w:t>
      </w:r>
      <w:r w:rsidR="004838E0" w:rsidRPr="000153F4">
        <w:t xml:space="preserve"> and contact officers for your business up to date</w:t>
      </w:r>
      <w:r w:rsidR="007371A3" w:rsidRPr="000153F4">
        <w:t>.</w:t>
      </w:r>
      <w:r w:rsidR="00821196" w:rsidRPr="000153F4">
        <w:t xml:space="preserve"> </w:t>
      </w:r>
      <w:r w:rsidR="00C77E74" w:rsidRPr="000153F4">
        <w:t>You must</w:t>
      </w:r>
      <w:r w:rsidR="00363E8C" w:rsidRPr="000153F4">
        <w:t xml:space="preserve"> m</w:t>
      </w:r>
      <w:r w:rsidR="00145B8D" w:rsidRPr="000153F4">
        <w:t>ake</w:t>
      </w:r>
      <w:r w:rsidR="00313C27" w:rsidRPr="000153F4">
        <w:t xml:space="preserve"> </w:t>
      </w:r>
      <w:r w:rsidR="008128B2" w:rsidRPr="000153F4">
        <w:t xml:space="preserve">any </w:t>
      </w:r>
      <w:r w:rsidR="00313C27" w:rsidRPr="000153F4">
        <w:t>c</w:t>
      </w:r>
      <w:r w:rsidR="001502FD" w:rsidRPr="000153F4">
        <w:t>hanges</w:t>
      </w:r>
      <w:r w:rsidR="008128B2" w:rsidRPr="000153F4">
        <w:t xml:space="preserve"> </w:t>
      </w:r>
      <w:r w:rsidR="00821196" w:rsidRPr="000153F4">
        <w:t>necessary</w:t>
      </w:r>
      <w:r w:rsidR="004838E0" w:rsidRPr="000153F4">
        <w:t xml:space="preserve"> </w:t>
      </w:r>
      <w:r w:rsidR="007371A3" w:rsidRPr="000153F4">
        <w:t xml:space="preserve">to these </w:t>
      </w:r>
      <w:r w:rsidR="00363E8C" w:rsidRPr="000153F4">
        <w:t xml:space="preserve">roles </w:t>
      </w:r>
      <w:r w:rsidR="00C77E74" w:rsidRPr="000153F4">
        <w:t xml:space="preserve">in Business Hub </w:t>
      </w:r>
      <w:r w:rsidR="004838E0" w:rsidRPr="000153F4">
        <w:t>within 5 business days</w:t>
      </w:r>
      <w:r w:rsidR="001502FD" w:rsidRPr="000153F4">
        <w:t>.</w:t>
      </w:r>
      <w:r w:rsidR="00CF4B04" w:rsidRPr="000153F4">
        <w:t xml:space="preserve"> </w:t>
      </w:r>
      <w:r w:rsidR="00CF4B04" w:rsidRPr="000153F4">
        <w:rPr>
          <w:rFonts w:eastAsiaTheme="minorHAnsi"/>
          <w:kern w:val="2"/>
          <w14:ligatures w14:val="standardContextual"/>
        </w:rPr>
        <w:t>F</w:t>
      </w:r>
      <w:r w:rsidR="003D1C66" w:rsidRPr="000153F4">
        <w:rPr>
          <w:rFonts w:eastAsiaTheme="minorHAnsi"/>
          <w:kern w:val="2"/>
          <w14:ligatures w14:val="standardContextual"/>
        </w:rPr>
        <w:t>ind</w:t>
      </w:r>
      <w:r w:rsidR="00CF4B04" w:rsidRPr="000153F4">
        <w:rPr>
          <w:rFonts w:eastAsiaTheme="minorHAnsi"/>
          <w:kern w:val="2"/>
          <w14:ligatures w14:val="standardContextual"/>
        </w:rPr>
        <w:t xml:space="preserve"> more information </w:t>
      </w:r>
      <w:r w:rsidR="003D1C66" w:rsidRPr="000153F4">
        <w:rPr>
          <w:rFonts w:eastAsiaTheme="minorHAnsi"/>
          <w:kern w:val="2"/>
          <w14:ligatures w14:val="standardContextual"/>
        </w:rPr>
        <w:t xml:space="preserve">about </w:t>
      </w:r>
      <w:hyperlink r:id="rId14" w:history="1">
        <w:r w:rsidR="00CF4B04" w:rsidRPr="000153F4">
          <w:rPr>
            <w:rStyle w:val="Hyperlink"/>
            <w:rFonts w:eastAsiaTheme="minorHAnsi"/>
            <w:kern w:val="2"/>
            <w14:ligatures w14:val="standardContextual"/>
          </w:rPr>
          <w:t>Managing personnel</w:t>
        </w:r>
      </w:hyperlink>
      <w:r w:rsidR="003D1C66" w:rsidRPr="000153F4">
        <w:t xml:space="preserve"> on the Services Australia website</w:t>
      </w:r>
      <w:r w:rsidR="00CF4B04" w:rsidRPr="000153F4">
        <w:rPr>
          <w:rFonts w:eastAsiaTheme="minorHAnsi"/>
          <w:kern w:val="2"/>
          <w14:ligatures w14:val="standardContextual"/>
        </w:rPr>
        <w:t>.</w:t>
      </w:r>
    </w:p>
    <w:p w14:paraId="05DE1533" w14:textId="77777777" w:rsidR="00545256" w:rsidRPr="000153F4" w:rsidRDefault="00545256">
      <w:pPr>
        <w:spacing w:before="0" w:after="0"/>
        <w:rPr>
          <w:b/>
          <w:bCs/>
          <w:color w:val="1B365D" w:themeColor="accent2"/>
          <w:sz w:val="28"/>
          <w:szCs w:val="26"/>
        </w:rPr>
      </w:pPr>
      <w:bookmarkStart w:id="18" w:name="_Toc213075172"/>
      <w:r w:rsidRPr="000153F4">
        <w:br w:type="page"/>
      </w:r>
    </w:p>
    <w:p w14:paraId="644003A6" w14:textId="717DE599" w:rsidR="001502FD" w:rsidRPr="000153F4" w:rsidRDefault="00794042" w:rsidP="00E443E4">
      <w:pPr>
        <w:pStyle w:val="Heading3"/>
        <w:ind w:left="0" w:firstLine="0"/>
        <w:rPr>
          <w:rFonts w:asciiTheme="minorHAnsi" w:hAnsiTheme="minorHAnsi"/>
        </w:rPr>
      </w:pPr>
      <w:bookmarkStart w:id="19" w:name="_Toc236648015"/>
      <w:r w:rsidRPr="000153F4">
        <w:rPr>
          <w:rFonts w:asciiTheme="minorHAnsi" w:hAnsiTheme="minorHAnsi"/>
        </w:rPr>
        <w:lastRenderedPageBreak/>
        <w:t xml:space="preserve">2.5.1 </w:t>
      </w:r>
      <w:r w:rsidR="001502FD" w:rsidRPr="000153F4">
        <w:rPr>
          <w:rFonts w:asciiTheme="minorHAnsi" w:hAnsiTheme="minorHAnsi"/>
        </w:rPr>
        <w:t>Authorised officers</w:t>
      </w:r>
      <w:bookmarkEnd w:id="18"/>
      <w:bookmarkEnd w:id="19"/>
    </w:p>
    <w:p w14:paraId="06D8D50B" w14:textId="51566BC7" w:rsidR="001502FD" w:rsidRPr="000153F4" w:rsidRDefault="001502FD" w:rsidP="00F07DCA">
      <w:pPr>
        <w:pStyle w:val="BodyText"/>
      </w:pPr>
      <w:r w:rsidRPr="000153F4">
        <w:t>Authorised officers must have the legal authority to</w:t>
      </w:r>
      <w:r w:rsidR="00ED5FF7" w:rsidRPr="000153F4">
        <w:t xml:space="preserve"> </w:t>
      </w:r>
      <w:r w:rsidRPr="000153F4">
        <w:t>act on behalf of your business and enter into a</w:t>
      </w:r>
      <w:r w:rsidR="00BA3F21" w:rsidRPr="000153F4">
        <w:t>n agreement</w:t>
      </w:r>
      <w:r w:rsidRPr="000153F4">
        <w:t xml:space="preserve"> with us.</w:t>
      </w:r>
    </w:p>
    <w:p w14:paraId="4771C363" w14:textId="5B711927" w:rsidR="001502FD" w:rsidRPr="000153F4" w:rsidRDefault="001502FD" w:rsidP="00F07DCA">
      <w:pPr>
        <w:pStyle w:val="BodyText"/>
      </w:pPr>
      <w:r w:rsidRPr="000153F4">
        <w:t>Functions of an authorised officer include:</w:t>
      </w:r>
    </w:p>
    <w:p w14:paraId="7261963D" w14:textId="77777777" w:rsidR="001502FD" w:rsidRPr="000153F4" w:rsidRDefault="001502FD" w:rsidP="00E47F30">
      <w:pPr>
        <w:pStyle w:val="ListBullet"/>
        <w:rPr>
          <w:rFonts w:cs="Segoe UI"/>
          <w:lang w:val="en-GB"/>
        </w:rPr>
      </w:pPr>
      <w:r w:rsidRPr="000153F4">
        <w:t xml:space="preserve">signing the </w:t>
      </w:r>
      <w:hyperlink r:id="rId15" w:history="1">
        <w:r w:rsidRPr="000153F4">
          <w:rPr>
            <w:rStyle w:val="Hyperlink"/>
            <w:rFonts w:eastAsiaTheme="majorEastAsia"/>
          </w:rPr>
          <w:t>EVoR business application form (SA436)</w:t>
        </w:r>
      </w:hyperlink>
    </w:p>
    <w:p w14:paraId="24CD83DE" w14:textId="77777777" w:rsidR="001502FD" w:rsidRPr="000153F4" w:rsidRDefault="001502FD" w:rsidP="00E47F30">
      <w:pPr>
        <w:pStyle w:val="ListBullet"/>
      </w:pPr>
      <w:r w:rsidRPr="000153F4">
        <w:t>authorising all updates and changes for the business</w:t>
      </w:r>
    </w:p>
    <w:p w14:paraId="7B48B017" w14:textId="77777777" w:rsidR="001502FD" w:rsidRPr="000153F4" w:rsidRDefault="001502FD" w:rsidP="00E47F30">
      <w:pPr>
        <w:pStyle w:val="ListBullet"/>
      </w:pPr>
      <w:r w:rsidRPr="000153F4">
        <w:t>requesting voluntary withdrawals</w:t>
      </w:r>
    </w:p>
    <w:p w14:paraId="2E985765" w14:textId="77777777" w:rsidR="001502FD" w:rsidRPr="000153F4" w:rsidRDefault="001502FD" w:rsidP="00E47F30">
      <w:pPr>
        <w:pStyle w:val="ListBullet"/>
      </w:pPr>
      <w:r w:rsidRPr="000153F4">
        <w:t>advising of administration, insolvency or bankruptcy</w:t>
      </w:r>
    </w:p>
    <w:p w14:paraId="255D8D0B" w14:textId="77777777" w:rsidR="001502FD" w:rsidRPr="000153F4" w:rsidRDefault="001502FD" w:rsidP="00E47F30">
      <w:pPr>
        <w:pStyle w:val="ListBullet"/>
      </w:pPr>
      <w:r w:rsidRPr="000153F4">
        <w:t>requests to transfer customer consent</w:t>
      </w:r>
    </w:p>
    <w:p w14:paraId="4391FCB4" w14:textId="25DC7E58" w:rsidR="00251423" w:rsidRPr="000153F4" w:rsidRDefault="00251423" w:rsidP="00E47F30">
      <w:pPr>
        <w:pStyle w:val="ListBullet"/>
      </w:pPr>
      <w:r w:rsidRPr="000153F4">
        <w:t>self-managing access to EVoR in Business Hub including</w:t>
      </w:r>
      <w:r w:rsidR="005C7A99" w:rsidRPr="000153F4">
        <w:t xml:space="preserve"> </w:t>
      </w:r>
      <w:r w:rsidR="001502FD" w:rsidRPr="000153F4">
        <w:t>appointing</w:t>
      </w:r>
      <w:r w:rsidR="005C7A99" w:rsidRPr="000153F4">
        <w:t xml:space="preserve"> </w:t>
      </w:r>
      <w:r w:rsidR="001502FD" w:rsidRPr="000153F4">
        <w:t>other authorised officers</w:t>
      </w:r>
      <w:r w:rsidR="007118BF" w:rsidRPr="000153F4">
        <w:t xml:space="preserve">, </w:t>
      </w:r>
      <w:r w:rsidR="001502FD" w:rsidRPr="000153F4">
        <w:t>access managers</w:t>
      </w:r>
      <w:r w:rsidR="007118BF" w:rsidRPr="000153F4">
        <w:t xml:space="preserve"> and contact officers</w:t>
      </w:r>
      <w:r w:rsidR="005C7A99" w:rsidRPr="000153F4">
        <w:t xml:space="preserve">, and </w:t>
      </w:r>
      <w:r w:rsidRPr="000153F4">
        <w:t>granting</w:t>
      </w:r>
      <w:r w:rsidR="004838E0" w:rsidRPr="000153F4">
        <w:t>, updating</w:t>
      </w:r>
      <w:r w:rsidRPr="000153F4">
        <w:t xml:space="preserve"> and removing user access</w:t>
      </w:r>
    </w:p>
    <w:p w14:paraId="1EBEF512" w14:textId="77777777" w:rsidR="001502FD" w:rsidRPr="000153F4" w:rsidRDefault="001502FD" w:rsidP="00E47F30">
      <w:pPr>
        <w:pStyle w:val="ListBullet"/>
      </w:pPr>
      <w:r w:rsidRPr="000153F4">
        <w:t>getting all notices from us regarding your EVoR agreement.</w:t>
      </w:r>
    </w:p>
    <w:p w14:paraId="6F74C885" w14:textId="6395C8D8" w:rsidR="003E03F5" w:rsidRPr="000153F4" w:rsidRDefault="003E03F5" w:rsidP="003E03F5">
      <w:pPr>
        <w:pStyle w:val="Heading3"/>
        <w:rPr>
          <w:rFonts w:asciiTheme="minorHAnsi" w:hAnsiTheme="minorHAnsi"/>
        </w:rPr>
      </w:pPr>
      <w:bookmarkStart w:id="20" w:name="_Toc213075173"/>
      <w:bookmarkStart w:id="21" w:name="_Toc210647754"/>
      <w:bookmarkStart w:id="22" w:name="_Toc236648016"/>
      <w:r w:rsidRPr="000153F4">
        <w:rPr>
          <w:rFonts w:asciiTheme="minorHAnsi" w:hAnsiTheme="minorHAnsi"/>
        </w:rPr>
        <w:t>2.5.2 Access Managers</w:t>
      </w:r>
      <w:bookmarkEnd w:id="20"/>
      <w:bookmarkEnd w:id="22"/>
    </w:p>
    <w:p w14:paraId="0B8EA7E6" w14:textId="16E7B12A" w:rsidR="006C746F" w:rsidRPr="000153F4" w:rsidRDefault="006C746F" w:rsidP="006C746F">
      <w:pPr>
        <w:spacing w:after="160" w:line="259" w:lineRule="auto"/>
      </w:pPr>
      <w:r w:rsidRPr="000153F4">
        <w:t>Access Managers can ma</w:t>
      </w:r>
      <w:r w:rsidR="00E834B0" w:rsidRPr="000153F4">
        <w:t>nage</w:t>
      </w:r>
      <w:r w:rsidRPr="000153F4">
        <w:t xml:space="preserve"> the system access for personnel using Business Hub services on behalf of </w:t>
      </w:r>
      <w:r w:rsidR="00CE4912" w:rsidRPr="000153F4">
        <w:t>your</w:t>
      </w:r>
      <w:r w:rsidRPr="000153F4">
        <w:t xml:space="preserve"> </w:t>
      </w:r>
      <w:r w:rsidR="0021032F" w:rsidRPr="000153F4">
        <w:t>business</w:t>
      </w:r>
      <w:r w:rsidRPr="000153F4">
        <w:t xml:space="preserve">, </w:t>
      </w:r>
      <w:r w:rsidRPr="000153F4">
        <w:rPr>
          <w:b/>
          <w:bCs/>
        </w:rPr>
        <w:t>except for the authorised officer role</w:t>
      </w:r>
      <w:r w:rsidR="00166A23" w:rsidRPr="000153F4">
        <w:rPr>
          <w:b/>
          <w:bCs/>
        </w:rPr>
        <w:t xml:space="preserve">, </w:t>
      </w:r>
      <w:r w:rsidR="00166A23" w:rsidRPr="000153F4">
        <w:t>including:</w:t>
      </w:r>
    </w:p>
    <w:p w14:paraId="3159F104" w14:textId="12F36AE2" w:rsidR="00A0378F" w:rsidRPr="000153F4" w:rsidRDefault="00A0378F" w:rsidP="00E47F30">
      <w:pPr>
        <w:pStyle w:val="ListBullet"/>
      </w:pPr>
      <w:r w:rsidRPr="000153F4">
        <w:t xml:space="preserve">appointing </w:t>
      </w:r>
      <w:r w:rsidR="00410107" w:rsidRPr="000153F4">
        <w:t xml:space="preserve">other </w:t>
      </w:r>
      <w:r w:rsidRPr="000153F4">
        <w:t>access managers</w:t>
      </w:r>
    </w:p>
    <w:p w14:paraId="627FFDAB" w14:textId="77777777" w:rsidR="00A0378F" w:rsidRPr="000153F4" w:rsidRDefault="00A0378F" w:rsidP="00E47F30">
      <w:pPr>
        <w:pStyle w:val="ListBullet"/>
      </w:pPr>
      <w:r w:rsidRPr="000153F4">
        <w:t>granting, updating and removing user access</w:t>
      </w:r>
    </w:p>
    <w:p w14:paraId="7E0107E6" w14:textId="5E345C1E" w:rsidR="003E03F5" w:rsidRPr="000153F4" w:rsidRDefault="006C746F" w:rsidP="00F07DCA">
      <w:r w:rsidRPr="000153F4">
        <w:t>They can’t legally bind a business</w:t>
      </w:r>
      <w:r w:rsidR="00C01BB6" w:rsidRPr="000153F4">
        <w:t>.</w:t>
      </w:r>
    </w:p>
    <w:p w14:paraId="74C49911" w14:textId="181CEA85" w:rsidR="001502FD" w:rsidRPr="000153F4" w:rsidRDefault="00074776" w:rsidP="00F07DCA">
      <w:pPr>
        <w:pStyle w:val="Heading3"/>
        <w:ind w:left="0" w:firstLine="0"/>
        <w:rPr>
          <w:rFonts w:asciiTheme="minorHAnsi" w:hAnsiTheme="minorHAnsi"/>
        </w:rPr>
      </w:pPr>
      <w:bookmarkStart w:id="23" w:name="_Toc213075174"/>
      <w:bookmarkStart w:id="24" w:name="_Toc236648017"/>
      <w:bookmarkEnd w:id="21"/>
      <w:r w:rsidRPr="000153F4">
        <w:rPr>
          <w:rFonts w:asciiTheme="minorHAnsi" w:hAnsiTheme="minorHAnsi"/>
        </w:rPr>
        <w:t>2.5.</w:t>
      </w:r>
      <w:r w:rsidR="003E03F5" w:rsidRPr="000153F4">
        <w:rPr>
          <w:rFonts w:asciiTheme="minorHAnsi" w:hAnsiTheme="minorHAnsi"/>
        </w:rPr>
        <w:t>3</w:t>
      </w:r>
      <w:r w:rsidRPr="000153F4">
        <w:rPr>
          <w:rFonts w:asciiTheme="minorHAnsi" w:hAnsiTheme="minorHAnsi"/>
        </w:rPr>
        <w:t xml:space="preserve"> </w:t>
      </w:r>
      <w:r w:rsidR="001502FD" w:rsidRPr="000153F4">
        <w:rPr>
          <w:rFonts w:asciiTheme="minorHAnsi" w:hAnsiTheme="minorHAnsi"/>
        </w:rPr>
        <w:t>Contact officers</w:t>
      </w:r>
      <w:bookmarkEnd w:id="23"/>
      <w:bookmarkEnd w:id="24"/>
    </w:p>
    <w:p w14:paraId="353108CD" w14:textId="0E8CFF8C" w:rsidR="001502FD" w:rsidRPr="000153F4" w:rsidRDefault="5AD03C63" w:rsidP="00F07DCA">
      <w:pPr>
        <w:pStyle w:val="BodyText"/>
      </w:pPr>
      <w:r w:rsidRPr="000153F4">
        <w:t>Y</w:t>
      </w:r>
      <w:r w:rsidR="001502FD" w:rsidRPr="000153F4">
        <w:t xml:space="preserve">ou can nominate a person as a contact </w:t>
      </w:r>
      <w:r w:rsidR="7DA94B00" w:rsidRPr="000153F4">
        <w:t xml:space="preserve">officer </w:t>
      </w:r>
      <w:r w:rsidR="001502FD" w:rsidRPr="000153F4">
        <w:t xml:space="preserve">for specific matters </w:t>
      </w:r>
      <w:r w:rsidR="00E257AF" w:rsidRPr="000153F4">
        <w:t>like</w:t>
      </w:r>
      <w:r w:rsidR="001502FD" w:rsidRPr="000153F4">
        <w:t xml:space="preserve"> system issues or reconciling accounts.</w:t>
      </w:r>
    </w:p>
    <w:p w14:paraId="352B8268" w14:textId="77777777" w:rsidR="001502FD" w:rsidRPr="000153F4" w:rsidRDefault="001502FD" w:rsidP="00F07DCA">
      <w:pPr>
        <w:pStyle w:val="BodyText"/>
      </w:pPr>
      <w:r w:rsidRPr="000153F4">
        <w:t>Functions of a contact officer include:</w:t>
      </w:r>
    </w:p>
    <w:p w14:paraId="613692C4" w14:textId="77777777" w:rsidR="001502FD" w:rsidRPr="000153F4" w:rsidRDefault="001502FD" w:rsidP="00E47F30">
      <w:pPr>
        <w:pStyle w:val="ListBullet"/>
      </w:pPr>
      <w:r w:rsidRPr="000153F4">
        <w:t>with authority from the authorised officer, participating in a post approval discussion or compliance review with us</w:t>
      </w:r>
    </w:p>
    <w:p w14:paraId="4BB6F510" w14:textId="77777777" w:rsidR="001502FD" w:rsidRPr="000153F4" w:rsidRDefault="001502FD" w:rsidP="00E47F30">
      <w:pPr>
        <w:pStyle w:val="ListBullet"/>
      </w:pPr>
      <w:r w:rsidRPr="000153F4">
        <w:t>updating the address, phone number or email address for your business</w:t>
      </w:r>
    </w:p>
    <w:p w14:paraId="44E435DD" w14:textId="1CF01417" w:rsidR="001502FD" w:rsidRPr="000153F4" w:rsidRDefault="001502FD" w:rsidP="00E47F30">
      <w:pPr>
        <w:pStyle w:val="ListBullet"/>
      </w:pPr>
      <w:r w:rsidRPr="000153F4">
        <w:t>updating registration, licencing or accreditation for your business</w:t>
      </w:r>
      <w:r w:rsidR="0028007D" w:rsidRPr="000153F4">
        <w:t>.</w:t>
      </w:r>
    </w:p>
    <w:p w14:paraId="12D228BB" w14:textId="555B897A" w:rsidR="4AEFA308" w:rsidRPr="000153F4" w:rsidRDefault="4AEFA308" w:rsidP="18130840">
      <w:pPr>
        <w:pStyle w:val="ListBullet"/>
        <w:numPr>
          <w:ilvl w:val="0"/>
          <w:numId w:val="0"/>
        </w:numPr>
        <w:spacing w:line="259" w:lineRule="auto"/>
      </w:pPr>
      <w:r w:rsidRPr="000153F4">
        <w:t>They</w:t>
      </w:r>
      <w:r w:rsidR="694ED5E7" w:rsidRPr="000153F4">
        <w:t xml:space="preserve"> can’t legally bind </w:t>
      </w:r>
      <w:r w:rsidR="00CA20DA" w:rsidRPr="000153F4">
        <w:t>your</w:t>
      </w:r>
      <w:r w:rsidR="694ED5E7" w:rsidRPr="000153F4">
        <w:t xml:space="preserve"> business.</w:t>
      </w:r>
    </w:p>
    <w:p w14:paraId="5EFCC77D" w14:textId="5180DE36" w:rsidR="001502FD" w:rsidRPr="000153F4" w:rsidRDefault="00B46FED" w:rsidP="00B46FED">
      <w:pPr>
        <w:pStyle w:val="Heading2"/>
        <w:rPr>
          <w:rFonts w:asciiTheme="minorHAnsi" w:hAnsiTheme="minorHAnsi"/>
        </w:rPr>
      </w:pPr>
      <w:bookmarkStart w:id="25" w:name="_Toc213075175"/>
      <w:bookmarkStart w:id="26" w:name="_Toc236648018"/>
      <w:r w:rsidRPr="000153F4">
        <w:rPr>
          <w:rFonts w:asciiTheme="minorHAnsi" w:hAnsiTheme="minorHAnsi"/>
        </w:rPr>
        <w:t xml:space="preserve">2.6 </w:t>
      </w:r>
      <w:r w:rsidR="001502FD" w:rsidRPr="000153F4">
        <w:rPr>
          <w:rFonts w:asciiTheme="minorHAnsi" w:hAnsiTheme="minorHAnsi"/>
        </w:rPr>
        <w:t>Help completing the business application</w:t>
      </w:r>
      <w:bookmarkEnd w:id="25"/>
      <w:bookmarkEnd w:id="26"/>
    </w:p>
    <w:p w14:paraId="57B31CFE" w14:textId="090B281D" w:rsidR="001502FD" w:rsidRPr="000153F4" w:rsidRDefault="001502FD" w:rsidP="001B60AD">
      <w:pPr>
        <w:pStyle w:val="BodyText"/>
        <w:rPr>
          <w:b/>
          <w:bCs/>
        </w:rPr>
      </w:pPr>
      <w:r w:rsidRPr="000153F4">
        <w:t xml:space="preserve">For help understanding your EVoR obligations or completing the business application, contact the </w:t>
      </w:r>
      <w:r w:rsidR="00354575" w:rsidRPr="000153F4">
        <w:t xml:space="preserve">Business Assurance and Compliance Support team </w:t>
      </w:r>
      <w:r w:rsidRPr="000153F4">
        <w:t xml:space="preserve">by </w:t>
      </w:r>
      <w:hyperlink r:id="rId16" w:history="1">
        <w:r w:rsidR="00330F46" w:rsidRPr="000153F4">
          <w:rPr>
            <w:rStyle w:val="Hyperlink"/>
          </w:rPr>
          <w:t>email</w:t>
        </w:r>
      </w:hyperlink>
      <w:r w:rsidR="00F60F9A" w:rsidRPr="000153F4">
        <w:t>:</w:t>
      </w:r>
      <w:r w:rsidR="00330F46" w:rsidRPr="000153F4">
        <w:t xml:space="preserve"> </w:t>
      </w:r>
      <w:hyperlink r:id="rId17" w:history="1">
        <w:r w:rsidR="00330F46" w:rsidRPr="000153F4">
          <w:rPr>
            <w:rStyle w:val="Hyperlink"/>
            <w:rFonts w:eastAsiaTheme="majorEastAsia"/>
          </w:rPr>
          <w:t>bac.support@servicesaustralia.gov.au</w:t>
        </w:r>
      </w:hyperlink>
    </w:p>
    <w:p w14:paraId="4B40ECB5" w14:textId="0603CB23" w:rsidR="00031FA8" w:rsidRPr="000153F4" w:rsidRDefault="00B46FED" w:rsidP="00B46FED">
      <w:pPr>
        <w:pStyle w:val="Heading2"/>
        <w:rPr>
          <w:rFonts w:asciiTheme="minorHAnsi" w:hAnsiTheme="minorHAnsi"/>
        </w:rPr>
      </w:pPr>
      <w:bookmarkStart w:id="27" w:name="_Toc213075176"/>
      <w:bookmarkStart w:id="28" w:name="_Toc236648019"/>
      <w:r w:rsidRPr="000153F4">
        <w:rPr>
          <w:rFonts w:asciiTheme="minorHAnsi" w:hAnsiTheme="minorHAnsi"/>
        </w:rPr>
        <w:t xml:space="preserve">2.7 </w:t>
      </w:r>
      <w:r w:rsidR="00031FA8" w:rsidRPr="000153F4">
        <w:rPr>
          <w:rFonts w:asciiTheme="minorHAnsi" w:hAnsiTheme="minorHAnsi"/>
        </w:rPr>
        <w:t>Submitting the business application</w:t>
      </w:r>
      <w:bookmarkEnd w:id="27"/>
      <w:bookmarkEnd w:id="28"/>
    </w:p>
    <w:p w14:paraId="78882AC7" w14:textId="2559D3E3" w:rsidR="00214D82" w:rsidRPr="000153F4" w:rsidRDefault="00031FA8" w:rsidP="00A54170">
      <w:pPr>
        <w:pStyle w:val="BodyText"/>
      </w:pPr>
      <w:r w:rsidRPr="000153F4">
        <w:t>Once you complete it, send your application to us by</w:t>
      </w:r>
      <w:r w:rsidR="005C7A99" w:rsidRPr="000153F4">
        <w:t xml:space="preserve"> </w:t>
      </w:r>
      <w:hyperlink r:id="rId18" w:history="1">
        <w:r w:rsidR="007208B9" w:rsidRPr="000153F4">
          <w:rPr>
            <w:rStyle w:val="Hyperlink"/>
          </w:rPr>
          <w:t>email</w:t>
        </w:r>
      </w:hyperlink>
      <w:r w:rsidR="007208B9" w:rsidRPr="000153F4">
        <w:t xml:space="preserve">: </w:t>
      </w:r>
      <w:hyperlink r:id="rId19" w:history="1">
        <w:r w:rsidR="007208B9" w:rsidRPr="000153F4">
          <w:rPr>
            <w:rStyle w:val="Hyperlink"/>
          </w:rPr>
          <w:t>ba.processing@servicesaustralia.gov.au</w:t>
        </w:r>
      </w:hyperlink>
      <w:r w:rsidR="00214D82" w:rsidRPr="000153F4">
        <w:br w:type="page"/>
      </w:r>
    </w:p>
    <w:p w14:paraId="193C1C03" w14:textId="5FB9DE0B" w:rsidR="001502FD" w:rsidRPr="000153F4" w:rsidRDefault="00B46FED" w:rsidP="00B46FED">
      <w:pPr>
        <w:pStyle w:val="Heading2"/>
        <w:rPr>
          <w:rFonts w:asciiTheme="minorHAnsi" w:hAnsiTheme="minorHAnsi"/>
        </w:rPr>
      </w:pPr>
      <w:bookmarkStart w:id="29" w:name="_Toc213075177"/>
      <w:bookmarkStart w:id="30" w:name="_Toc236648020"/>
      <w:r w:rsidRPr="000153F4">
        <w:rPr>
          <w:rFonts w:asciiTheme="minorHAnsi" w:hAnsiTheme="minorHAnsi"/>
        </w:rPr>
        <w:lastRenderedPageBreak/>
        <w:t xml:space="preserve">2.8 </w:t>
      </w:r>
      <w:r w:rsidR="001502FD" w:rsidRPr="000153F4">
        <w:rPr>
          <w:rFonts w:asciiTheme="minorHAnsi" w:hAnsiTheme="minorHAnsi"/>
        </w:rPr>
        <w:t>Outcomes of an application</w:t>
      </w:r>
      <w:bookmarkEnd w:id="29"/>
      <w:bookmarkEnd w:id="30"/>
    </w:p>
    <w:p w14:paraId="4DDF091F" w14:textId="4F12E57B" w:rsidR="00031FA8" w:rsidRPr="000153F4" w:rsidRDefault="00031FA8" w:rsidP="00F07DCA">
      <w:pPr>
        <w:pStyle w:val="BodyText"/>
      </w:pPr>
      <w:r w:rsidRPr="000153F4">
        <w:t xml:space="preserve">In response to an application to use EVoR, </w:t>
      </w:r>
      <w:r w:rsidR="008077B4" w:rsidRPr="000153F4">
        <w:t>we may</w:t>
      </w:r>
      <w:r w:rsidRPr="000153F4">
        <w:t>:</w:t>
      </w:r>
    </w:p>
    <w:p w14:paraId="006DB9D7" w14:textId="22FA8E5B" w:rsidR="00031FA8" w:rsidRPr="000153F4" w:rsidRDefault="00031FA8" w:rsidP="00E47F30">
      <w:pPr>
        <w:pStyle w:val="ListBullet"/>
      </w:pPr>
      <w:r w:rsidRPr="000153F4">
        <w:t>approve</w:t>
      </w:r>
      <w:r w:rsidR="008077B4" w:rsidRPr="000153F4">
        <w:t xml:space="preserve"> your business</w:t>
      </w:r>
      <w:r w:rsidRPr="000153F4">
        <w:t xml:space="preserve"> to use EVoR on the standard EVoR terms</w:t>
      </w:r>
    </w:p>
    <w:p w14:paraId="0C7F1CD7" w14:textId="0133F767" w:rsidR="00031FA8" w:rsidRPr="000153F4" w:rsidRDefault="00031FA8" w:rsidP="00E47F30">
      <w:pPr>
        <w:pStyle w:val="ListBullet"/>
      </w:pPr>
      <w:r w:rsidRPr="000153F4">
        <w:t>approve</w:t>
      </w:r>
      <w:r w:rsidR="008077B4" w:rsidRPr="000153F4">
        <w:t xml:space="preserve"> your business</w:t>
      </w:r>
      <w:r w:rsidRPr="000153F4">
        <w:t xml:space="preserve"> to use EVoR on the standard EVoR terms with additional conditions imposed in the approval letter</w:t>
      </w:r>
    </w:p>
    <w:p w14:paraId="03820C46" w14:textId="2C205B25" w:rsidR="00031FA8" w:rsidRPr="000153F4" w:rsidRDefault="00031FA8" w:rsidP="00E47F30">
      <w:pPr>
        <w:pStyle w:val="ListBullet"/>
      </w:pPr>
      <w:r w:rsidRPr="000153F4">
        <w:t>approve</w:t>
      </w:r>
      <w:r w:rsidR="008077B4" w:rsidRPr="000153F4">
        <w:t xml:space="preserve"> your business</w:t>
      </w:r>
      <w:r w:rsidRPr="000153F4">
        <w:t xml:space="preserve"> to use EVoR if </w:t>
      </w:r>
      <w:r w:rsidR="008077B4" w:rsidRPr="000153F4">
        <w:t>you</w:t>
      </w:r>
      <w:r w:rsidRPr="000153F4">
        <w:t xml:space="preserve"> agree to any variations to the standard EVoR terms. The approval letter will set out the varied terms applicable to you</w:t>
      </w:r>
      <w:r w:rsidR="008077B4" w:rsidRPr="000153F4">
        <w:t>r business</w:t>
      </w:r>
    </w:p>
    <w:p w14:paraId="2F1D7FD5" w14:textId="70555243" w:rsidR="00031FA8" w:rsidRPr="000153F4" w:rsidRDefault="00031FA8" w:rsidP="00E47F30">
      <w:pPr>
        <w:pStyle w:val="ListBullet"/>
      </w:pPr>
      <w:r w:rsidRPr="000153F4">
        <w:t>not approve</w:t>
      </w:r>
      <w:r w:rsidR="008077B4" w:rsidRPr="000153F4">
        <w:t xml:space="preserve"> your business</w:t>
      </w:r>
      <w:r w:rsidRPr="000153F4">
        <w:t xml:space="preserve"> to use EVoR.</w:t>
      </w:r>
    </w:p>
    <w:p w14:paraId="19BDD886" w14:textId="389E370B" w:rsidR="00031FA8" w:rsidRPr="000153F4" w:rsidRDefault="00031FA8" w:rsidP="00F07DCA">
      <w:pPr>
        <w:pStyle w:val="BodyText"/>
      </w:pPr>
      <w:r w:rsidRPr="000153F4">
        <w:t xml:space="preserve">We may ask for more information about the EVoR business application from you or other sources before completing our assessment. If we need more information from you, </w:t>
      </w:r>
      <w:r w:rsidR="00A10A21" w:rsidRPr="000153F4">
        <w:t xml:space="preserve">you </w:t>
      </w:r>
      <w:r w:rsidR="008077B4" w:rsidRPr="000153F4">
        <w:t xml:space="preserve">must </w:t>
      </w:r>
      <w:r w:rsidRPr="000153F4">
        <w:t xml:space="preserve">provide </w:t>
      </w:r>
      <w:r w:rsidR="008077B4" w:rsidRPr="000153F4">
        <w:t>it</w:t>
      </w:r>
      <w:r w:rsidRPr="000153F4">
        <w:t xml:space="preserve"> within 20 business days or we may reject the application.</w:t>
      </w:r>
    </w:p>
    <w:p w14:paraId="23AA0DC5" w14:textId="65A0006A" w:rsidR="00031FA8" w:rsidRPr="000153F4" w:rsidRDefault="00031FA8" w:rsidP="001B60AD">
      <w:pPr>
        <w:pStyle w:val="BodyText"/>
      </w:pPr>
      <w:r w:rsidRPr="000153F4">
        <w:t xml:space="preserve">We’ll </w:t>
      </w:r>
      <w:r w:rsidR="00183222" w:rsidRPr="000153F4">
        <w:t>notify</w:t>
      </w:r>
      <w:r w:rsidR="00846F49" w:rsidRPr="000153F4">
        <w:t xml:space="preserve"> you in writing </w:t>
      </w:r>
      <w:r w:rsidRPr="000153F4">
        <w:t>of the outcome of the application.</w:t>
      </w:r>
    </w:p>
    <w:p w14:paraId="5F88D562" w14:textId="214CAB20" w:rsidR="001502FD" w:rsidRPr="000153F4" w:rsidRDefault="00B46FED" w:rsidP="00B46FED">
      <w:pPr>
        <w:pStyle w:val="Heading2"/>
        <w:rPr>
          <w:rFonts w:asciiTheme="minorHAnsi" w:hAnsiTheme="minorHAnsi"/>
        </w:rPr>
      </w:pPr>
      <w:bookmarkStart w:id="31" w:name="_Toc213075178"/>
      <w:bookmarkStart w:id="32" w:name="_Toc236648021"/>
      <w:r w:rsidRPr="000153F4">
        <w:rPr>
          <w:rFonts w:asciiTheme="minorHAnsi" w:hAnsiTheme="minorHAnsi"/>
        </w:rPr>
        <w:t xml:space="preserve">2.9 </w:t>
      </w:r>
      <w:r w:rsidR="00031FA8" w:rsidRPr="000153F4">
        <w:rPr>
          <w:rFonts w:asciiTheme="minorHAnsi" w:hAnsiTheme="minorHAnsi"/>
        </w:rPr>
        <w:t>Additional conditions of approval</w:t>
      </w:r>
      <w:bookmarkEnd w:id="31"/>
      <w:bookmarkEnd w:id="32"/>
    </w:p>
    <w:p w14:paraId="7CB71D3A" w14:textId="5955AEC9" w:rsidR="00031FA8" w:rsidRPr="000153F4" w:rsidRDefault="00031FA8" w:rsidP="001B60AD">
      <w:pPr>
        <w:pStyle w:val="BodyText"/>
      </w:pPr>
      <w:r w:rsidRPr="000153F4">
        <w:t xml:space="preserve">We may approve a business </w:t>
      </w:r>
      <w:r w:rsidR="00F926BD" w:rsidRPr="000153F4">
        <w:t xml:space="preserve">to use EVoR </w:t>
      </w:r>
      <w:r w:rsidRPr="000153F4">
        <w:t>with additional conditions set out in the approval letter.</w:t>
      </w:r>
    </w:p>
    <w:p w14:paraId="441FD1EC" w14:textId="60BC11D6" w:rsidR="00031FA8" w:rsidRPr="000153F4" w:rsidRDefault="00031FA8" w:rsidP="001B60AD">
      <w:pPr>
        <w:pStyle w:val="BodyText"/>
      </w:pPr>
      <w:r w:rsidRPr="000153F4">
        <w:t>This includes if you</w:t>
      </w:r>
      <w:r w:rsidR="008077B4" w:rsidRPr="000153F4">
        <w:t>’ve got</w:t>
      </w:r>
      <w:r w:rsidRPr="000153F4">
        <w:t xml:space="preserve"> a contract with another entity, including an overseas recipient, and need to disclose customer information. Your contract must include a provision stating the other entity mustn’t engage in, or authorise, any act or practice that would breach Privacy Act 1988. This includes the Australian Privacy Principles within the Act.</w:t>
      </w:r>
    </w:p>
    <w:p w14:paraId="38578723" w14:textId="1193136E" w:rsidR="00031FA8" w:rsidRPr="000153F4" w:rsidRDefault="00031FA8" w:rsidP="00B46FED">
      <w:pPr>
        <w:pStyle w:val="Heading2"/>
        <w:rPr>
          <w:rFonts w:asciiTheme="minorHAnsi" w:hAnsiTheme="minorHAnsi"/>
        </w:rPr>
      </w:pPr>
      <w:bookmarkStart w:id="33" w:name="_Toc213075179"/>
      <w:bookmarkStart w:id="34" w:name="_Toc236648022"/>
      <w:r w:rsidRPr="000153F4">
        <w:rPr>
          <w:rFonts w:asciiTheme="minorHAnsi" w:hAnsiTheme="minorHAnsi"/>
        </w:rPr>
        <w:t>2.10 Suspend or withdraw your approval to use EVoR</w:t>
      </w:r>
      <w:bookmarkEnd w:id="33"/>
      <w:bookmarkEnd w:id="34"/>
    </w:p>
    <w:p w14:paraId="67233C03" w14:textId="15411D28" w:rsidR="00031FA8" w:rsidRPr="000153F4" w:rsidRDefault="00031FA8" w:rsidP="00F07DCA">
      <w:pPr>
        <w:pStyle w:val="BodyText"/>
      </w:pPr>
      <w:r w:rsidRPr="000153F4">
        <w:t>We expect you to use EVoR and conduct your activities in a way that</w:t>
      </w:r>
      <w:r w:rsidR="00A10A21" w:rsidRPr="000153F4">
        <w:t>’s</w:t>
      </w:r>
      <w:r w:rsidRPr="000153F4">
        <w:t>:</w:t>
      </w:r>
    </w:p>
    <w:p w14:paraId="4DC21C26" w14:textId="77777777" w:rsidR="00031FA8" w:rsidRPr="000153F4" w:rsidRDefault="00031FA8" w:rsidP="00E47F30">
      <w:pPr>
        <w:pStyle w:val="ListBullet"/>
      </w:pPr>
      <w:r w:rsidRPr="000153F4">
        <w:t>beneficial to customers</w:t>
      </w:r>
    </w:p>
    <w:p w14:paraId="2ABECE93" w14:textId="77777777" w:rsidR="00031FA8" w:rsidRPr="000153F4" w:rsidRDefault="00031FA8" w:rsidP="00E47F30">
      <w:pPr>
        <w:pStyle w:val="ListBullet"/>
      </w:pPr>
      <w:r w:rsidRPr="000153F4">
        <w:t>not detrimental to us.</w:t>
      </w:r>
    </w:p>
    <w:p w14:paraId="75079F09" w14:textId="7E084438" w:rsidR="00031FA8" w:rsidRPr="000153F4" w:rsidRDefault="00031FA8" w:rsidP="00F07DCA">
      <w:pPr>
        <w:pStyle w:val="BodyText"/>
      </w:pPr>
      <w:r w:rsidRPr="000153F4">
        <w:t>We may suspend or withdraw your approval if you don’t meet the expectations in:</w:t>
      </w:r>
    </w:p>
    <w:p w14:paraId="406D20F8" w14:textId="19E0F26F" w:rsidR="00031FA8" w:rsidRPr="000153F4" w:rsidRDefault="00031FA8" w:rsidP="00E47F30">
      <w:pPr>
        <w:pStyle w:val="ListBullet"/>
      </w:pPr>
      <w:r w:rsidRPr="000153F4">
        <w:t xml:space="preserve">the </w:t>
      </w:r>
      <w:r w:rsidR="0091373F" w:rsidRPr="000153F4">
        <w:t xml:space="preserve">EVoR </w:t>
      </w:r>
      <w:r w:rsidRPr="000153F4">
        <w:t>policy and terms</w:t>
      </w:r>
    </w:p>
    <w:p w14:paraId="359697F2" w14:textId="1E2E1D7E" w:rsidR="00031FA8" w:rsidRPr="000153F4" w:rsidRDefault="00031FA8" w:rsidP="00E47F30">
      <w:pPr>
        <w:pStyle w:val="ListBullet"/>
      </w:pPr>
      <w:r w:rsidRPr="000153F4">
        <w:t>any additional conditions as advised in your approval letter.</w:t>
      </w:r>
    </w:p>
    <w:p w14:paraId="6D4FEE30" w14:textId="6A2E3C12" w:rsidR="00031FA8" w:rsidRPr="000153F4" w:rsidRDefault="00031FA8" w:rsidP="00F07DCA">
      <w:pPr>
        <w:pStyle w:val="BodyText"/>
      </w:pPr>
      <w:r w:rsidRPr="000153F4">
        <w:t>We expect you’ll:</w:t>
      </w:r>
    </w:p>
    <w:p w14:paraId="2E718805" w14:textId="4E242748" w:rsidR="00031FA8" w:rsidRPr="000153F4" w:rsidRDefault="00031FA8" w:rsidP="00E47F30">
      <w:pPr>
        <w:pStyle w:val="ListBullet"/>
      </w:pPr>
      <w:r w:rsidRPr="000153F4">
        <w:t xml:space="preserve">get customer consent </w:t>
      </w:r>
      <w:r w:rsidR="00846F49" w:rsidRPr="000153F4">
        <w:t xml:space="preserve">and verify their identity </w:t>
      </w:r>
      <w:r w:rsidRPr="000153F4">
        <w:t>before using the service</w:t>
      </w:r>
    </w:p>
    <w:p w14:paraId="547C06E6" w14:textId="001A838E" w:rsidR="00031FA8" w:rsidRPr="000153F4" w:rsidRDefault="00F14982" w:rsidP="00E47F30">
      <w:pPr>
        <w:pStyle w:val="ListBullet"/>
      </w:pPr>
      <w:r w:rsidRPr="000153F4">
        <w:t xml:space="preserve">ensure the </w:t>
      </w:r>
      <w:r w:rsidR="00031FA8" w:rsidRPr="000153F4">
        <w:t>privacy of customer information and secure storage of information</w:t>
      </w:r>
    </w:p>
    <w:p w14:paraId="352192A7" w14:textId="2770673B" w:rsidR="00031FA8" w:rsidRPr="000153F4" w:rsidRDefault="00031FA8" w:rsidP="00E47F30">
      <w:pPr>
        <w:pStyle w:val="ListBullet"/>
      </w:pPr>
      <w:r w:rsidRPr="000153F4">
        <w:t>access the system and manage logon</w:t>
      </w:r>
      <w:r w:rsidR="00AB5A24" w:rsidRPr="000153F4">
        <w:t xml:space="preserve"> credentials </w:t>
      </w:r>
      <w:r w:rsidRPr="000153F4">
        <w:t>appropriately.</w:t>
      </w:r>
    </w:p>
    <w:p w14:paraId="6403D620" w14:textId="4A03B2CA" w:rsidR="00031FA8" w:rsidRPr="000153F4" w:rsidRDefault="00031FA8" w:rsidP="00F07DCA">
      <w:pPr>
        <w:pStyle w:val="BodyText"/>
      </w:pPr>
      <w:r w:rsidRPr="000153F4">
        <w:t>If we suspend or withdraw your approval to use EVoR, we’ll</w:t>
      </w:r>
      <w:r w:rsidR="00EE0E61" w:rsidRPr="000153F4">
        <w:t xml:space="preserve"> </w:t>
      </w:r>
      <w:r w:rsidR="00975B85" w:rsidRPr="000153F4">
        <w:t>notify</w:t>
      </w:r>
      <w:r w:rsidR="005C3967" w:rsidRPr="000153F4">
        <w:t xml:space="preserve"> you in writing</w:t>
      </w:r>
      <w:r w:rsidR="00EE0E61" w:rsidRPr="000153F4">
        <w:t>.</w:t>
      </w:r>
    </w:p>
    <w:p w14:paraId="58499753" w14:textId="22EE1427" w:rsidR="00031FA8" w:rsidRPr="000153F4" w:rsidRDefault="00031FA8" w:rsidP="00B46FED">
      <w:pPr>
        <w:pStyle w:val="Heading2"/>
        <w:rPr>
          <w:rFonts w:asciiTheme="minorHAnsi" w:hAnsiTheme="minorHAnsi"/>
        </w:rPr>
      </w:pPr>
      <w:bookmarkStart w:id="35" w:name="_Toc213075180"/>
      <w:bookmarkStart w:id="36" w:name="_Toc236648023"/>
      <w:r w:rsidRPr="000153F4">
        <w:rPr>
          <w:rFonts w:asciiTheme="minorHAnsi" w:hAnsiTheme="minorHAnsi"/>
        </w:rPr>
        <w:t>2.11 Review of our decision</w:t>
      </w:r>
      <w:bookmarkEnd w:id="35"/>
      <w:bookmarkEnd w:id="36"/>
    </w:p>
    <w:p w14:paraId="1CC258B8" w14:textId="096BE18A" w:rsidR="00031FA8" w:rsidRPr="000153F4" w:rsidRDefault="00031FA8" w:rsidP="00F07DCA">
      <w:pPr>
        <w:pStyle w:val="BodyText"/>
      </w:pPr>
      <w:r w:rsidRPr="000153F4">
        <w:t xml:space="preserve">You </w:t>
      </w:r>
      <w:r w:rsidR="00A10A21" w:rsidRPr="000153F4">
        <w:t>can</w:t>
      </w:r>
      <w:r w:rsidRPr="000153F4">
        <w:t xml:space="preserve"> ask us to </w:t>
      </w:r>
      <w:r w:rsidR="00A10A21" w:rsidRPr="000153F4">
        <w:t xml:space="preserve">do </w:t>
      </w:r>
      <w:r w:rsidRPr="000153F4">
        <w:t xml:space="preserve">a review </w:t>
      </w:r>
      <w:r w:rsidR="00A10A21" w:rsidRPr="000153F4">
        <w:t>if we</w:t>
      </w:r>
      <w:r w:rsidRPr="000153F4">
        <w:t>:</w:t>
      </w:r>
    </w:p>
    <w:p w14:paraId="66D25193" w14:textId="77777777" w:rsidR="00031FA8" w:rsidRPr="000153F4" w:rsidRDefault="00031FA8" w:rsidP="00E47F30">
      <w:pPr>
        <w:pStyle w:val="ListBullet"/>
      </w:pPr>
      <w:r w:rsidRPr="000153F4">
        <w:t>refuse to give your business approval to use EVoR</w:t>
      </w:r>
    </w:p>
    <w:p w14:paraId="2D90603A" w14:textId="77777777" w:rsidR="00031FA8" w:rsidRPr="000153F4" w:rsidRDefault="00031FA8" w:rsidP="00E47F30">
      <w:pPr>
        <w:pStyle w:val="ListBullet"/>
      </w:pPr>
      <w:r w:rsidRPr="000153F4">
        <w:t>impose any additional conditions on your approval to access EVoR</w:t>
      </w:r>
    </w:p>
    <w:p w14:paraId="16C85329" w14:textId="77777777" w:rsidR="00031FA8" w:rsidRPr="000153F4" w:rsidRDefault="00031FA8" w:rsidP="00E47F30">
      <w:pPr>
        <w:pStyle w:val="ListBullet"/>
      </w:pPr>
      <w:r w:rsidRPr="000153F4">
        <w:t>suspend access to EVoR</w:t>
      </w:r>
    </w:p>
    <w:p w14:paraId="1E2B0751" w14:textId="0AB81685" w:rsidR="00031FA8" w:rsidRPr="000153F4" w:rsidRDefault="00031FA8" w:rsidP="00E47F30">
      <w:pPr>
        <w:pStyle w:val="ListBullet"/>
      </w:pPr>
      <w:r w:rsidRPr="000153F4">
        <w:t xml:space="preserve">withdraw </w:t>
      </w:r>
      <w:r w:rsidR="00A10A21" w:rsidRPr="000153F4">
        <w:t>your</w:t>
      </w:r>
      <w:r w:rsidRPr="000153F4">
        <w:t xml:space="preserve"> business’s approval to access EVoR.</w:t>
      </w:r>
    </w:p>
    <w:p w14:paraId="73C46379" w14:textId="0A11DEC0" w:rsidR="00031FA8" w:rsidRPr="000153F4" w:rsidRDefault="00031FA8" w:rsidP="00F07DCA">
      <w:pPr>
        <w:pStyle w:val="BodyText"/>
      </w:pPr>
      <w:r w:rsidRPr="000153F4">
        <w:lastRenderedPageBreak/>
        <w:t xml:space="preserve">You must make a request to review a decision in writing. You must submit it within 10 business days from when we </w:t>
      </w:r>
      <w:r w:rsidR="008F2082" w:rsidRPr="000153F4">
        <w:t>notify</w:t>
      </w:r>
      <w:r w:rsidRPr="000153F4">
        <w:t xml:space="preserve"> you of the decision. The request must include the reasons for seeking the review and any information and evidence to support the review.</w:t>
      </w:r>
    </w:p>
    <w:p w14:paraId="502909E0" w14:textId="77777777" w:rsidR="00031FA8" w:rsidRPr="000153F4" w:rsidRDefault="00031FA8" w:rsidP="00F07DCA">
      <w:pPr>
        <w:pStyle w:val="BodyText"/>
      </w:pPr>
      <w:r w:rsidRPr="000153F4">
        <w:t>An officer not involved in the original decision will conduct the review. We’ll notify you of the review decision within 20 business days of us getting the review request.</w:t>
      </w:r>
    </w:p>
    <w:p w14:paraId="516CA606" w14:textId="77777777" w:rsidR="00031FA8" w:rsidRPr="000153F4" w:rsidRDefault="00031FA8" w:rsidP="00F07DCA">
      <w:pPr>
        <w:pStyle w:val="BodyText"/>
      </w:pPr>
      <w:r w:rsidRPr="000153F4">
        <w:t>The reviewing officer may undertake one or more of the following actions as appropriate:</w:t>
      </w:r>
    </w:p>
    <w:p w14:paraId="502A113D" w14:textId="77777777" w:rsidR="00031FA8" w:rsidRPr="000153F4" w:rsidRDefault="00031FA8" w:rsidP="00E47F30">
      <w:pPr>
        <w:pStyle w:val="ListBullet"/>
      </w:pPr>
      <w:r w:rsidRPr="000153F4">
        <w:t>review relevant applications, records and documents used to make the decision</w:t>
      </w:r>
    </w:p>
    <w:p w14:paraId="78E441ED" w14:textId="77777777" w:rsidR="00031FA8" w:rsidRPr="000153F4" w:rsidRDefault="00031FA8" w:rsidP="00E47F30">
      <w:pPr>
        <w:pStyle w:val="ListBullet"/>
      </w:pPr>
      <w:r w:rsidRPr="000153F4">
        <w:t>consider the information contained in the request to review the decision</w:t>
      </w:r>
    </w:p>
    <w:p w14:paraId="67C20919" w14:textId="77777777" w:rsidR="00031FA8" w:rsidRPr="000153F4" w:rsidRDefault="00031FA8" w:rsidP="00E47F30">
      <w:pPr>
        <w:pStyle w:val="ListBullet"/>
      </w:pPr>
      <w:r w:rsidRPr="000153F4">
        <w:t>contact the business to discuss the matter further</w:t>
      </w:r>
    </w:p>
    <w:p w14:paraId="19E3E26B" w14:textId="77777777" w:rsidR="00031FA8" w:rsidRPr="000153F4" w:rsidRDefault="00031FA8" w:rsidP="00E47F30">
      <w:pPr>
        <w:pStyle w:val="ListBullet"/>
      </w:pPr>
      <w:r w:rsidRPr="000153F4">
        <w:t>review the original decision maker’s notes</w:t>
      </w:r>
    </w:p>
    <w:p w14:paraId="5671F0A5" w14:textId="77777777" w:rsidR="00031FA8" w:rsidRPr="000153F4" w:rsidRDefault="00031FA8" w:rsidP="00E47F30">
      <w:pPr>
        <w:pStyle w:val="ListBullet"/>
      </w:pPr>
      <w:r w:rsidRPr="000153F4">
        <w:t>make corrections where appropriate.</w:t>
      </w:r>
    </w:p>
    <w:p w14:paraId="6C29D89C" w14:textId="77777777" w:rsidR="00031FA8" w:rsidRPr="000153F4" w:rsidRDefault="00031FA8" w:rsidP="00F07DCA">
      <w:pPr>
        <w:pStyle w:val="BodyText"/>
      </w:pPr>
      <w:r w:rsidRPr="000153F4">
        <w:rPr>
          <w:rStyle w:val="BodyTextChar"/>
        </w:rPr>
        <w:t>We’ll give you an opportunity to make additional written submissions to the reviewing officer, before making a</w:t>
      </w:r>
      <w:r w:rsidRPr="000153F4">
        <w:t xml:space="preserve"> final decision.</w:t>
      </w:r>
    </w:p>
    <w:p w14:paraId="1C67BD61" w14:textId="764D83B0" w:rsidR="00031FA8" w:rsidRPr="000153F4" w:rsidRDefault="00031FA8" w:rsidP="00F07DCA">
      <w:pPr>
        <w:pStyle w:val="BodyText"/>
      </w:pPr>
      <w:r w:rsidRPr="000153F4">
        <w:t xml:space="preserve">We’ll </w:t>
      </w:r>
      <w:r w:rsidR="00846F49" w:rsidRPr="000153F4">
        <w:t>notify you in writing</w:t>
      </w:r>
      <w:r w:rsidR="00F14982" w:rsidRPr="000153F4">
        <w:t xml:space="preserve"> </w:t>
      </w:r>
      <w:r w:rsidR="00D40643" w:rsidRPr="000153F4">
        <w:t>what</w:t>
      </w:r>
      <w:r w:rsidRPr="000153F4">
        <w:t xml:space="preserve"> the outcome</w:t>
      </w:r>
      <w:r w:rsidR="00D40643" w:rsidRPr="000153F4">
        <w:t xml:space="preserve"> is</w:t>
      </w:r>
      <w:r w:rsidRPr="000153F4">
        <w:t>. The review decision is final and there are no further merit reviews possible.</w:t>
      </w:r>
    </w:p>
    <w:p w14:paraId="6BFB62C7" w14:textId="2FE0C136" w:rsidR="00031FA8" w:rsidRPr="000153F4" w:rsidRDefault="00031FA8" w:rsidP="00F07DCA">
      <w:pPr>
        <w:pStyle w:val="Heading1"/>
        <w:rPr>
          <w:rFonts w:asciiTheme="minorHAnsi" w:hAnsiTheme="minorHAnsi"/>
        </w:rPr>
      </w:pPr>
      <w:bookmarkStart w:id="37" w:name="_Toc213075181"/>
      <w:bookmarkStart w:id="38" w:name="_Toc236648024"/>
      <w:r w:rsidRPr="000153F4">
        <w:rPr>
          <w:rFonts w:asciiTheme="minorHAnsi" w:hAnsiTheme="minorHAnsi"/>
        </w:rPr>
        <w:t>Registrations and accreditations</w:t>
      </w:r>
      <w:bookmarkEnd w:id="37"/>
      <w:bookmarkEnd w:id="38"/>
    </w:p>
    <w:p w14:paraId="2B9D7A5C" w14:textId="35836138" w:rsidR="005D73B5" w:rsidRPr="000153F4" w:rsidRDefault="005D73B5" w:rsidP="00F07DCA">
      <w:pPr>
        <w:pStyle w:val="BodyText"/>
      </w:pPr>
      <w:r w:rsidRPr="000153F4">
        <w:t xml:space="preserve">You must have </w:t>
      </w:r>
      <w:r w:rsidR="00A10A21" w:rsidRPr="000153F4">
        <w:t>all</w:t>
      </w:r>
      <w:r w:rsidRPr="000153F4">
        <w:t xml:space="preserve"> the registrations, licences and accreditations for the business that any Commonwealth, state, territory or local government </w:t>
      </w:r>
      <w:r w:rsidR="008077B4" w:rsidRPr="000153F4">
        <w:t>need</w:t>
      </w:r>
      <w:r w:rsidRPr="000153F4">
        <w:t>.</w:t>
      </w:r>
    </w:p>
    <w:p w14:paraId="536BEA3F" w14:textId="0C355F76" w:rsidR="005D73B5" w:rsidRPr="000153F4" w:rsidRDefault="005D73B5" w:rsidP="00F07DCA">
      <w:pPr>
        <w:pStyle w:val="BodyText"/>
      </w:pPr>
      <w:r w:rsidRPr="000153F4">
        <w:t xml:space="preserve">We suggest you independently consult any relevant government agencies to </w:t>
      </w:r>
      <w:r w:rsidR="008077B4" w:rsidRPr="000153F4">
        <w:t>make sure</w:t>
      </w:r>
      <w:r w:rsidRPr="000153F4">
        <w:t xml:space="preserve"> you have the appropriate registrations or accreditations.</w:t>
      </w:r>
    </w:p>
    <w:p w14:paraId="6E065005" w14:textId="77777777" w:rsidR="005D73B5" w:rsidRPr="000153F4" w:rsidRDefault="005D73B5" w:rsidP="00F07DCA">
      <w:pPr>
        <w:pStyle w:val="BodyText"/>
      </w:pPr>
      <w:r w:rsidRPr="000153F4">
        <w:t>You must tell us of any withdrawal of registrations, licences and accreditations.</w:t>
      </w:r>
    </w:p>
    <w:p w14:paraId="419D068E" w14:textId="6A34AB56" w:rsidR="005D73B5" w:rsidRPr="000153F4" w:rsidRDefault="005D73B5" w:rsidP="00F07DCA">
      <w:pPr>
        <w:pStyle w:val="Heading1"/>
        <w:rPr>
          <w:rFonts w:asciiTheme="minorHAnsi" w:hAnsiTheme="minorHAnsi"/>
        </w:rPr>
      </w:pPr>
      <w:bookmarkStart w:id="39" w:name="_Toc209689644"/>
      <w:bookmarkStart w:id="40" w:name="_Toc210650135"/>
      <w:bookmarkStart w:id="41" w:name="_Toc210716637"/>
      <w:bookmarkStart w:id="42" w:name="_Toc213072108"/>
      <w:bookmarkStart w:id="43" w:name="_Toc213075182"/>
      <w:bookmarkStart w:id="44" w:name="_Toc236648025"/>
      <w:bookmarkEnd w:id="39"/>
      <w:bookmarkEnd w:id="40"/>
      <w:bookmarkEnd w:id="41"/>
      <w:bookmarkEnd w:id="42"/>
      <w:r w:rsidRPr="000153F4">
        <w:rPr>
          <w:rFonts w:asciiTheme="minorHAnsi" w:hAnsiTheme="minorHAnsi"/>
        </w:rPr>
        <w:t>External dispute resolution and customer complaints</w:t>
      </w:r>
      <w:bookmarkEnd w:id="43"/>
      <w:bookmarkEnd w:id="44"/>
    </w:p>
    <w:p w14:paraId="2A4C3FE7" w14:textId="6CDC4F75" w:rsidR="005D73B5" w:rsidRPr="000153F4" w:rsidRDefault="005D73B5" w:rsidP="00F07DCA">
      <w:pPr>
        <w:pStyle w:val="BodyText"/>
      </w:pPr>
      <w:r w:rsidRPr="000153F4">
        <w:t>You</w:t>
      </w:r>
      <w:r w:rsidR="006D1D88" w:rsidRPr="000153F4">
        <w:t>’re</w:t>
      </w:r>
      <w:r w:rsidRPr="000153F4">
        <w:t xml:space="preserve"> responsible for resolving any disputes or complaints from your customers about how you provide your accommodation or other services, including how you use the E</w:t>
      </w:r>
      <w:r w:rsidR="006D1D88" w:rsidRPr="000153F4">
        <w:t>VoR</w:t>
      </w:r>
      <w:r w:rsidRPr="000153F4">
        <w:t xml:space="preserve"> service. </w:t>
      </w:r>
    </w:p>
    <w:p w14:paraId="4A3C44A7" w14:textId="77777777" w:rsidR="005D73B5" w:rsidRPr="000153F4" w:rsidRDefault="005D73B5" w:rsidP="00F07DCA">
      <w:pPr>
        <w:pStyle w:val="BodyText"/>
      </w:pPr>
      <w:r w:rsidRPr="000153F4">
        <w:t>You must identify an appropriate external dispute resolution mechanism relevant to your business and include this in your EVoR business application. For example:</w:t>
      </w:r>
    </w:p>
    <w:p w14:paraId="05229C4E" w14:textId="52DB3D72" w:rsidR="005D73B5" w:rsidRPr="000153F4" w:rsidRDefault="007D185E" w:rsidP="00E47F30">
      <w:pPr>
        <w:pStyle w:val="ListBullet"/>
      </w:pPr>
      <w:r w:rsidRPr="000153F4">
        <w:t>a</w:t>
      </w:r>
      <w:r w:rsidR="005D73B5" w:rsidRPr="000153F4">
        <w:t xml:space="preserve"> tenancy tribunal or residential housing authority in your state or territory</w:t>
      </w:r>
    </w:p>
    <w:p w14:paraId="1BD30373" w14:textId="5262F561" w:rsidR="005D73B5" w:rsidRPr="000153F4" w:rsidRDefault="007D185E" w:rsidP="00E47F30">
      <w:pPr>
        <w:pStyle w:val="ListBullet"/>
      </w:pPr>
      <w:r w:rsidRPr="000153F4">
        <w:t>a</w:t>
      </w:r>
      <w:r w:rsidR="005D73B5" w:rsidRPr="000153F4">
        <w:t>n ombudsman or other formal complaints body</w:t>
      </w:r>
    </w:p>
    <w:p w14:paraId="09382594" w14:textId="48EF8F8B" w:rsidR="005D73B5" w:rsidRPr="000153F4" w:rsidRDefault="007D185E" w:rsidP="00E47F30">
      <w:pPr>
        <w:pStyle w:val="ListBullet"/>
      </w:pPr>
      <w:r w:rsidRPr="000153F4">
        <w:t>t</w:t>
      </w:r>
      <w:r w:rsidR="005D73B5" w:rsidRPr="000153F4">
        <w:t>he relevant consumer affairs office</w:t>
      </w:r>
      <w:r w:rsidRPr="000153F4">
        <w:t>.</w:t>
      </w:r>
    </w:p>
    <w:p w14:paraId="38FB0622" w14:textId="547D0CE1" w:rsidR="005D73B5" w:rsidRPr="000153F4" w:rsidRDefault="005D73B5" w:rsidP="001B60AD">
      <w:pPr>
        <w:pStyle w:val="BodyText"/>
      </w:pPr>
      <w:r w:rsidRPr="000153F4">
        <w:t>These mechanisms help protect your customers and provide an avenue for independent resolution of disputes.</w:t>
      </w:r>
    </w:p>
    <w:p w14:paraId="30A7ACD0" w14:textId="4E718BB8" w:rsidR="005D73B5" w:rsidRPr="000153F4" w:rsidRDefault="005D73B5" w:rsidP="00B46FED">
      <w:pPr>
        <w:pStyle w:val="Heading2"/>
        <w:rPr>
          <w:rFonts w:asciiTheme="minorHAnsi" w:hAnsiTheme="minorHAnsi"/>
        </w:rPr>
      </w:pPr>
      <w:bookmarkStart w:id="45" w:name="_Toc213075183"/>
      <w:bookmarkStart w:id="46" w:name="_Toc236648026"/>
      <w:r w:rsidRPr="000153F4">
        <w:rPr>
          <w:rFonts w:asciiTheme="minorHAnsi" w:hAnsiTheme="minorHAnsi"/>
        </w:rPr>
        <w:t>4.1 Complaints about your business’s use of EVoR</w:t>
      </w:r>
      <w:bookmarkEnd w:id="45"/>
      <w:bookmarkEnd w:id="46"/>
    </w:p>
    <w:p w14:paraId="574F26DE" w14:textId="418888AC" w:rsidR="005D73B5" w:rsidRPr="000153F4" w:rsidRDefault="005D73B5" w:rsidP="00F07DCA">
      <w:pPr>
        <w:pStyle w:val="BodyText"/>
      </w:pPr>
      <w:r w:rsidRPr="000153F4">
        <w:t xml:space="preserve">If a customer makes a complaint to </w:t>
      </w:r>
      <w:r w:rsidR="008077B4" w:rsidRPr="000153F4">
        <w:t>us</w:t>
      </w:r>
      <w:r w:rsidRPr="000153F4">
        <w:t xml:space="preserve"> about your business’s use of EVoR</w:t>
      </w:r>
      <w:r w:rsidR="00E51669" w:rsidRPr="000153F4">
        <w:t xml:space="preserve">, </w:t>
      </w:r>
      <w:r w:rsidRPr="000153F4">
        <w:t>including issues related to privacy, consent, or rent updates</w:t>
      </w:r>
      <w:r w:rsidR="00E51669" w:rsidRPr="000153F4">
        <w:t xml:space="preserve">, </w:t>
      </w:r>
      <w:r w:rsidRPr="000153F4">
        <w:t>we may:</w:t>
      </w:r>
    </w:p>
    <w:p w14:paraId="1292F8A1" w14:textId="1227E134" w:rsidR="005D73B5" w:rsidRPr="000153F4" w:rsidRDefault="007D185E" w:rsidP="00E47F30">
      <w:pPr>
        <w:pStyle w:val="ListBullet"/>
      </w:pPr>
      <w:r w:rsidRPr="000153F4">
        <w:t>i</w:t>
      </w:r>
      <w:r w:rsidR="005D73B5" w:rsidRPr="000153F4">
        <w:t>nvestigate the complaint</w:t>
      </w:r>
    </w:p>
    <w:p w14:paraId="2B58F422" w14:textId="0FF7BC71" w:rsidR="005D73B5" w:rsidRPr="000153F4" w:rsidRDefault="007D185E" w:rsidP="00E47F30">
      <w:pPr>
        <w:pStyle w:val="ListBullet"/>
      </w:pPr>
      <w:r w:rsidRPr="000153F4">
        <w:t>c</w:t>
      </w:r>
      <w:r w:rsidR="005D73B5" w:rsidRPr="000153F4">
        <w:t>ontact your business to seek information</w:t>
      </w:r>
    </w:p>
    <w:p w14:paraId="0E9A864F" w14:textId="3D07DA6E" w:rsidR="005D73B5" w:rsidRPr="000153F4" w:rsidRDefault="007D185E" w:rsidP="00E47F30">
      <w:pPr>
        <w:pStyle w:val="ListBullet"/>
      </w:pPr>
      <w:r w:rsidRPr="000153F4">
        <w:t>re</w:t>
      </w:r>
      <w:r w:rsidR="005D73B5" w:rsidRPr="000153F4">
        <w:t>fer the matter to an appropriate regulatory body</w:t>
      </w:r>
    </w:p>
    <w:p w14:paraId="591F42E3" w14:textId="50ED9BD9" w:rsidR="005D73B5" w:rsidRPr="000153F4" w:rsidRDefault="007D185E" w:rsidP="00E47F30">
      <w:pPr>
        <w:pStyle w:val="ListBullet"/>
      </w:pPr>
      <w:r w:rsidRPr="000153F4">
        <w:t>c</w:t>
      </w:r>
      <w:r w:rsidR="005D73B5" w:rsidRPr="000153F4">
        <w:t xml:space="preserve">onduct an audit or review </w:t>
      </w:r>
      <w:r w:rsidR="00A539C5" w:rsidRPr="000153F4">
        <w:t>of</w:t>
      </w:r>
      <w:r w:rsidR="005D73B5" w:rsidRPr="000153F4">
        <w:t xml:space="preserve"> your EVoR compliance</w:t>
      </w:r>
      <w:r w:rsidRPr="000153F4">
        <w:t>.</w:t>
      </w:r>
    </w:p>
    <w:p w14:paraId="1F55F587" w14:textId="4680C4E6" w:rsidR="005D73B5" w:rsidRPr="000153F4" w:rsidRDefault="005D73B5" w:rsidP="00F07DCA">
      <w:pPr>
        <w:pStyle w:val="BodyText"/>
      </w:pPr>
      <w:r w:rsidRPr="000153F4">
        <w:lastRenderedPageBreak/>
        <w:t>You must cooperate with any enquiries we make and provide all reasonable assistance to us.</w:t>
      </w:r>
    </w:p>
    <w:p w14:paraId="3FB90792" w14:textId="550E8910" w:rsidR="005D73B5" w:rsidRPr="000153F4" w:rsidRDefault="00B46FED" w:rsidP="00B46FED">
      <w:pPr>
        <w:pStyle w:val="Heading2"/>
        <w:rPr>
          <w:rFonts w:asciiTheme="minorHAnsi" w:hAnsiTheme="minorHAnsi"/>
        </w:rPr>
      </w:pPr>
      <w:bookmarkStart w:id="47" w:name="_Toc205537422"/>
      <w:bookmarkStart w:id="48" w:name="_Toc213075184"/>
      <w:bookmarkStart w:id="49" w:name="_Toc236648027"/>
      <w:r w:rsidRPr="000153F4">
        <w:rPr>
          <w:rFonts w:asciiTheme="minorHAnsi" w:hAnsiTheme="minorHAnsi"/>
        </w:rPr>
        <w:t xml:space="preserve">4.2 </w:t>
      </w:r>
      <w:r w:rsidR="005D73B5" w:rsidRPr="000153F4">
        <w:rPr>
          <w:rFonts w:asciiTheme="minorHAnsi" w:hAnsiTheme="minorHAnsi"/>
        </w:rPr>
        <w:t xml:space="preserve">Complaints about </w:t>
      </w:r>
      <w:r w:rsidR="007E34E6" w:rsidRPr="000153F4">
        <w:rPr>
          <w:rFonts w:asciiTheme="minorHAnsi" w:hAnsiTheme="minorHAnsi"/>
        </w:rPr>
        <w:t>us</w:t>
      </w:r>
      <w:bookmarkEnd w:id="47"/>
      <w:bookmarkEnd w:id="48"/>
      <w:bookmarkEnd w:id="49"/>
    </w:p>
    <w:p w14:paraId="3864497A" w14:textId="6E63F9FE" w:rsidR="005D73B5" w:rsidRPr="000153F4" w:rsidRDefault="005D73B5" w:rsidP="00F07DCA">
      <w:pPr>
        <w:pStyle w:val="BodyText"/>
      </w:pPr>
      <w:r w:rsidRPr="000153F4">
        <w:t xml:space="preserve">If a customer dispute relates to </w:t>
      </w:r>
      <w:r w:rsidR="008077B4" w:rsidRPr="000153F4">
        <w:t>our</w:t>
      </w:r>
      <w:r w:rsidRPr="000153F4">
        <w:t xml:space="preserve"> handling of rent information</w:t>
      </w:r>
      <w:r w:rsidR="00A539C5" w:rsidRPr="000153F4">
        <w:t xml:space="preserve"> using EVoR</w:t>
      </w:r>
      <w:r w:rsidRPr="000153F4">
        <w:t>, we</w:t>
      </w:r>
      <w:r w:rsidR="008077B4" w:rsidRPr="000153F4">
        <w:t>’</w:t>
      </w:r>
      <w:r w:rsidRPr="000153F4">
        <w:t>ll manage that complaint through our own internal processes.</w:t>
      </w:r>
    </w:p>
    <w:p w14:paraId="7A639433" w14:textId="5B90C79C" w:rsidR="005D73B5" w:rsidRPr="000153F4" w:rsidRDefault="005D73B5" w:rsidP="00F07DCA">
      <w:pPr>
        <w:pStyle w:val="BodyText"/>
      </w:pPr>
      <w:r w:rsidRPr="000153F4">
        <w:t xml:space="preserve">In these cases, </w:t>
      </w:r>
      <w:r w:rsidR="008077B4" w:rsidRPr="000153F4">
        <w:t xml:space="preserve">we may ask </w:t>
      </w:r>
      <w:r w:rsidRPr="000153F4">
        <w:t xml:space="preserve">your business to provide relevant documentation </w:t>
      </w:r>
      <w:r w:rsidR="004E445E" w:rsidRPr="000153F4">
        <w:t>to</w:t>
      </w:r>
      <w:r w:rsidRPr="000153F4">
        <w:t xml:space="preserve"> support our investigation including:</w:t>
      </w:r>
    </w:p>
    <w:p w14:paraId="59396249" w14:textId="34263682" w:rsidR="005D73B5" w:rsidRPr="000153F4" w:rsidRDefault="007D185E" w:rsidP="00E47F30">
      <w:pPr>
        <w:pStyle w:val="ListBullet"/>
      </w:pPr>
      <w:r w:rsidRPr="000153F4">
        <w:t>a</w:t>
      </w:r>
      <w:r w:rsidR="005D73B5" w:rsidRPr="000153F4">
        <w:t xml:space="preserve"> copy of the customer’s consent record</w:t>
      </w:r>
    </w:p>
    <w:p w14:paraId="097C6ACE" w14:textId="34842243" w:rsidR="005D73B5" w:rsidRPr="000153F4" w:rsidRDefault="007D185E" w:rsidP="00E47F30">
      <w:pPr>
        <w:pStyle w:val="ListBullet"/>
      </w:pPr>
      <w:r w:rsidRPr="000153F4">
        <w:t>i</w:t>
      </w:r>
      <w:r w:rsidR="005D73B5" w:rsidRPr="000153F4">
        <w:t>dentity verification records</w:t>
      </w:r>
    </w:p>
    <w:p w14:paraId="051A23FA" w14:textId="34E9B1F3" w:rsidR="005D73B5" w:rsidRPr="000153F4" w:rsidRDefault="007D185E" w:rsidP="00E47F30">
      <w:pPr>
        <w:pStyle w:val="ListBullet"/>
      </w:pPr>
      <w:r w:rsidRPr="000153F4">
        <w:t>i</w:t>
      </w:r>
      <w:r w:rsidR="005D73B5" w:rsidRPr="000153F4">
        <w:t>nformation about any rent update you attempted to submit</w:t>
      </w:r>
      <w:r w:rsidRPr="000153F4">
        <w:t>.</w:t>
      </w:r>
    </w:p>
    <w:p w14:paraId="263921AE" w14:textId="7039F9D1" w:rsidR="0003787A" w:rsidRPr="000153F4" w:rsidRDefault="005D73B5" w:rsidP="00F07DCA">
      <w:pPr>
        <w:pStyle w:val="Heading1"/>
        <w:rPr>
          <w:rFonts w:asciiTheme="minorHAnsi" w:hAnsiTheme="minorHAnsi"/>
        </w:rPr>
      </w:pPr>
      <w:bookmarkStart w:id="50" w:name="_Toc213075185"/>
      <w:bookmarkStart w:id="51" w:name="_Toc236648028"/>
      <w:r w:rsidRPr="000153F4">
        <w:rPr>
          <w:rFonts w:asciiTheme="minorHAnsi" w:hAnsiTheme="minorHAnsi"/>
        </w:rPr>
        <w:t>Use of our material – intellectual property</w:t>
      </w:r>
      <w:bookmarkEnd w:id="50"/>
      <w:bookmarkEnd w:id="51"/>
    </w:p>
    <w:p w14:paraId="70A9D19A" w14:textId="77777777" w:rsidR="005D73B5" w:rsidRPr="000153F4" w:rsidRDefault="005D73B5" w:rsidP="00F07DCA">
      <w:pPr>
        <w:pStyle w:val="BodyText"/>
      </w:pPr>
      <w:bookmarkStart w:id="52" w:name="_Toc196989606"/>
      <w:r w:rsidRPr="000153F4">
        <w:t>We may provide you with materials to access and use EVoR, including the following:</w:t>
      </w:r>
    </w:p>
    <w:p w14:paraId="3DDB050B" w14:textId="77777777" w:rsidR="005D73B5" w:rsidRPr="000153F4" w:rsidRDefault="005D73B5" w:rsidP="00E47F30">
      <w:pPr>
        <w:pStyle w:val="ListBullet"/>
      </w:pPr>
      <w:r w:rsidRPr="000153F4">
        <w:t>software</w:t>
      </w:r>
    </w:p>
    <w:p w14:paraId="165D59D4" w14:textId="77777777" w:rsidR="005D73B5" w:rsidRPr="000153F4" w:rsidRDefault="005D73B5" w:rsidP="00E47F30">
      <w:pPr>
        <w:pStyle w:val="ListBullet"/>
      </w:pPr>
      <w:r w:rsidRPr="000153F4">
        <w:t>technical specification documents including private algorithms</w:t>
      </w:r>
    </w:p>
    <w:p w14:paraId="164BE3E6" w14:textId="77777777" w:rsidR="005D73B5" w:rsidRPr="000153F4" w:rsidRDefault="005D73B5" w:rsidP="00E47F30">
      <w:pPr>
        <w:pStyle w:val="ListBullet"/>
      </w:pPr>
      <w:r w:rsidRPr="000153F4">
        <w:t>access credentials or secret keys</w:t>
      </w:r>
    </w:p>
    <w:p w14:paraId="7872A5C6" w14:textId="77777777" w:rsidR="005D73B5" w:rsidRPr="000153F4" w:rsidRDefault="005D73B5" w:rsidP="00E47F30">
      <w:pPr>
        <w:pStyle w:val="ListBullet"/>
      </w:pPr>
      <w:r w:rsidRPr="000153F4">
        <w:t>equipment</w:t>
      </w:r>
    </w:p>
    <w:p w14:paraId="614E981C" w14:textId="77777777" w:rsidR="005D73B5" w:rsidRPr="000153F4" w:rsidRDefault="005D73B5" w:rsidP="00E47F30">
      <w:pPr>
        <w:pStyle w:val="ListBullet"/>
      </w:pPr>
      <w:r w:rsidRPr="000153F4">
        <w:t>goods</w:t>
      </w:r>
    </w:p>
    <w:p w14:paraId="1F2E5BB1" w14:textId="77777777" w:rsidR="005D73B5" w:rsidRPr="000153F4" w:rsidRDefault="005D73B5" w:rsidP="00E47F30">
      <w:pPr>
        <w:pStyle w:val="ListBullet"/>
      </w:pPr>
      <w:r w:rsidRPr="000153F4">
        <w:t>information or data stored by any means.</w:t>
      </w:r>
    </w:p>
    <w:p w14:paraId="50804FE5" w14:textId="77777777" w:rsidR="005D73B5" w:rsidRPr="000153F4" w:rsidRDefault="005D73B5" w:rsidP="00F07DCA">
      <w:pPr>
        <w:pStyle w:val="BodyText"/>
      </w:pPr>
      <w:r w:rsidRPr="000153F4">
        <w:t>If we make any material available to you, you must:</w:t>
      </w:r>
    </w:p>
    <w:p w14:paraId="6585DFAD" w14:textId="5EA3A9A2" w:rsidR="005D73B5" w:rsidRPr="000153F4" w:rsidRDefault="005D73B5" w:rsidP="00E47F30">
      <w:pPr>
        <w:pStyle w:val="ListBullet"/>
      </w:pPr>
      <w:r w:rsidRPr="000153F4">
        <w:t xml:space="preserve">understand </w:t>
      </w:r>
      <w:r w:rsidR="004E445E" w:rsidRPr="000153F4">
        <w:t xml:space="preserve">we own the </w:t>
      </w:r>
      <w:r w:rsidRPr="000153F4">
        <w:t xml:space="preserve">intellectual property rights </w:t>
      </w:r>
      <w:r w:rsidR="004E445E" w:rsidRPr="000153F4">
        <w:t xml:space="preserve">of </w:t>
      </w:r>
      <w:r w:rsidRPr="000153F4">
        <w:t>that material</w:t>
      </w:r>
    </w:p>
    <w:p w14:paraId="5BE2E7BB" w14:textId="77777777" w:rsidR="005D73B5" w:rsidRPr="000153F4" w:rsidRDefault="005D73B5" w:rsidP="00E47F30">
      <w:pPr>
        <w:pStyle w:val="ListBullet"/>
      </w:pPr>
      <w:r w:rsidRPr="000153F4">
        <w:t>use that material solely for the purpose of accessing and using EVoR</w:t>
      </w:r>
    </w:p>
    <w:p w14:paraId="2AE0E2C0" w14:textId="77777777" w:rsidR="005D73B5" w:rsidRPr="000153F4" w:rsidRDefault="005D73B5" w:rsidP="00E47F30">
      <w:pPr>
        <w:pStyle w:val="ListBullet"/>
      </w:pPr>
      <w:r w:rsidRPr="000153F4">
        <w:t>treat all material as confidential and not make the material available to any other person or party</w:t>
      </w:r>
    </w:p>
    <w:p w14:paraId="1067B638" w14:textId="77777777" w:rsidR="005D73B5" w:rsidRPr="000153F4" w:rsidRDefault="005D73B5" w:rsidP="00E47F30">
      <w:pPr>
        <w:pStyle w:val="ListBullet"/>
      </w:pPr>
      <w:r w:rsidRPr="000153F4">
        <w:t>comply with any directions given by us in relation to any material we provide.</w:t>
      </w:r>
    </w:p>
    <w:p w14:paraId="75C64D58" w14:textId="34831F25" w:rsidR="005D73B5" w:rsidRPr="000153F4" w:rsidRDefault="005D73B5" w:rsidP="00F07DCA">
      <w:pPr>
        <w:pStyle w:val="BodyText"/>
      </w:pPr>
      <w:r w:rsidRPr="000153F4">
        <w:t>You mustn’t:</w:t>
      </w:r>
    </w:p>
    <w:p w14:paraId="5392225A" w14:textId="77777777" w:rsidR="005D73B5" w:rsidRPr="000153F4" w:rsidRDefault="005D73B5" w:rsidP="00E47F30">
      <w:pPr>
        <w:pStyle w:val="ListBullet"/>
      </w:pPr>
      <w:r w:rsidRPr="000153F4">
        <w:t>modify, decompile, exploit for commercial use or customise the material</w:t>
      </w:r>
    </w:p>
    <w:p w14:paraId="283CBA6D" w14:textId="77777777" w:rsidR="005D73B5" w:rsidRPr="000153F4" w:rsidRDefault="005D73B5" w:rsidP="00E47F30">
      <w:pPr>
        <w:pStyle w:val="ListBullet"/>
      </w:pPr>
      <w:r w:rsidRPr="000153F4">
        <w:t>sub-licence any of the material</w:t>
      </w:r>
    </w:p>
    <w:p w14:paraId="3CC8B85F" w14:textId="77777777" w:rsidR="005D73B5" w:rsidRPr="000153F4" w:rsidRDefault="005D73B5" w:rsidP="00E47F30">
      <w:pPr>
        <w:pStyle w:val="ListBullet"/>
      </w:pPr>
      <w:r w:rsidRPr="000153F4">
        <w:t>represent in any way that we endorse any aspect of your business.</w:t>
      </w:r>
    </w:p>
    <w:p w14:paraId="7B55E701" w14:textId="63CA9B3E" w:rsidR="005D73B5" w:rsidRPr="000153F4" w:rsidRDefault="005D73B5" w:rsidP="00F07DCA">
      <w:pPr>
        <w:pStyle w:val="BodyText"/>
      </w:pPr>
      <w:r w:rsidRPr="000153F4">
        <w:t xml:space="preserve">At any time, we </w:t>
      </w:r>
      <w:r w:rsidR="004E445E" w:rsidRPr="000153F4">
        <w:t xml:space="preserve">can ask you </w:t>
      </w:r>
      <w:r w:rsidRPr="000153F4">
        <w:t>to return, delete, destroy or otherwise stop using any material we provide.</w:t>
      </w:r>
    </w:p>
    <w:p w14:paraId="298C110B" w14:textId="6EB292C1" w:rsidR="005D73B5" w:rsidRPr="000153F4" w:rsidRDefault="005D73B5" w:rsidP="00F07DCA">
      <w:pPr>
        <w:pStyle w:val="BodyText"/>
      </w:pPr>
      <w:r w:rsidRPr="000153F4">
        <w:t>If you no longer use EVoR, you must immediately</w:t>
      </w:r>
      <w:r w:rsidR="009B7295" w:rsidRPr="000153F4">
        <w:t>:</w:t>
      </w:r>
    </w:p>
    <w:p w14:paraId="7D769A40" w14:textId="415B493F" w:rsidR="005D73B5" w:rsidRPr="000153F4" w:rsidRDefault="005D73B5" w:rsidP="00E47F30">
      <w:pPr>
        <w:pStyle w:val="ListBullet"/>
      </w:pPr>
      <w:r w:rsidRPr="000153F4">
        <w:t xml:space="preserve">return </w:t>
      </w:r>
      <w:r w:rsidR="009735D3" w:rsidRPr="000153F4">
        <w:t xml:space="preserve">to us, </w:t>
      </w:r>
      <w:r w:rsidRPr="000153F4">
        <w:t>any EVoR material we provided</w:t>
      </w:r>
    </w:p>
    <w:p w14:paraId="4A087F7D" w14:textId="77777777" w:rsidR="005D73B5" w:rsidRPr="000153F4" w:rsidRDefault="005D73B5" w:rsidP="00E47F30">
      <w:pPr>
        <w:pStyle w:val="ListBullet"/>
      </w:pPr>
      <w:r w:rsidRPr="000153F4">
        <w:t>securely delete EVoR material from any system or documentation.</w:t>
      </w:r>
    </w:p>
    <w:p w14:paraId="70098282" w14:textId="16C1F904" w:rsidR="00BC56F2" w:rsidRPr="000153F4" w:rsidRDefault="00846F49" w:rsidP="00F07DCA">
      <w:pPr>
        <w:pStyle w:val="Heading1"/>
        <w:rPr>
          <w:rFonts w:asciiTheme="minorHAnsi" w:hAnsiTheme="minorHAnsi"/>
        </w:rPr>
      </w:pPr>
      <w:bookmarkStart w:id="53" w:name="_Toc213075186"/>
      <w:bookmarkStart w:id="54" w:name="_Toc236648029"/>
      <w:r w:rsidRPr="000153F4">
        <w:rPr>
          <w:rFonts w:asciiTheme="minorHAnsi" w:hAnsiTheme="minorHAnsi"/>
        </w:rPr>
        <w:t>W</w:t>
      </w:r>
      <w:r w:rsidR="005D73B5" w:rsidRPr="000153F4">
        <w:rPr>
          <w:rFonts w:asciiTheme="minorHAnsi" w:hAnsiTheme="minorHAnsi"/>
        </w:rPr>
        <w:t>riting to customers about EVoR</w:t>
      </w:r>
      <w:bookmarkEnd w:id="52"/>
      <w:bookmarkEnd w:id="53"/>
      <w:bookmarkEnd w:id="54"/>
    </w:p>
    <w:p w14:paraId="116E5817" w14:textId="21552C36" w:rsidR="005D73B5" w:rsidRPr="000153F4" w:rsidRDefault="005D73B5" w:rsidP="00F07DCA">
      <w:pPr>
        <w:pStyle w:val="BodyText"/>
      </w:pPr>
      <w:r w:rsidRPr="000153F4">
        <w:t xml:space="preserve">You must get permission from us in writing, before you reference EVoR or </w:t>
      </w:r>
      <w:r w:rsidR="00897CD6" w:rsidRPr="000153F4">
        <w:t xml:space="preserve">us </w:t>
      </w:r>
      <w:r w:rsidRPr="000153F4">
        <w:t>in:</w:t>
      </w:r>
    </w:p>
    <w:p w14:paraId="5136374E" w14:textId="77777777" w:rsidR="005D73B5" w:rsidRPr="000153F4" w:rsidRDefault="005D73B5" w:rsidP="00E47F30">
      <w:pPr>
        <w:pStyle w:val="ListBullet"/>
      </w:pPr>
      <w:r w:rsidRPr="000153F4">
        <w:t>any large-scale mail out</w:t>
      </w:r>
    </w:p>
    <w:p w14:paraId="0438C871" w14:textId="27F49A15" w:rsidR="005D73B5" w:rsidRPr="000153F4" w:rsidRDefault="005D73B5" w:rsidP="00E47F30">
      <w:pPr>
        <w:pStyle w:val="ListBullet"/>
      </w:pPr>
      <w:r w:rsidRPr="000153F4">
        <w:t>electronic messaging to customers regarding EVoR.</w:t>
      </w:r>
    </w:p>
    <w:p w14:paraId="245EBEE5" w14:textId="214B3FCC" w:rsidR="00D76CF8" w:rsidRPr="000153F4" w:rsidRDefault="005D73B5" w:rsidP="00F07DCA">
      <w:pPr>
        <w:pStyle w:val="Heading1"/>
        <w:rPr>
          <w:rFonts w:asciiTheme="minorHAnsi" w:hAnsiTheme="minorHAnsi"/>
        </w:rPr>
      </w:pPr>
      <w:bookmarkStart w:id="55" w:name="_Toc213075187"/>
      <w:bookmarkStart w:id="56" w:name="_Toc236648030"/>
      <w:r w:rsidRPr="000153F4">
        <w:rPr>
          <w:rFonts w:asciiTheme="minorHAnsi" w:hAnsiTheme="minorHAnsi"/>
        </w:rPr>
        <w:lastRenderedPageBreak/>
        <w:t>EVoR service</w:t>
      </w:r>
      <w:bookmarkEnd w:id="55"/>
      <w:bookmarkEnd w:id="56"/>
    </w:p>
    <w:p w14:paraId="29DAA235" w14:textId="51A9930A" w:rsidR="005D73B5" w:rsidRPr="000153F4" w:rsidRDefault="005D73B5" w:rsidP="00F07DCA">
      <w:pPr>
        <w:pStyle w:val="BodyText"/>
      </w:pPr>
      <w:bookmarkStart w:id="57" w:name="_Toc196989608"/>
      <w:r w:rsidRPr="000153F4">
        <w:t xml:space="preserve">You electronically send us customer rent details via a secure internet service. We also refer to this as accommodation data. You can provide updates for </w:t>
      </w:r>
      <w:r w:rsidR="0029506D" w:rsidRPr="000153F4">
        <w:t xml:space="preserve">one </w:t>
      </w:r>
      <w:r w:rsidRPr="000153F4">
        <w:t xml:space="preserve">individual customer or lodge a </w:t>
      </w:r>
      <w:r w:rsidR="00D65BB9" w:rsidRPr="000153F4">
        <w:t>bulk</w:t>
      </w:r>
      <w:r w:rsidRPr="000153F4">
        <w:t xml:space="preserve"> file for multiple customers.</w:t>
      </w:r>
    </w:p>
    <w:p w14:paraId="438D98CE" w14:textId="65857A00" w:rsidR="005D73B5" w:rsidRPr="000153F4" w:rsidRDefault="005D73B5" w:rsidP="00F07DCA">
      <w:pPr>
        <w:pStyle w:val="BodyText"/>
      </w:pPr>
      <w:r w:rsidRPr="000153F4">
        <w:t xml:space="preserve">We use the accommodation data to update the customer’s accommodation circumstances information on their Centrelink record. This will trigger a re-assessment of the customer’s eligibility and entitlement for Commonwealth </w:t>
      </w:r>
      <w:r w:rsidR="008B53EE" w:rsidRPr="000153F4">
        <w:t>R</w:t>
      </w:r>
      <w:r w:rsidRPr="000153F4">
        <w:t xml:space="preserve">ent </w:t>
      </w:r>
      <w:r w:rsidR="008B53EE" w:rsidRPr="000153F4">
        <w:t>A</w:t>
      </w:r>
      <w:r w:rsidRPr="000153F4">
        <w:t>ssistance.</w:t>
      </w:r>
    </w:p>
    <w:p w14:paraId="2A2BF09A" w14:textId="227034CA" w:rsidR="005D73B5" w:rsidRPr="000153F4" w:rsidRDefault="005D73B5" w:rsidP="00F07DCA">
      <w:pPr>
        <w:pStyle w:val="BodyText"/>
      </w:pPr>
      <w:r w:rsidRPr="000153F4">
        <w:t xml:space="preserve">You must update the rent details in EVoR between 15 to 50 days </w:t>
      </w:r>
      <w:r w:rsidRPr="000153F4">
        <w:rPr>
          <w:bCs/>
        </w:rPr>
        <w:t>before</w:t>
      </w:r>
      <w:r w:rsidRPr="000153F4">
        <w:t xml:space="preserve"> the rent changes. This </w:t>
      </w:r>
      <w:r w:rsidR="004E445E" w:rsidRPr="000153F4">
        <w:t>makes sure</w:t>
      </w:r>
      <w:r w:rsidRPr="000153F4">
        <w:t xml:space="preserve"> that:</w:t>
      </w:r>
    </w:p>
    <w:p w14:paraId="72BA0EA5" w14:textId="45A5FBBB" w:rsidR="005D73B5" w:rsidRPr="000153F4" w:rsidRDefault="005D73B5" w:rsidP="00E47F30">
      <w:pPr>
        <w:pStyle w:val="ListBullet"/>
      </w:pPr>
      <w:r w:rsidRPr="000153F4">
        <w:t xml:space="preserve">the customer gets the right rate of </w:t>
      </w:r>
      <w:r w:rsidR="008B53EE" w:rsidRPr="000153F4">
        <w:t>Rent Assistance</w:t>
      </w:r>
    </w:p>
    <w:p w14:paraId="2A0FC38A" w14:textId="4CCB0373" w:rsidR="00506407" w:rsidRPr="000153F4" w:rsidRDefault="00506407" w:rsidP="00E47F30">
      <w:pPr>
        <w:pStyle w:val="ListBullet"/>
      </w:pPr>
      <w:r w:rsidRPr="000153F4">
        <w:t>the customer is notified of your changes before they take effect</w:t>
      </w:r>
    </w:p>
    <w:p w14:paraId="66D0D3D0" w14:textId="0BB70051" w:rsidR="005D73B5" w:rsidRPr="000153F4" w:rsidRDefault="005D73B5" w:rsidP="00E47F30">
      <w:pPr>
        <w:pStyle w:val="ListBullet"/>
      </w:pPr>
      <w:r w:rsidRPr="000153F4">
        <w:t>you don’t create a Centrelink debt for the customer.</w:t>
      </w:r>
    </w:p>
    <w:p w14:paraId="59888F91" w14:textId="0CF7767A" w:rsidR="005D73B5" w:rsidRPr="000153F4" w:rsidRDefault="005D73B5" w:rsidP="00F07DCA">
      <w:pPr>
        <w:pStyle w:val="BodyText"/>
      </w:pPr>
      <w:r w:rsidRPr="000153F4">
        <w:t xml:space="preserve">The service is limited to updates for existing customers living at their current address who already </w:t>
      </w:r>
      <w:r w:rsidR="004E445E" w:rsidRPr="000153F4">
        <w:t>get</w:t>
      </w:r>
      <w:r w:rsidRPr="000153F4">
        <w:t xml:space="preserve"> Rent Assistance.</w:t>
      </w:r>
    </w:p>
    <w:p w14:paraId="66F88E68" w14:textId="6F1B7F6F" w:rsidR="005D73B5" w:rsidRPr="000153F4" w:rsidRDefault="005D73B5" w:rsidP="00F07DCA">
      <w:pPr>
        <w:pStyle w:val="BodyText"/>
      </w:pPr>
      <w:r w:rsidRPr="000153F4">
        <w:t xml:space="preserve">You can’t use the service to start </w:t>
      </w:r>
      <w:r w:rsidR="008B53EE" w:rsidRPr="000153F4">
        <w:t>Rent Assistance</w:t>
      </w:r>
      <w:r w:rsidRPr="000153F4">
        <w:t xml:space="preserve"> or notify us of the following changes to a customer’s circumstances:</w:t>
      </w:r>
    </w:p>
    <w:p w14:paraId="687C18BA" w14:textId="77777777" w:rsidR="005D73B5" w:rsidRPr="000153F4" w:rsidRDefault="005D73B5" w:rsidP="00E47F30">
      <w:pPr>
        <w:pStyle w:val="ListBullet"/>
      </w:pPr>
      <w:r w:rsidRPr="000153F4">
        <w:t>address changes for a customer that has just moved into the accommodation</w:t>
      </w:r>
    </w:p>
    <w:p w14:paraId="7BCD7574" w14:textId="77777777" w:rsidR="005D73B5" w:rsidRPr="000153F4" w:rsidRDefault="005D73B5" w:rsidP="00E47F30">
      <w:pPr>
        <w:pStyle w:val="ListBullet"/>
      </w:pPr>
      <w:r w:rsidRPr="000153F4">
        <w:t>relationship status changes</w:t>
      </w:r>
    </w:p>
    <w:p w14:paraId="141FD3D6" w14:textId="77777777" w:rsidR="005D73B5" w:rsidRPr="000153F4" w:rsidRDefault="005D73B5" w:rsidP="00E47F30">
      <w:pPr>
        <w:pStyle w:val="ListBullet"/>
      </w:pPr>
      <w:r w:rsidRPr="000153F4">
        <w:t>when the customer starts or stops sharing accommodation with anyone else</w:t>
      </w:r>
    </w:p>
    <w:p w14:paraId="240E736A" w14:textId="77777777" w:rsidR="005D73B5" w:rsidRPr="000153F4" w:rsidRDefault="005D73B5" w:rsidP="00E47F30">
      <w:pPr>
        <w:pStyle w:val="ListBullet"/>
      </w:pPr>
      <w:r w:rsidRPr="000153F4">
        <w:t>purchase or sale of real estate.</w:t>
      </w:r>
    </w:p>
    <w:p w14:paraId="4E5157A4" w14:textId="602C793C" w:rsidR="008B53EE" w:rsidRPr="000153F4" w:rsidRDefault="005D73B5" w:rsidP="00F07DCA">
      <w:pPr>
        <w:pStyle w:val="BodyText"/>
      </w:pPr>
      <w:r w:rsidRPr="000153F4">
        <w:t xml:space="preserve">Customers must </w:t>
      </w:r>
      <w:r w:rsidR="008B53EE" w:rsidRPr="000153F4">
        <w:t>tell</w:t>
      </w:r>
      <w:r w:rsidRPr="000153F4">
        <w:t xml:space="preserve"> us directly, of changes in their personal circumstances.</w:t>
      </w:r>
      <w:bookmarkStart w:id="58" w:name="_Toc196989609"/>
      <w:bookmarkEnd w:id="57"/>
    </w:p>
    <w:p w14:paraId="7FC60DCA" w14:textId="2710E5EC" w:rsidR="00BC56F2" w:rsidRPr="000153F4" w:rsidRDefault="00B46FED" w:rsidP="00B46FED">
      <w:pPr>
        <w:pStyle w:val="Heading2"/>
        <w:rPr>
          <w:rFonts w:asciiTheme="minorHAnsi" w:hAnsiTheme="minorHAnsi"/>
        </w:rPr>
      </w:pPr>
      <w:bookmarkStart w:id="59" w:name="_Toc213075188"/>
      <w:bookmarkStart w:id="60" w:name="_Toc236648031"/>
      <w:r w:rsidRPr="000153F4">
        <w:rPr>
          <w:rFonts w:asciiTheme="minorHAnsi" w:hAnsiTheme="minorHAnsi"/>
        </w:rPr>
        <w:t xml:space="preserve">7.1 </w:t>
      </w:r>
      <w:r w:rsidR="005D73B5" w:rsidRPr="000153F4">
        <w:rPr>
          <w:rFonts w:asciiTheme="minorHAnsi" w:hAnsiTheme="minorHAnsi"/>
        </w:rPr>
        <w:t>EVoR accommodation services</w:t>
      </w:r>
      <w:bookmarkEnd w:id="58"/>
      <w:bookmarkEnd w:id="59"/>
      <w:bookmarkEnd w:id="60"/>
    </w:p>
    <w:p w14:paraId="2A063C15" w14:textId="77777777" w:rsidR="003821AD" w:rsidRPr="000153F4" w:rsidRDefault="005D73B5" w:rsidP="00F07DCA">
      <w:pPr>
        <w:pStyle w:val="BodyText"/>
      </w:pPr>
      <w:r w:rsidRPr="000153F4">
        <w:t>Businesses can only use EVoR for the following accommodation services</w:t>
      </w:r>
      <w:r w:rsidR="003821AD" w:rsidRPr="000153F4">
        <w:t>:</w:t>
      </w:r>
    </w:p>
    <w:p w14:paraId="11C3F711" w14:textId="0366A6E7" w:rsidR="003821AD" w:rsidRPr="000153F4" w:rsidRDefault="003821AD" w:rsidP="00E47F30">
      <w:pPr>
        <w:pStyle w:val="ListBullet"/>
      </w:pPr>
      <w:r w:rsidRPr="000153F4">
        <w:rPr>
          <w:b/>
          <w:bCs/>
        </w:rPr>
        <w:t>General community housing</w:t>
      </w:r>
      <w:r w:rsidRPr="000153F4">
        <w:t xml:space="preserve"> - accommodation provided by community </w:t>
      </w:r>
      <w:r w:rsidR="00742F2C" w:rsidRPr="000153F4">
        <w:t xml:space="preserve">or indigenous housing </w:t>
      </w:r>
      <w:r w:rsidRPr="000153F4">
        <w:t>organisations.</w:t>
      </w:r>
    </w:p>
    <w:p w14:paraId="306D1AF2" w14:textId="34A23715" w:rsidR="005D73B5" w:rsidRPr="000153F4" w:rsidRDefault="003821AD" w:rsidP="00E47F30">
      <w:pPr>
        <w:pStyle w:val="ListBullet"/>
      </w:pPr>
      <w:r w:rsidRPr="000153F4">
        <w:rPr>
          <w:b/>
          <w:bCs/>
        </w:rPr>
        <w:t>Supported accommodation</w:t>
      </w:r>
      <w:r w:rsidRPr="000153F4">
        <w:t xml:space="preserve"> - retirement </w:t>
      </w:r>
      <w:r w:rsidR="004E445E" w:rsidRPr="000153F4">
        <w:t>v</w:t>
      </w:r>
      <w:r w:rsidRPr="000153F4">
        <w:t xml:space="preserve">illage, nursing home, lifestyle </w:t>
      </w:r>
      <w:r w:rsidR="004E445E" w:rsidRPr="000153F4">
        <w:t>v</w:t>
      </w:r>
      <w:r w:rsidRPr="000153F4">
        <w:t xml:space="preserve">illage, </w:t>
      </w:r>
      <w:r w:rsidR="0029506D" w:rsidRPr="000153F4">
        <w:t>specialist</w:t>
      </w:r>
      <w:r w:rsidRPr="000153F4">
        <w:t xml:space="preserve"> disability accommodation or hospice style accommodation.</w:t>
      </w:r>
    </w:p>
    <w:p w14:paraId="071F99D5" w14:textId="56C510CB" w:rsidR="00D76CF8" w:rsidRPr="000153F4" w:rsidRDefault="00B46FED" w:rsidP="00B46FED">
      <w:pPr>
        <w:pStyle w:val="Heading2"/>
        <w:rPr>
          <w:rFonts w:asciiTheme="minorHAnsi" w:hAnsiTheme="minorHAnsi"/>
        </w:rPr>
      </w:pPr>
      <w:bookmarkStart w:id="61" w:name="_Toc213075189"/>
      <w:bookmarkStart w:id="62" w:name="_Toc236648032"/>
      <w:r w:rsidRPr="000153F4">
        <w:rPr>
          <w:rFonts w:asciiTheme="minorHAnsi" w:hAnsiTheme="minorHAnsi"/>
        </w:rPr>
        <w:t xml:space="preserve">7.2 </w:t>
      </w:r>
      <w:r w:rsidR="005D73B5" w:rsidRPr="000153F4">
        <w:rPr>
          <w:rFonts w:asciiTheme="minorHAnsi" w:hAnsiTheme="minorHAnsi"/>
        </w:rPr>
        <w:t>Accommodation data</w:t>
      </w:r>
      <w:bookmarkEnd w:id="61"/>
      <w:bookmarkEnd w:id="62"/>
    </w:p>
    <w:p w14:paraId="597CF8BE" w14:textId="77777777" w:rsidR="005D73B5" w:rsidRPr="000153F4" w:rsidRDefault="005D73B5" w:rsidP="00F07DCA">
      <w:pPr>
        <w:pStyle w:val="BodyText"/>
      </w:pPr>
      <w:r w:rsidRPr="000153F4">
        <w:t>The accommodation data that you provide to us contains the following information:</w:t>
      </w:r>
    </w:p>
    <w:p w14:paraId="2A5F859D" w14:textId="6FA6EAF4" w:rsidR="005D73B5" w:rsidRPr="000153F4" w:rsidRDefault="00943933" w:rsidP="00E47F30">
      <w:pPr>
        <w:pStyle w:val="ListBullet"/>
      </w:pPr>
      <w:r w:rsidRPr="000153F4">
        <w:t>Customer Reference Number (</w:t>
      </w:r>
      <w:r w:rsidR="005D73B5" w:rsidRPr="000153F4">
        <w:t>CRN</w:t>
      </w:r>
      <w:r w:rsidRPr="000153F4">
        <w:t>)</w:t>
      </w:r>
    </w:p>
    <w:p w14:paraId="2D95A3CA" w14:textId="77777777" w:rsidR="005D73B5" w:rsidRPr="000153F4" w:rsidRDefault="005D73B5" w:rsidP="00E47F30">
      <w:pPr>
        <w:pStyle w:val="ListBullet"/>
      </w:pPr>
      <w:r w:rsidRPr="000153F4">
        <w:t>customer’s family and given name</w:t>
      </w:r>
    </w:p>
    <w:p w14:paraId="60B9485C" w14:textId="77777777" w:rsidR="005D73B5" w:rsidRPr="000153F4" w:rsidRDefault="005D73B5" w:rsidP="00E47F30">
      <w:pPr>
        <w:pStyle w:val="ListBullet"/>
      </w:pPr>
      <w:r w:rsidRPr="000153F4">
        <w:t>customer’s date of birth</w:t>
      </w:r>
    </w:p>
    <w:p w14:paraId="3F19D24E" w14:textId="77777777" w:rsidR="005D73B5" w:rsidRPr="000153F4" w:rsidRDefault="005D73B5" w:rsidP="00E47F30">
      <w:pPr>
        <w:pStyle w:val="ListBullet"/>
      </w:pPr>
      <w:r w:rsidRPr="000153F4">
        <w:t>customer’s address - suburb and postcode are mandatory</w:t>
      </w:r>
    </w:p>
    <w:p w14:paraId="5CA5CEDB" w14:textId="77777777" w:rsidR="005D73B5" w:rsidRPr="000153F4" w:rsidRDefault="005D73B5" w:rsidP="00E47F30">
      <w:pPr>
        <w:pStyle w:val="ListBullet"/>
      </w:pPr>
      <w:r w:rsidRPr="000153F4">
        <w:t xml:space="preserve">customer’s address - the street name and number </w:t>
      </w:r>
      <w:bookmarkStart w:id="63" w:name="_Int_Zg1a4RPd"/>
      <w:r w:rsidRPr="000153F4">
        <w:t>is</w:t>
      </w:r>
      <w:bookmarkEnd w:id="63"/>
      <w:r w:rsidRPr="000153F4">
        <w:t xml:space="preserve"> optional</w:t>
      </w:r>
    </w:p>
    <w:p w14:paraId="5FFD7D33" w14:textId="1BE4C0C2" w:rsidR="005D73B5" w:rsidRPr="000153F4" w:rsidRDefault="005D73B5" w:rsidP="00E47F30">
      <w:pPr>
        <w:pStyle w:val="ListBullet"/>
      </w:pPr>
      <w:r w:rsidRPr="000153F4">
        <w:t xml:space="preserve">start date of the new rent amount the customer </w:t>
      </w:r>
      <w:r w:rsidR="003821AD" w:rsidRPr="000153F4">
        <w:t>will</w:t>
      </w:r>
      <w:r w:rsidRPr="000153F4">
        <w:t xml:space="preserve"> pay</w:t>
      </w:r>
    </w:p>
    <w:p w14:paraId="1AB8FEF9" w14:textId="77777777" w:rsidR="005D73B5" w:rsidRPr="000153F4" w:rsidRDefault="005D73B5" w:rsidP="00E47F30">
      <w:pPr>
        <w:pStyle w:val="ListBullet"/>
      </w:pPr>
      <w:r w:rsidRPr="000153F4">
        <w:t>total amount of rent paid to the business for the premises the customer resides in</w:t>
      </w:r>
    </w:p>
    <w:p w14:paraId="461A4A15" w14:textId="77777777" w:rsidR="005D73B5" w:rsidRPr="000153F4" w:rsidRDefault="005D73B5" w:rsidP="00E47F30">
      <w:pPr>
        <w:pStyle w:val="ListBullet"/>
      </w:pPr>
      <w:r w:rsidRPr="000153F4">
        <w:t>amount of rent paid by the customer.</w:t>
      </w:r>
    </w:p>
    <w:p w14:paraId="2AA1BD5B" w14:textId="08B5E483" w:rsidR="007A56E0" w:rsidRPr="000153F4" w:rsidRDefault="005D73B5" w:rsidP="00D40643">
      <w:pPr>
        <w:pStyle w:val="BodyText"/>
      </w:pPr>
      <w:r w:rsidRPr="000153F4">
        <w:t>You can find information on how to enter the data into the online service in the EVoR user guide.</w:t>
      </w:r>
      <w:r w:rsidR="007A56E0" w:rsidRPr="000153F4">
        <w:br w:type="page"/>
      </w:r>
    </w:p>
    <w:p w14:paraId="62490F3E" w14:textId="135B56B6" w:rsidR="005D73B5" w:rsidRPr="000153F4" w:rsidRDefault="005D73B5" w:rsidP="00F07DCA">
      <w:pPr>
        <w:pStyle w:val="Heading1"/>
        <w:rPr>
          <w:rFonts w:asciiTheme="minorHAnsi" w:hAnsiTheme="minorHAnsi"/>
        </w:rPr>
      </w:pPr>
      <w:bookmarkStart w:id="64" w:name="_Toc210650144"/>
      <w:bookmarkStart w:id="65" w:name="_Toc210716646"/>
      <w:bookmarkStart w:id="66" w:name="_Toc213072117"/>
      <w:bookmarkStart w:id="67" w:name="_Toc213075190"/>
      <w:bookmarkStart w:id="68" w:name="_Toc236648033"/>
      <w:bookmarkEnd w:id="64"/>
      <w:bookmarkEnd w:id="65"/>
      <w:bookmarkEnd w:id="66"/>
      <w:r w:rsidRPr="000153F4">
        <w:rPr>
          <w:rFonts w:asciiTheme="minorHAnsi" w:hAnsiTheme="minorHAnsi"/>
        </w:rPr>
        <w:lastRenderedPageBreak/>
        <w:t>How to access EVoR</w:t>
      </w:r>
      <w:bookmarkEnd w:id="67"/>
      <w:bookmarkEnd w:id="68"/>
    </w:p>
    <w:p w14:paraId="3A2D08E3" w14:textId="25ED37A9" w:rsidR="005D73B5" w:rsidRPr="000153F4" w:rsidRDefault="00B46FED" w:rsidP="00B46FED">
      <w:pPr>
        <w:pStyle w:val="Heading2"/>
        <w:rPr>
          <w:rFonts w:asciiTheme="minorHAnsi" w:hAnsiTheme="minorHAnsi"/>
        </w:rPr>
      </w:pPr>
      <w:bookmarkStart w:id="69" w:name="_Toc213075191"/>
      <w:bookmarkStart w:id="70" w:name="_Toc196989611"/>
      <w:bookmarkStart w:id="71" w:name="_Toc236648034"/>
      <w:r w:rsidRPr="000153F4">
        <w:rPr>
          <w:rFonts w:asciiTheme="minorHAnsi" w:hAnsiTheme="minorHAnsi"/>
        </w:rPr>
        <w:t xml:space="preserve">8.1 </w:t>
      </w:r>
      <w:r w:rsidR="002929E2" w:rsidRPr="000153F4">
        <w:rPr>
          <w:rFonts w:asciiTheme="minorHAnsi" w:hAnsiTheme="minorHAnsi"/>
        </w:rPr>
        <w:t xml:space="preserve">Access to EVoR in </w:t>
      </w:r>
      <w:r w:rsidR="005D73B5" w:rsidRPr="000153F4">
        <w:rPr>
          <w:rFonts w:asciiTheme="minorHAnsi" w:hAnsiTheme="minorHAnsi"/>
        </w:rPr>
        <w:t>Business Hub</w:t>
      </w:r>
      <w:bookmarkEnd w:id="69"/>
      <w:bookmarkEnd w:id="71"/>
    </w:p>
    <w:p w14:paraId="14A8A3DA" w14:textId="7EEAE57A" w:rsidR="005D73B5" w:rsidRPr="000153F4" w:rsidRDefault="005D73B5" w:rsidP="00F07DCA">
      <w:pPr>
        <w:pStyle w:val="BodyText"/>
      </w:pPr>
      <w:r w:rsidRPr="000153F4">
        <w:t>We provide</w:t>
      </w:r>
      <w:r w:rsidR="002929E2" w:rsidRPr="000153F4">
        <w:t xml:space="preserve"> EVoR in</w:t>
      </w:r>
      <w:r w:rsidRPr="000153F4">
        <w:t xml:space="preserve"> </w:t>
      </w:r>
      <w:hyperlink r:id="rId20">
        <w:r w:rsidRPr="000153F4">
          <w:rPr>
            <w:rStyle w:val="Hyperlink"/>
          </w:rPr>
          <w:t>Business Hub</w:t>
        </w:r>
      </w:hyperlink>
      <w:r w:rsidRPr="000153F4">
        <w:t xml:space="preserve"> to help you conduct your business with your customers and us.</w:t>
      </w:r>
    </w:p>
    <w:p w14:paraId="22B6EBAE" w14:textId="75229CB6" w:rsidR="005D73B5" w:rsidRPr="000153F4" w:rsidRDefault="2785B482" w:rsidP="18130840">
      <w:pPr>
        <w:rPr>
          <w:rFonts w:eastAsia="Roboto" w:cs="Roboto"/>
          <w:szCs w:val="20"/>
          <w:lang w:val="en-US"/>
        </w:rPr>
      </w:pPr>
      <w:r w:rsidRPr="000153F4">
        <w:rPr>
          <w:rFonts w:eastAsia="Roboto" w:cs="Roboto"/>
          <w:szCs w:val="20"/>
        </w:rPr>
        <w:t xml:space="preserve">You can access </w:t>
      </w:r>
      <w:r w:rsidR="5F364BBF" w:rsidRPr="000153F4">
        <w:rPr>
          <w:rFonts w:eastAsia="Roboto" w:cs="Roboto"/>
          <w:szCs w:val="20"/>
        </w:rPr>
        <w:t>EVoR</w:t>
      </w:r>
      <w:r w:rsidRPr="000153F4">
        <w:rPr>
          <w:rFonts w:eastAsia="Roboto" w:cs="Roboto"/>
          <w:szCs w:val="20"/>
        </w:rPr>
        <w:t xml:space="preserve"> through Business Hub using your PRODA </w:t>
      </w:r>
      <w:r w:rsidR="006502E3" w:rsidRPr="000153F4">
        <w:rPr>
          <w:rFonts w:eastAsia="Roboto" w:cs="Roboto"/>
          <w:szCs w:val="20"/>
        </w:rPr>
        <w:t>credentials</w:t>
      </w:r>
      <w:r w:rsidRPr="000153F4">
        <w:rPr>
          <w:rFonts w:eastAsia="Roboto" w:cs="Roboto"/>
          <w:szCs w:val="20"/>
        </w:rPr>
        <w:t xml:space="preserve">. Business Hub provides access to approved services and functions for authorised users. Important announcements, service updates and planned maintenance notifications are displayed within Business Hub or on </w:t>
      </w:r>
      <w:r w:rsidR="7E8175E4" w:rsidRPr="000153F4">
        <w:rPr>
          <w:rFonts w:eastAsia="Roboto" w:cs="Roboto"/>
          <w:szCs w:val="20"/>
        </w:rPr>
        <w:t xml:space="preserve">our </w:t>
      </w:r>
      <w:r w:rsidRPr="000153F4">
        <w:rPr>
          <w:rFonts w:eastAsia="Roboto" w:cs="Roboto"/>
          <w:szCs w:val="20"/>
        </w:rPr>
        <w:t>website.</w:t>
      </w:r>
    </w:p>
    <w:p w14:paraId="62860EA4" w14:textId="1F3176E1" w:rsidR="005D73B5" w:rsidRPr="000153F4" w:rsidRDefault="336E5175" w:rsidP="18130840">
      <w:pPr>
        <w:rPr>
          <w:rFonts w:eastAsia="Roboto" w:cs="Roboto"/>
          <w:szCs w:val="20"/>
          <w:lang w:val="en-US"/>
        </w:rPr>
      </w:pPr>
      <w:r w:rsidRPr="000153F4">
        <w:rPr>
          <w:rFonts w:eastAsia="Roboto" w:cs="Roboto"/>
          <w:szCs w:val="20"/>
        </w:rPr>
        <w:t>Your a</w:t>
      </w:r>
      <w:r w:rsidR="2785B482" w:rsidRPr="000153F4">
        <w:rPr>
          <w:rFonts w:eastAsia="Roboto" w:cs="Roboto"/>
          <w:szCs w:val="20"/>
        </w:rPr>
        <w:t xml:space="preserve">ccess to </w:t>
      </w:r>
      <w:r w:rsidR="0D4D8D0F" w:rsidRPr="000153F4">
        <w:rPr>
          <w:rFonts w:eastAsia="Roboto" w:cs="Roboto"/>
          <w:szCs w:val="20"/>
        </w:rPr>
        <w:t>EVoR</w:t>
      </w:r>
      <w:r w:rsidR="2785B482" w:rsidRPr="000153F4">
        <w:rPr>
          <w:rFonts w:eastAsia="Roboto" w:cs="Roboto"/>
          <w:szCs w:val="20"/>
        </w:rPr>
        <w:t xml:space="preserve"> </w:t>
      </w:r>
      <w:r w:rsidR="51507A7F" w:rsidRPr="000153F4">
        <w:rPr>
          <w:rFonts w:eastAsia="Roboto" w:cs="Roboto"/>
          <w:szCs w:val="20"/>
        </w:rPr>
        <w:t>depends</w:t>
      </w:r>
      <w:r w:rsidR="2785B482" w:rsidRPr="000153F4">
        <w:rPr>
          <w:rFonts w:eastAsia="Roboto" w:cs="Roboto"/>
          <w:szCs w:val="20"/>
        </w:rPr>
        <w:t xml:space="preserve"> on the roles and permissions </w:t>
      </w:r>
      <w:r w:rsidR="40C7898E" w:rsidRPr="000153F4">
        <w:rPr>
          <w:rFonts w:eastAsia="Roboto" w:cs="Roboto"/>
          <w:szCs w:val="20"/>
        </w:rPr>
        <w:t xml:space="preserve">your business </w:t>
      </w:r>
      <w:r w:rsidR="2785B482" w:rsidRPr="000153F4">
        <w:rPr>
          <w:rFonts w:eastAsia="Roboto" w:cs="Roboto"/>
          <w:szCs w:val="20"/>
        </w:rPr>
        <w:t xml:space="preserve">assigned to you in Business Hub. </w:t>
      </w:r>
    </w:p>
    <w:p w14:paraId="3E2B7B0F" w14:textId="05E8DA89" w:rsidR="005D73B5" w:rsidRPr="000153F4" w:rsidRDefault="005D73B5" w:rsidP="049C5926">
      <w:pPr>
        <w:pStyle w:val="BodyText"/>
        <w:rPr>
          <w:rFonts w:eastAsiaTheme="minorEastAsia"/>
        </w:rPr>
      </w:pPr>
      <w:r w:rsidRPr="000153F4">
        <w:t xml:space="preserve">Business Hub displays important news and alerts regarding system interruptions, for example, scheduled maintenance. </w:t>
      </w:r>
      <w:r w:rsidRPr="000153F4">
        <w:rPr>
          <w:rFonts w:eastAsiaTheme="minorEastAsia"/>
        </w:rPr>
        <w:t>These announcements advise of the following:</w:t>
      </w:r>
    </w:p>
    <w:p w14:paraId="251CB51C" w14:textId="794B90F5" w:rsidR="005D73B5" w:rsidRPr="000153F4" w:rsidRDefault="005D73B5" w:rsidP="00E47F30">
      <w:pPr>
        <w:pStyle w:val="ListBullet"/>
      </w:pPr>
      <w:r w:rsidRPr="000153F4">
        <w:t>information about new services</w:t>
      </w:r>
    </w:p>
    <w:p w14:paraId="595CB1A9" w14:textId="77777777" w:rsidR="005D73B5" w:rsidRPr="000153F4" w:rsidRDefault="005D73B5" w:rsidP="00E47F30">
      <w:pPr>
        <w:pStyle w:val="ListBullet"/>
      </w:pPr>
      <w:r w:rsidRPr="000153F4">
        <w:t>advance notice of any changes to EVoR</w:t>
      </w:r>
    </w:p>
    <w:p w14:paraId="54188CF7" w14:textId="77777777" w:rsidR="005D73B5" w:rsidRPr="000153F4" w:rsidRDefault="005D73B5" w:rsidP="00E47F30">
      <w:pPr>
        <w:pStyle w:val="ListBullet"/>
      </w:pPr>
      <w:r w:rsidRPr="000153F4">
        <w:t>any problems that EVoR is experiencing.</w:t>
      </w:r>
    </w:p>
    <w:p w14:paraId="1B246F60" w14:textId="2A8650A3" w:rsidR="00BC56F2" w:rsidRPr="000153F4" w:rsidRDefault="00B46FED" w:rsidP="00B46FED">
      <w:pPr>
        <w:pStyle w:val="Heading2"/>
        <w:rPr>
          <w:rFonts w:asciiTheme="minorHAnsi" w:hAnsiTheme="minorHAnsi"/>
        </w:rPr>
      </w:pPr>
      <w:bookmarkStart w:id="72" w:name="_Toc213075192"/>
      <w:bookmarkStart w:id="73" w:name="_Toc236648035"/>
      <w:r w:rsidRPr="000153F4">
        <w:rPr>
          <w:rFonts w:asciiTheme="minorHAnsi" w:hAnsiTheme="minorHAnsi"/>
        </w:rPr>
        <w:t xml:space="preserve">8.2 </w:t>
      </w:r>
      <w:r w:rsidR="002929E2" w:rsidRPr="000153F4">
        <w:rPr>
          <w:rFonts w:asciiTheme="minorHAnsi" w:hAnsiTheme="minorHAnsi"/>
        </w:rPr>
        <w:t>Managing u</w:t>
      </w:r>
      <w:r w:rsidR="005D73B5" w:rsidRPr="000153F4">
        <w:rPr>
          <w:rFonts w:asciiTheme="minorHAnsi" w:hAnsiTheme="minorHAnsi"/>
        </w:rPr>
        <w:t>ser access</w:t>
      </w:r>
      <w:bookmarkEnd w:id="70"/>
      <w:bookmarkEnd w:id="72"/>
      <w:bookmarkEnd w:id="73"/>
    </w:p>
    <w:p w14:paraId="0C795641" w14:textId="20D53CE8" w:rsidR="005D73B5" w:rsidRPr="000153F4" w:rsidRDefault="180D3308" w:rsidP="00F07DCA">
      <w:pPr>
        <w:pStyle w:val="BodyText"/>
      </w:pPr>
      <w:r w:rsidRPr="000153F4">
        <w:t>The authorised officer or access manager for your business</w:t>
      </w:r>
      <w:r w:rsidR="005D73B5" w:rsidRPr="000153F4">
        <w:t xml:space="preserve"> control</w:t>
      </w:r>
      <w:r w:rsidR="06000BB7" w:rsidRPr="000153F4">
        <w:t>s</w:t>
      </w:r>
      <w:r w:rsidR="004E445E" w:rsidRPr="000153F4">
        <w:t xml:space="preserve"> access to</w:t>
      </w:r>
      <w:r w:rsidR="00D65BB9" w:rsidRPr="000153F4">
        <w:t xml:space="preserve"> EVoR in</w:t>
      </w:r>
      <w:r w:rsidR="004E445E" w:rsidRPr="000153F4">
        <w:t xml:space="preserve"> Business Hub</w:t>
      </w:r>
      <w:r w:rsidR="39E0A9F4" w:rsidRPr="000153F4">
        <w:t xml:space="preserve"> for your employees, contractors or agents</w:t>
      </w:r>
      <w:r w:rsidR="005D73B5" w:rsidRPr="000153F4">
        <w:t xml:space="preserve">. Before </w:t>
      </w:r>
      <w:r w:rsidR="6A502EF1" w:rsidRPr="000153F4">
        <w:t xml:space="preserve">an authorised officer or access manager </w:t>
      </w:r>
      <w:r w:rsidR="005D73B5" w:rsidRPr="000153F4">
        <w:t>can</w:t>
      </w:r>
      <w:r w:rsidR="59E9E2E8" w:rsidRPr="000153F4">
        <w:t xml:space="preserve"> assign Business Hub roles</w:t>
      </w:r>
      <w:r w:rsidR="005D73B5" w:rsidRPr="000153F4">
        <w:t xml:space="preserve"> </w:t>
      </w:r>
      <w:r w:rsidR="49146D41" w:rsidRPr="000153F4">
        <w:t xml:space="preserve">staff </w:t>
      </w:r>
      <w:r w:rsidR="005D73B5" w:rsidRPr="000153F4">
        <w:t xml:space="preserve">must authenticate </w:t>
      </w:r>
      <w:r w:rsidR="3286476F" w:rsidRPr="000153F4">
        <w:t>their identity</w:t>
      </w:r>
      <w:r w:rsidR="005D73B5" w:rsidRPr="000153F4">
        <w:t xml:space="preserve"> and </w:t>
      </w:r>
      <w:r w:rsidR="59ADDB8B" w:rsidRPr="000153F4">
        <w:t>register</w:t>
      </w:r>
      <w:r w:rsidR="005D73B5" w:rsidRPr="000153F4">
        <w:t xml:space="preserve"> for </w:t>
      </w:r>
      <w:hyperlink r:id="rId21">
        <w:r w:rsidR="00473EFC" w:rsidRPr="000153F4">
          <w:rPr>
            <w:rStyle w:val="Hyperlink"/>
          </w:rPr>
          <w:t>PRODA</w:t>
        </w:r>
      </w:hyperlink>
      <w:r w:rsidR="005D73B5" w:rsidRPr="000153F4">
        <w:t xml:space="preserve"> </w:t>
      </w:r>
      <w:r w:rsidR="786CE6EE" w:rsidRPr="000153F4">
        <w:t>as an individual</w:t>
      </w:r>
      <w:r w:rsidR="005D73B5" w:rsidRPr="000153F4">
        <w:t>.</w:t>
      </w:r>
    </w:p>
    <w:p w14:paraId="25EEB8AF" w14:textId="77777777" w:rsidR="005D73B5" w:rsidRPr="000153F4" w:rsidRDefault="005D73B5" w:rsidP="00F07DCA">
      <w:pPr>
        <w:pStyle w:val="BodyText"/>
      </w:pPr>
      <w:r w:rsidRPr="000153F4">
        <w:t>Users must:</w:t>
      </w:r>
    </w:p>
    <w:p w14:paraId="522FC679" w14:textId="1A16FC79" w:rsidR="005D73B5" w:rsidRPr="000153F4" w:rsidRDefault="005D73B5" w:rsidP="00E47F30">
      <w:pPr>
        <w:pStyle w:val="ListBullet"/>
      </w:pPr>
      <w:r w:rsidRPr="000153F4">
        <w:t xml:space="preserve">register for PRODA and </w:t>
      </w:r>
      <w:r w:rsidR="6AD839E3" w:rsidRPr="000153F4">
        <w:t>complete identity verification requirements</w:t>
      </w:r>
    </w:p>
    <w:p w14:paraId="4585944E" w14:textId="44D08F29" w:rsidR="005D73B5" w:rsidRPr="000153F4" w:rsidRDefault="21D5F411" w:rsidP="00E47F30">
      <w:pPr>
        <w:pStyle w:val="ListBullet"/>
      </w:pPr>
      <w:r w:rsidRPr="000153F4">
        <w:t>k</w:t>
      </w:r>
      <w:r w:rsidR="6AD839E3" w:rsidRPr="000153F4">
        <w:t xml:space="preserve">eep their PRODA account details </w:t>
      </w:r>
      <w:r w:rsidR="0EEFF954" w:rsidRPr="000153F4">
        <w:t>secure and confidential</w:t>
      </w:r>
    </w:p>
    <w:p w14:paraId="0DDDF2F1" w14:textId="14DB95DC" w:rsidR="005D73B5" w:rsidRPr="000153F4" w:rsidRDefault="0EEFF954" w:rsidP="18130840">
      <w:pPr>
        <w:pStyle w:val="ListBullet"/>
      </w:pPr>
      <w:r w:rsidRPr="000153F4">
        <w:rPr>
          <w:rFonts w:eastAsia="Roboto" w:cs="Roboto"/>
          <w:szCs w:val="20"/>
        </w:rPr>
        <w:t>comply with all privacy, security and confidentiality requirements when using EVoR.</w:t>
      </w:r>
    </w:p>
    <w:p w14:paraId="16BDB902" w14:textId="78CA5DFB" w:rsidR="005D73B5" w:rsidRPr="000153F4" w:rsidRDefault="651BB0B4" w:rsidP="00F07DCA">
      <w:pPr>
        <w:pStyle w:val="BodyText"/>
      </w:pPr>
      <w:r w:rsidRPr="000153F4">
        <w:t>The authorised officer</w:t>
      </w:r>
      <w:r w:rsidR="0033104B" w:rsidRPr="000153F4">
        <w:t xml:space="preserve"> or</w:t>
      </w:r>
      <w:r w:rsidRPr="000153F4">
        <w:t xml:space="preserve"> access manager is</w:t>
      </w:r>
      <w:r w:rsidR="005D73B5" w:rsidRPr="000153F4">
        <w:t xml:space="preserve"> responsible for the actions taken by anyone </w:t>
      </w:r>
      <w:r w:rsidR="71473FB6" w:rsidRPr="000153F4">
        <w:t>they</w:t>
      </w:r>
      <w:r w:rsidR="005D73B5" w:rsidRPr="000153F4">
        <w:t xml:space="preserve"> g</w:t>
      </w:r>
      <w:r w:rsidR="003821AD" w:rsidRPr="000153F4">
        <w:t>ive</w:t>
      </w:r>
      <w:r w:rsidR="005D73B5" w:rsidRPr="000153F4">
        <w:t xml:space="preserve"> </w:t>
      </w:r>
      <w:r w:rsidR="5381B5C2" w:rsidRPr="000153F4">
        <w:t xml:space="preserve">EVoR </w:t>
      </w:r>
      <w:r w:rsidR="005D73B5" w:rsidRPr="000153F4">
        <w:t>access to</w:t>
      </w:r>
      <w:r w:rsidR="00D65BB9" w:rsidRPr="000153F4">
        <w:t xml:space="preserve"> </w:t>
      </w:r>
      <w:r w:rsidR="005D73B5" w:rsidRPr="000153F4">
        <w:t>in Business Hub</w:t>
      </w:r>
      <w:r w:rsidR="6B416EF9" w:rsidRPr="000153F4">
        <w:t>.</w:t>
      </w:r>
      <w:r w:rsidR="005D73B5" w:rsidRPr="000153F4">
        <w:t xml:space="preserve"> </w:t>
      </w:r>
      <w:r w:rsidR="00AD9ECD" w:rsidRPr="000153F4">
        <w:t>W</w:t>
      </w:r>
      <w:r w:rsidR="005D73B5" w:rsidRPr="000153F4">
        <w:t>hether that action was taken in the course of their employment</w:t>
      </w:r>
      <w:r w:rsidR="7541CE12" w:rsidRPr="000153F4">
        <w:t xml:space="preserve"> or not</w:t>
      </w:r>
      <w:r w:rsidR="005D73B5" w:rsidRPr="000153F4">
        <w:t xml:space="preserve">. </w:t>
      </w:r>
      <w:r w:rsidR="3A5A30EC" w:rsidRPr="000153F4">
        <w:t>The authorised officer or access manager</w:t>
      </w:r>
      <w:r w:rsidR="00540F89" w:rsidRPr="000153F4">
        <w:t xml:space="preserve"> </w:t>
      </w:r>
      <w:r w:rsidR="005D73B5" w:rsidRPr="000153F4">
        <w:t>must do all the following:</w:t>
      </w:r>
    </w:p>
    <w:p w14:paraId="076F30B6" w14:textId="4B2BB71B" w:rsidR="005D73B5" w:rsidRPr="000153F4" w:rsidRDefault="00540F89" w:rsidP="00E47F30">
      <w:pPr>
        <w:pStyle w:val="ListBullet"/>
      </w:pPr>
      <w:r w:rsidRPr="000153F4">
        <w:t xml:space="preserve">ensure </w:t>
      </w:r>
      <w:r w:rsidR="005D73B5" w:rsidRPr="000153F4">
        <w:t>staff are aware of and are complying with our requirements</w:t>
      </w:r>
    </w:p>
    <w:p w14:paraId="4FAC6552" w14:textId="52901615" w:rsidR="005D73B5" w:rsidRPr="000153F4" w:rsidRDefault="005D73B5" w:rsidP="00E47F30">
      <w:pPr>
        <w:pStyle w:val="ListBullet"/>
      </w:pPr>
      <w:r w:rsidRPr="000153F4">
        <w:t>immediately remove individual users when they no longer need access to EVoR. For example, when their employment ends, or they</w:t>
      </w:r>
      <w:r w:rsidR="003821AD" w:rsidRPr="000153F4">
        <w:t>’re</w:t>
      </w:r>
      <w:r w:rsidRPr="000153F4">
        <w:t xml:space="preserve"> no longer authorised to use EVoR on behalf of the business</w:t>
      </w:r>
    </w:p>
    <w:p w14:paraId="2FBA0B8F" w14:textId="77777777" w:rsidR="00545256" w:rsidRPr="000153F4" w:rsidRDefault="00586335" w:rsidP="00545256">
      <w:pPr>
        <w:pStyle w:val="BodyText"/>
      </w:pPr>
      <w:r w:rsidRPr="000153F4">
        <w:t xml:space="preserve">If </w:t>
      </w:r>
      <w:r w:rsidR="008E55D0" w:rsidRPr="000153F4">
        <w:t>you want to</w:t>
      </w:r>
      <w:r w:rsidRPr="000153F4">
        <w:t xml:space="preserve"> nominate a user who will access EVoR from a location outside of Australia, </w:t>
      </w:r>
      <w:r w:rsidR="008E55D0" w:rsidRPr="000153F4">
        <w:t xml:space="preserve">you must give us </w:t>
      </w:r>
      <w:r w:rsidRPr="000153F4">
        <w:t xml:space="preserve">additional information before </w:t>
      </w:r>
      <w:r w:rsidR="008E55D0" w:rsidRPr="000153F4">
        <w:t xml:space="preserve">we approve </w:t>
      </w:r>
      <w:r w:rsidRPr="000153F4">
        <w:t>access.</w:t>
      </w:r>
      <w:r w:rsidR="00BE1704" w:rsidRPr="000153F4">
        <w:t xml:space="preserve"> For more information see </w:t>
      </w:r>
      <w:hyperlink w:anchor="_Disclosure_of_customer" w:history="1">
        <w:r w:rsidR="00BE1704" w:rsidRPr="000153F4">
          <w:rPr>
            <w:rStyle w:val="Hyperlink"/>
          </w:rPr>
          <w:t>Disclosure of customer information to overseas recipients</w:t>
        </w:r>
      </w:hyperlink>
      <w:r w:rsidR="00BE1704" w:rsidRPr="000153F4">
        <w:t>.</w:t>
      </w:r>
      <w:bookmarkStart w:id="74" w:name="_Toc213075193"/>
    </w:p>
    <w:p w14:paraId="14395EA7" w14:textId="33DFE752" w:rsidR="005D73B5" w:rsidRPr="000153F4" w:rsidRDefault="00B46FED" w:rsidP="00B46FED">
      <w:pPr>
        <w:pStyle w:val="Heading2"/>
        <w:rPr>
          <w:rFonts w:asciiTheme="minorHAnsi" w:hAnsiTheme="minorHAnsi"/>
        </w:rPr>
      </w:pPr>
      <w:bookmarkStart w:id="75" w:name="_Toc236648036"/>
      <w:r w:rsidRPr="000153F4">
        <w:rPr>
          <w:rFonts w:asciiTheme="minorHAnsi" w:hAnsiTheme="minorHAnsi"/>
        </w:rPr>
        <w:t xml:space="preserve">8.3 </w:t>
      </w:r>
      <w:r w:rsidR="001C277D" w:rsidRPr="000153F4">
        <w:rPr>
          <w:rFonts w:asciiTheme="minorHAnsi" w:hAnsiTheme="minorHAnsi"/>
        </w:rPr>
        <w:t>Single and Bulk entry service</w:t>
      </w:r>
      <w:bookmarkEnd w:id="74"/>
      <w:bookmarkEnd w:id="75"/>
    </w:p>
    <w:p w14:paraId="2FCAE973" w14:textId="502ECFF4" w:rsidR="005D73B5" w:rsidRPr="000153F4" w:rsidRDefault="005D73B5" w:rsidP="00F07DCA">
      <w:pPr>
        <w:pStyle w:val="BodyText"/>
      </w:pPr>
      <w:r w:rsidRPr="000153F4">
        <w:t xml:space="preserve">There are 2 different </w:t>
      </w:r>
      <w:r w:rsidR="00A71BD5" w:rsidRPr="000153F4">
        <w:t>ways</w:t>
      </w:r>
      <w:r w:rsidRPr="000153F4">
        <w:t xml:space="preserve"> for a business to </w:t>
      </w:r>
      <w:r w:rsidR="007D2D2D" w:rsidRPr="000153F4">
        <w:t>use</w:t>
      </w:r>
      <w:r w:rsidRPr="000153F4">
        <w:t xml:space="preserve"> EVoR through Business Hub:</w:t>
      </w:r>
    </w:p>
    <w:p w14:paraId="166AB646" w14:textId="77777777" w:rsidR="005D73B5" w:rsidRPr="000153F4" w:rsidRDefault="005D73B5" w:rsidP="00E47F30">
      <w:pPr>
        <w:pStyle w:val="ListNumber"/>
      </w:pPr>
      <w:r w:rsidRPr="000153F4">
        <w:t>Single entry service</w:t>
      </w:r>
    </w:p>
    <w:p w14:paraId="16DF5893" w14:textId="2EECAFFD" w:rsidR="005D73B5" w:rsidRPr="000153F4" w:rsidRDefault="00D65BB9" w:rsidP="00E47F30">
      <w:pPr>
        <w:pStyle w:val="ListNumber"/>
      </w:pPr>
      <w:r w:rsidRPr="000153F4">
        <w:t>Bulk</w:t>
      </w:r>
      <w:r w:rsidR="005D73B5" w:rsidRPr="000153F4">
        <w:t xml:space="preserve"> entry service.</w:t>
      </w:r>
    </w:p>
    <w:p w14:paraId="1155BB46" w14:textId="77777777" w:rsidR="005D73B5" w:rsidRPr="000153F4" w:rsidRDefault="005D73B5" w:rsidP="00F07DCA">
      <w:pPr>
        <w:pStyle w:val="BodyText"/>
      </w:pPr>
      <w:r w:rsidRPr="000153F4">
        <w:t xml:space="preserve">The </w:t>
      </w:r>
      <w:bookmarkStart w:id="76" w:name="_Int_GNmahpYW"/>
      <w:r w:rsidRPr="000153F4">
        <w:t>Single entry</w:t>
      </w:r>
      <w:bookmarkEnd w:id="76"/>
      <w:r w:rsidRPr="000153F4">
        <w:t xml:space="preserve"> service allows you to:</w:t>
      </w:r>
    </w:p>
    <w:p w14:paraId="20FE24EE" w14:textId="77777777" w:rsidR="005D73B5" w:rsidRPr="000153F4" w:rsidRDefault="005D73B5" w:rsidP="00E47F30">
      <w:pPr>
        <w:pStyle w:val="ListBullet"/>
      </w:pPr>
      <w:r w:rsidRPr="000153F4">
        <w:t>search for a single mutual customer</w:t>
      </w:r>
    </w:p>
    <w:p w14:paraId="50DB704A" w14:textId="7CED2941" w:rsidR="005D73B5" w:rsidRPr="000153F4" w:rsidRDefault="005D73B5" w:rsidP="00E47F30">
      <w:pPr>
        <w:pStyle w:val="ListBullet"/>
      </w:pPr>
      <w:r w:rsidRPr="000153F4">
        <w:t xml:space="preserve">view and update a customer’s </w:t>
      </w:r>
      <w:r w:rsidR="0029506D" w:rsidRPr="000153F4">
        <w:t xml:space="preserve">rent </w:t>
      </w:r>
      <w:r w:rsidRPr="000153F4">
        <w:t>details</w:t>
      </w:r>
      <w:r w:rsidR="009B7295" w:rsidRPr="000153F4">
        <w:t xml:space="preserve"> which </w:t>
      </w:r>
      <w:r w:rsidR="008064EA" w:rsidRPr="000153F4">
        <w:t>triggers a Rent Assistance reassessment.</w:t>
      </w:r>
    </w:p>
    <w:p w14:paraId="161CC1A2" w14:textId="77777777" w:rsidR="00214D82" w:rsidRPr="000153F4" w:rsidRDefault="00214D82" w:rsidP="00F07DCA">
      <w:pPr>
        <w:pStyle w:val="BodyText"/>
      </w:pPr>
      <w:r w:rsidRPr="000153F4">
        <w:br w:type="page"/>
      </w:r>
    </w:p>
    <w:p w14:paraId="0D6F98B5" w14:textId="683D2017" w:rsidR="005D73B5" w:rsidRPr="000153F4" w:rsidRDefault="005D73B5" w:rsidP="00F07DCA">
      <w:pPr>
        <w:pStyle w:val="BodyText"/>
      </w:pPr>
      <w:r w:rsidRPr="000153F4">
        <w:lastRenderedPageBreak/>
        <w:t xml:space="preserve">The </w:t>
      </w:r>
      <w:r w:rsidR="00D65BB9" w:rsidRPr="000153F4">
        <w:t>Bulk</w:t>
      </w:r>
      <w:r w:rsidRPr="000153F4">
        <w:t xml:space="preserve"> entry service allows you to:</w:t>
      </w:r>
    </w:p>
    <w:p w14:paraId="0D4218B8" w14:textId="77777777" w:rsidR="005D73B5" w:rsidRPr="000153F4" w:rsidRDefault="005D73B5" w:rsidP="00E47F30">
      <w:pPr>
        <w:pStyle w:val="ListBullet"/>
      </w:pPr>
      <w:r w:rsidRPr="000153F4">
        <w:t>submit accommodation details for many customers at one time</w:t>
      </w:r>
    </w:p>
    <w:p w14:paraId="3BBB10D4" w14:textId="77777777" w:rsidR="005D73B5" w:rsidRPr="000153F4" w:rsidRDefault="005D73B5" w:rsidP="00E47F30">
      <w:pPr>
        <w:pStyle w:val="ListBullet"/>
      </w:pPr>
      <w:r w:rsidRPr="000153F4">
        <w:t>compose a new email message</w:t>
      </w:r>
    </w:p>
    <w:p w14:paraId="12816185" w14:textId="77777777" w:rsidR="005D73B5" w:rsidRPr="000153F4" w:rsidRDefault="005D73B5" w:rsidP="00E47F30">
      <w:pPr>
        <w:pStyle w:val="ListBullet"/>
      </w:pPr>
      <w:r w:rsidRPr="000153F4">
        <w:t>attach a file containing bulk customer data to be sent to us</w:t>
      </w:r>
    </w:p>
    <w:p w14:paraId="0886F041" w14:textId="77777777" w:rsidR="005D73B5" w:rsidRPr="000153F4" w:rsidRDefault="005D73B5" w:rsidP="00E47F30">
      <w:pPr>
        <w:pStyle w:val="ListBullet"/>
      </w:pPr>
      <w:r w:rsidRPr="000153F4">
        <w:t>get an email message notifying that the file has been successfully submitted</w:t>
      </w:r>
    </w:p>
    <w:p w14:paraId="3BBBA549" w14:textId="77777777" w:rsidR="005D73B5" w:rsidRPr="000153F4" w:rsidRDefault="005D73B5" w:rsidP="00E47F30">
      <w:pPr>
        <w:pStyle w:val="ListBullet"/>
      </w:pPr>
      <w:r w:rsidRPr="000153F4">
        <w:t>get an email message notifying of file or data format validation problems</w:t>
      </w:r>
    </w:p>
    <w:p w14:paraId="28C0B9C9" w14:textId="77777777" w:rsidR="005D73B5" w:rsidRPr="000153F4" w:rsidRDefault="005D73B5" w:rsidP="00E47F30">
      <w:pPr>
        <w:pStyle w:val="ListBullet"/>
      </w:pPr>
      <w:r w:rsidRPr="000153F4">
        <w:t>get Rent Verification Reports detailing the outcome of each update you attempted to make.</w:t>
      </w:r>
    </w:p>
    <w:p w14:paraId="0A1334CD" w14:textId="3DC63DD5" w:rsidR="00D76CF8" w:rsidRPr="000153F4" w:rsidRDefault="00B46FED" w:rsidP="00B46FED">
      <w:pPr>
        <w:pStyle w:val="Heading2"/>
        <w:rPr>
          <w:rFonts w:asciiTheme="minorHAnsi" w:hAnsiTheme="minorHAnsi"/>
        </w:rPr>
      </w:pPr>
      <w:bookmarkStart w:id="77" w:name="_Toc213075194"/>
      <w:bookmarkStart w:id="78" w:name="_Toc236648037"/>
      <w:r w:rsidRPr="000153F4">
        <w:rPr>
          <w:rFonts w:asciiTheme="minorHAnsi" w:hAnsiTheme="minorHAnsi"/>
        </w:rPr>
        <w:t xml:space="preserve">8.4 </w:t>
      </w:r>
      <w:r w:rsidR="005D73B5" w:rsidRPr="000153F4">
        <w:rPr>
          <w:rFonts w:asciiTheme="minorHAnsi" w:hAnsiTheme="minorHAnsi"/>
        </w:rPr>
        <w:t>Fees</w:t>
      </w:r>
      <w:bookmarkEnd w:id="77"/>
      <w:bookmarkEnd w:id="78"/>
      <w:r w:rsidR="005D73B5" w:rsidRPr="000153F4">
        <w:rPr>
          <w:rFonts w:asciiTheme="minorHAnsi" w:hAnsiTheme="minorHAnsi"/>
        </w:rPr>
        <w:t xml:space="preserve"> </w:t>
      </w:r>
    </w:p>
    <w:p w14:paraId="12147639" w14:textId="7F599F99" w:rsidR="005D73B5" w:rsidRPr="000153F4" w:rsidRDefault="005D73B5" w:rsidP="00F07DCA">
      <w:pPr>
        <w:pStyle w:val="BodyText"/>
      </w:pPr>
      <w:r w:rsidRPr="000153F4">
        <w:t xml:space="preserve">Testing for </w:t>
      </w:r>
      <w:r w:rsidR="00D65BB9" w:rsidRPr="000153F4">
        <w:t>bulk</w:t>
      </w:r>
      <w:r w:rsidRPr="000153F4">
        <w:t xml:space="preserve"> entry, if required, by new and existing EVoR </w:t>
      </w:r>
      <w:r w:rsidR="00313C27" w:rsidRPr="000153F4">
        <w:t>businesses</w:t>
      </w:r>
      <w:r w:rsidRPr="000153F4">
        <w:t xml:space="preserve"> may incur a cost. You can ask the EVoR helpdesk for a quote which we give on a case-by-case basis.</w:t>
      </w:r>
    </w:p>
    <w:p w14:paraId="36081B5C" w14:textId="77777777" w:rsidR="005D73B5" w:rsidRPr="000153F4" w:rsidRDefault="005D73B5" w:rsidP="00F07DCA">
      <w:pPr>
        <w:pStyle w:val="BodyText"/>
      </w:pPr>
      <w:r w:rsidRPr="000153F4">
        <w:t>There are no ongoing fees to use EVoR.</w:t>
      </w:r>
    </w:p>
    <w:p w14:paraId="0537D5F6" w14:textId="4335224C" w:rsidR="00D76CF8" w:rsidRPr="000153F4" w:rsidRDefault="00B46FED" w:rsidP="00B46FED">
      <w:pPr>
        <w:pStyle w:val="Heading2"/>
        <w:rPr>
          <w:rFonts w:asciiTheme="minorHAnsi" w:hAnsiTheme="minorHAnsi"/>
        </w:rPr>
      </w:pPr>
      <w:bookmarkStart w:id="79" w:name="_Toc213075195"/>
      <w:bookmarkStart w:id="80" w:name="_Toc236648038"/>
      <w:r w:rsidRPr="000153F4">
        <w:rPr>
          <w:rFonts w:asciiTheme="minorHAnsi" w:hAnsiTheme="minorHAnsi"/>
        </w:rPr>
        <w:t xml:space="preserve">8.5 </w:t>
      </w:r>
      <w:r w:rsidR="005D73B5" w:rsidRPr="000153F4">
        <w:rPr>
          <w:rFonts w:asciiTheme="minorHAnsi" w:hAnsiTheme="minorHAnsi"/>
        </w:rPr>
        <w:t>Support available</w:t>
      </w:r>
      <w:bookmarkEnd w:id="79"/>
      <w:bookmarkEnd w:id="80"/>
    </w:p>
    <w:p w14:paraId="6C2916C4" w14:textId="13A5B7A6" w:rsidR="005D73B5" w:rsidRPr="000153F4" w:rsidRDefault="005D73B5" w:rsidP="00F07DCA">
      <w:pPr>
        <w:pStyle w:val="BodyText"/>
      </w:pPr>
      <w:bookmarkStart w:id="81" w:name="_Toc196989614"/>
      <w:r w:rsidRPr="000153F4">
        <w:t>We provide the following support to users of EVoR</w:t>
      </w:r>
      <w:r w:rsidR="00707452" w:rsidRPr="000153F4">
        <w:t>:</w:t>
      </w:r>
    </w:p>
    <w:p w14:paraId="618DD07D" w14:textId="6878E6A6" w:rsidR="0084789C" w:rsidRPr="000153F4" w:rsidRDefault="0084789C" w:rsidP="00E47F30">
      <w:pPr>
        <w:pStyle w:val="ListBullet"/>
      </w:pPr>
      <w:r w:rsidRPr="000153F4">
        <w:t xml:space="preserve">information about </w:t>
      </w:r>
      <w:hyperlink r:id="rId22" w:history="1">
        <w:r w:rsidRPr="000153F4">
          <w:rPr>
            <w:rStyle w:val="Hyperlink"/>
            <w:color w:val="auto"/>
            <w:u w:val="none"/>
          </w:rPr>
          <w:t>EVoR for businesses</w:t>
        </w:r>
      </w:hyperlink>
      <w:r w:rsidR="00707452" w:rsidRPr="000153F4">
        <w:t xml:space="preserve"> on our website</w:t>
      </w:r>
    </w:p>
    <w:p w14:paraId="1B4AD44D" w14:textId="7CF7D6F1" w:rsidR="0084789C" w:rsidRPr="000153F4" w:rsidRDefault="006E254B" w:rsidP="00E47F30">
      <w:pPr>
        <w:pStyle w:val="ListBullet"/>
      </w:pPr>
      <w:r w:rsidRPr="000153F4">
        <w:t>an EVoR Helpdesk, available from 8:30 am to 5:00 pm AEST, Monday to Friday excluding public holidays</w:t>
      </w:r>
      <w:r w:rsidR="0084789C" w:rsidRPr="000153F4">
        <w:t xml:space="preserve"> by phone </w:t>
      </w:r>
      <w:r w:rsidR="0084789C" w:rsidRPr="000153F4">
        <w:rPr>
          <w:b/>
          <w:bCs/>
        </w:rPr>
        <w:t>1800 887 774</w:t>
      </w:r>
      <w:r w:rsidRPr="000153F4">
        <w:rPr>
          <w:b/>
          <w:bCs/>
        </w:rPr>
        <w:t>,</w:t>
      </w:r>
      <w:r w:rsidRPr="000153F4">
        <w:t xml:space="preserve"> </w:t>
      </w:r>
      <w:hyperlink r:id="rId23" w:history="1">
        <w:r w:rsidR="0084789C" w:rsidRPr="000153F4">
          <w:rPr>
            <w:rStyle w:val="Hyperlink"/>
          </w:rPr>
          <w:t>email</w:t>
        </w:r>
      </w:hyperlink>
      <w:r w:rsidR="00DA253C" w:rsidRPr="000153F4">
        <w:t>:</w:t>
      </w:r>
      <w:r w:rsidR="0084789C" w:rsidRPr="000153F4">
        <w:t xml:space="preserve"> </w:t>
      </w:r>
      <w:hyperlink r:id="rId24" w:history="1">
        <w:r w:rsidR="0084789C" w:rsidRPr="000153F4">
          <w:rPr>
            <w:rStyle w:val="Hyperlink"/>
          </w:rPr>
          <w:t>helpdesk.ccs@servicesaustralia.gov.au</w:t>
        </w:r>
      </w:hyperlink>
      <w:r w:rsidR="0084789C" w:rsidRPr="000153F4">
        <w:rPr>
          <w:b/>
          <w:bCs/>
        </w:rPr>
        <w:t xml:space="preserve"> </w:t>
      </w:r>
      <w:r w:rsidR="0084789C" w:rsidRPr="000153F4">
        <w:t>or fax 1300 727 760</w:t>
      </w:r>
    </w:p>
    <w:p w14:paraId="41536F65" w14:textId="7BD41BFB" w:rsidR="0084789C" w:rsidRPr="000153F4" w:rsidRDefault="00D27BAF" w:rsidP="00E47F30">
      <w:pPr>
        <w:pStyle w:val="ListBullet"/>
      </w:pPr>
      <w:r w:rsidRPr="000153F4">
        <w:t>specialist staff</w:t>
      </w:r>
      <w:r w:rsidR="006E254B" w:rsidRPr="000153F4">
        <w:t xml:space="preserve"> to help </w:t>
      </w:r>
      <w:r w:rsidR="00373A06" w:rsidRPr="000153F4">
        <w:t xml:space="preserve">approved users </w:t>
      </w:r>
      <w:r w:rsidR="006E254B" w:rsidRPr="000153F4">
        <w:t xml:space="preserve">with </w:t>
      </w:r>
      <w:r w:rsidR="00A42035" w:rsidRPr="000153F4">
        <w:t>agreement</w:t>
      </w:r>
      <w:r w:rsidR="344E52E6" w:rsidRPr="000153F4">
        <w:t xml:space="preserve"> </w:t>
      </w:r>
      <w:r w:rsidR="006E254B" w:rsidRPr="000153F4">
        <w:t>and compliance support</w:t>
      </w:r>
      <w:r w:rsidR="001267D9" w:rsidRPr="000153F4">
        <w:t xml:space="preserve">, </w:t>
      </w:r>
      <w:hyperlink r:id="rId25">
        <w:r w:rsidR="001267D9" w:rsidRPr="000153F4">
          <w:rPr>
            <w:rStyle w:val="Hyperlink"/>
          </w:rPr>
          <w:t>email</w:t>
        </w:r>
      </w:hyperlink>
      <w:r w:rsidR="00DA253C" w:rsidRPr="000153F4">
        <w:t>:</w:t>
      </w:r>
      <w:r w:rsidR="001267D9" w:rsidRPr="000153F4">
        <w:t xml:space="preserve"> </w:t>
      </w:r>
      <w:hyperlink r:id="rId26">
        <w:r w:rsidR="001267D9" w:rsidRPr="000153F4">
          <w:rPr>
            <w:rStyle w:val="Hyperlink"/>
            <w:rFonts w:eastAsiaTheme="majorEastAsia"/>
          </w:rPr>
          <w:t>bac.support@servicesaustralia.gov.au</w:t>
        </w:r>
      </w:hyperlink>
    </w:p>
    <w:p w14:paraId="365B2A26" w14:textId="19D5BD87" w:rsidR="0084789C" w:rsidRPr="000153F4" w:rsidRDefault="006E254B" w:rsidP="00E47F30">
      <w:pPr>
        <w:pStyle w:val="ListBullet"/>
      </w:pPr>
      <w:r w:rsidRPr="000153F4">
        <w:t xml:space="preserve">an </w:t>
      </w:r>
      <w:r w:rsidR="0084789C" w:rsidRPr="000153F4">
        <w:t>EVoR user guide</w:t>
      </w:r>
      <w:r w:rsidR="005E56B9" w:rsidRPr="000153F4">
        <w:t xml:space="preserve"> wh</w:t>
      </w:r>
      <w:r w:rsidR="00ED4D2E" w:rsidRPr="000153F4">
        <w:t xml:space="preserve">ich </w:t>
      </w:r>
      <w:r w:rsidR="006D233B" w:rsidRPr="000153F4">
        <w:t xml:space="preserve">you </w:t>
      </w:r>
      <w:r w:rsidR="00ED4D2E" w:rsidRPr="000153F4">
        <w:t xml:space="preserve">can </w:t>
      </w:r>
      <w:r w:rsidR="000B3DDB" w:rsidRPr="000153F4">
        <w:t>download</w:t>
      </w:r>
      <w:r w:rsidR="007C7EAF" w:rsidRPr="000153F4">
        <w:t xml:space="preserve"> in Business Hub</w:t>
      </w:r>
    </w:p>
    <w:p w14:paraId="04664857" w14:textId="69E843A0" w:rsidR="0084789C" w:rsidRPr="000153F4" w:rsidRDefault="03C1807A" w:rsidP="18130840">
      <w:pPr>
        <w:pStyle w:val="ListBullet"/>
      </w:pPr>
      <w:r w:rsidRPr="000153F4">
        <w:rPr>
          <w:rFonts w:eastAsia="Roboto" w:cs="Roboto"/>
          <w:szCs w:val="20"/>
        </w:rPr>
        <w:t xml:space="preserve">a PRODA Helpdesk, available by phone </w:t>
      </w:r>
      <w:r w:rsidRPr="000153F4">
        <w:rPr>
          <w:rFonts w:eastAsia="Roboto" w:cs="Roboto"/>
          <w:b/>
          <w:bCs/>
          <w:szCs w:val="20"/>
        </w:rPr>
        <w:t>1800 700 199</w:t>
      </w:r>
      <w:r w:rsidR="40B5AF86" w:rsidRPr="000153F4">
        <w:rPr>
          <w:rFonts w:eastAsia="Roboto" w:cs="Roboto"/>
          <w:b/>
          <w:bCs/>
          <w:szCs w:val="20"/>
        </w:rPr>
        <w:t xml:space="preserve">, </w:t>
      </w:r>
      <w:r w:rsidRPr="000153F4">
        <w:rPr>
          <w:rFonts w:eastAsia="Roboto" w:cs="Roboto"/>
          <w:szCs w:val="20"/>
        </w:rPr>
        <w:t xml:space="preserve">select </w:t>
      </w:r>
      <w:r w:rsidRPr="000153F4">
        <w:rPr>
          <w:rFonts w:eastAsia="Roboto" w:cs="Roboto"/>
          <w:b/>
          <w:bCs/>
          <w:szCs w:val="20"/>
        </w:rPr>
        <w:t>option 1</w:t>
      </w:r>
      <w:r w:rsidR="0084789C" w:rsidRPr="000153F4">
        <w:t>.</w:t>
      </w:r>
    </w:p>
    <w:p w14:paraId="1615A6BB" w14:textId="644F041C" w:rsidR="00BC56F2" w:rsidRPr="000153F4" w:rsidRDefault="005D73B5" w:rsidP="00F07DCA">
      <w:pPr>
        <w:pStyle w:val="Heading1"/>
        <w:rPr>
          <w:rFonts w:asciiTheme="minorHAnsi" w:hAnsiTheme="minorHAnsi"/>
        </w:rPr>
      </w:pPr>
      <w:bookmarkStart w:id="82" w:name="_Toc213075196"/>
      <w:bookmarkStart w:id="83" w:name="_Toc236648039"/>
      <w:r w:rsidRPr="000153F4">
        <w:rPr>
          <w:rFonts w:asciiTheme="minorHAnsi" w:hAnsiTheme="minorHAnsi"/>
        </w:rPr>
        <w:t>Privacy of customer information</w:t>
      </w:r>
      <w:bookmarkEnd w:id="81"/>
      <w:bookmarkEnd w:id="82"/>
      <w:bookmarkEnd w:id="83"/>
    </w:p>
    <w:p w14:paraId="1DD92840" w14:textId="1D9EEE41" w:rsidR="00C30C4F" w:rsidRPr="000153F4" w:rsidRDefault="00B46FED" w:rsidP="00B46FED">
      <w:pPr>
        <w:pStyle w:val="Heading2"/>
        <w:rPr>
          <w:rFonts w:asciiTheme="minorHAnsi" w:hAnsiTheme="minorHAnsi"/>
        </w:rPr>
      </w:pPr>
      <w:bookmarkStart w:id="84" w:name="_Toc33443381"/>
      <w:bookmarkStart w:id="85" w:name="_Toc205537450"/>
      <w:bookmarkStart w:id="86" w:name="_Toc213075197"/>
      <w:bookmarkStart w:id="87" w:name="_Toc236648040"/>
      <w:r w:rsidRPr="000153F4">
        <w:rPr>
          <w:rFonts w:asciiTheme="minorHAnsi" w:hAnsiTheme="minorHAnsi"/>
        </w:rPr>
        <w:t xml:space="preserve">9.1 </w:t>
      </w:r>
      <w:r w:rsidR="00C30C4F" w:rsidRPr="000153F4">
        <w:rPr>
          <w:rFonts w:asciiTheme="minorHAnsi" w:hAnsiTheme="minorHAnsi"/>
        </w:rPr>
        <w:t>We only provide information to a business with the customer’s consent</w:t>
      </w:r>
      <w:bookmarkEnd w:id="84"/>
      <w:bookmarkEnd w:id="85"/>
      <w:bookmarkEnd w:id="86"/>
      <w:bookmarkEnd w:id="87"/>
    </w:p>
    <w:p w14:paraId="2EE9CE4E" w14:textId="77777777" w:rsidR="00C30C4F" w:rsidRPr="000153F4" w:rsidRDefault="00C30C4F" w:rsidP="00F07DCA">
      <w:pPr>
        <w:pStyle w:val="BodyText"/>
      </w:pPr>
      <w:r w:rsidRPr="000153F4">
        <w:t>When we get information about a customer, we must keep the information safe from disclosure to anyone other than:</w:t>
      </w:r>
    </w:p>
    <w:p w14:paraId="5A9C62DF" w14:textId="77777777" w:rsidR="00C30C4F" w:rsidRPr="000153F4" w:rsidRDefault="00C30C4F" w:rsidP="00E47F30">
      <w:pPr>
        <w:pStyle w:val="ListBullet"/>
      </w:pPr>
      <w:r w:rsidRPr="000153F4">
        <w:t>the customer</w:t>
      </w:r>
    </w:p>
    <w:p w14:paraId="3C89EB5D" w14:textId="77777777" w:rsidR="00C30C4F" w:rsidRPr="000153F4" w:rsidRDefault="00C30C4F" w:rsidP="00E47F30">
      <w:pPr>
        <w:pStyle w:val="ListBullet"/>
      </w:pPr>
      <w:r w:rsidRPr="000153F4">
        <w:t>where the law allows us to provide that information to a third party.</w:t>
      </w:r>
    </w:p>
    <w:p w14:paraId="12172D46" w14:textId="77777777" w:rsidR="00C30C4F" w:rsidRPr="000153F4" w:rsidRDefault="00C30C4F" w:rsidP="00F07DCA">
      <w:pPr>
        <w:pStyle w:val="BodyText"/>
      </w:pPr>
      <w:r w:rsidRPr="000153F4">
        <w:t>The law gives permission to provide customer information to third parties where the customer authorises us to do so.</w:t>
      </w:r>
    </w:p>
    <w:p w14:paraId="1E308BC8" w14:textId="77777777" w:rsidR="00C30C4F" w:rsidRPr="000153F4" w:rsidRDefault="00C30C4F" w:rsidP="00F07DCA">
      <w:pPr>
        <w:pStyle w:val="BodyText"/>
      </w:pPr>
      <w:r w:rsidRPr="000153F4">
        <w:t>For EVoR, we won’t release customer information to a business unless the business does both of these:</w:t>
      </w:r>
    </w:p>
    <w:p w14:paraId="476F37B8" w14:textId="77777777" w:rsidR="00C30C4F" w:rsidRPr="000153F4" w:rsidRDefault="00C30C4F" w:rsidP="00E47F30">
      <w:pPr>
        <w:pStyle w:val="ListBullet"/>
      </w:pPr>
      <w:r w:rsidRPr="000153F4">
        <w:t>tells the customer what information it will get from us</w:t>
      </w:r>
    </w:p>
    <w:p w14:paraId="10B9734D" w14:textId="5A8066D2" w:rsidR="00C30C4F" w:rsidRPr="000153F4" w:rsidRDefault="00112D8E" w:rsidP="00E47F30">
      <w:pPr>
        <w:pStyle w:val="ListBullet"/>
      </w:pPr>
      <w:r w:rsidRPr="000153F4">
        <w:t>gets</w:t>
      </w:r>
      <w:r w:rsidR="00C30C4F" w:rsidRPr="000153F4">
        <w:t xml:space="preserve"> the customer’s consent for us to provide it with that information.</w:t>
      </w:r>
    </w:p>
    <w:p w14:paraId="096D0284" w14:textId="0AF576D6" w:rsidR="00C30C4F" w:rsidRPr="000153F4" w:rsidRDefault="00C30C4F" w:rsidP="00F07DCA">
      <w:pPr>
        <w:pStyle w:val="BodyText"/>
      </w:pPr>
      <w:r w:rsidRPr="000153F4">
        <w:t xml:space="preserve">The customer can withdraw their consent for us to provide you with their information at any time. If this </w:t>
      </w:r>
      <w:r w:rsidR="004335A1" w:rsidRPr="000153F4">
        <w:t>happens</w:t>
      </w:r>
      <w:r w:rsidRPr="000153F4">
        <w:t>, you must immediately stop using EVoR for that customer. Failure to do so may result in a breach of the law, which is punishable by imprisonment.</w:t>
      </w:r>
    </w:p>
    <w:p w14:paraId="6D063624" w14:textId="2B4917DD" w:rsidR="00C30C4F" w:rsidRPr="000153F4" w:rsidRDefault="00B46FED" w:rsidP="00B46FED">
      <w:pPr>
        <w:pStyle w:val="Heading2"/>
        <w:rPr>
          <w:rFonts w:asciiTheme="minorHAnsi" w:hAnsiTheme="minorHAnsi"/>
        </w:rPr>
      </w:pPr>
      <w:bookmarkStart w:id="88" w:name="_Toc33443382"/>
      <w:bookmarkStart w:id="89" w:name="_Toc205537451"/>
      <w:bookmarkStart w:id="90" w:name="_Toc213075198"/>
      <w:bookmarkStart w:id="91" w:name="_Toc236648041"/>
      <w:r w:rsidRPr="000153F4">
        <w:rPr>
          <w:rFonts w:asciiTheme="minorHAnsi" w:hAnsiTheme="minorHAnsi"/>
        </w:rPr>
        <w:lastRenderedPageBreak/>
        <w:t xml:space="preserve">9.2 </w:t>
      </w:r>
      <w:r w:rsidR="00C30C4F" w:rsidRPr="000153F4">
        <w:rPr>
          <w:rFonts w:asciiTheme="minorHAnsi" w:hAnsiTheme="minorHAnsi"/>
        </w:rPr>
        <w:t>Where a business needs to give customer information to a third party</w:t>
      </w:r>
      <w:bookmarkEnd w:id="88"/>
      <w:bookmarkEnd w:id="89"/>
      <w:bookmarkEnd w:id="90"/>
      <w:bookmarkEnd w:id="91"/>
    </w:p>
    <w:p w14:paraId="2257EE87" w14:textId="77777777" w:rsidR="00C30C4F" w:rsidRPr="000153F4" w:rsidRDefault="00C30C4F" w:rsidP="00F07DCA">
      <w:pPr>
        <w:pStyle w:val="BodyText"/>
      </w:pPr>
      <w:r w:rsidRPr="000153F4">
        <w:t>There may be situations where you need to provide customer information to a third party, including an overseas recipient. We only permit the second disclosure if your customer gives you either:</w:t>
      </w:r>
    </w:p>
    <w:p w14:paraId="226676CE" w14:textId="77777777" w:rsidR="00C30C4F" w:rsidRPr="000153F4" w:rsidRDefault="00C30C4F" w:rsidP="00E47F30">
      <w:pPr>
        <w:pStyle w:val="ListBullet"/>
      </w:pPr>
      <w:r w:rsidRPr="000153F4">
        <w:t>consent to disclose the information to the third party</w:t>
      </w:r>
    </w:p>
    <w:p w14:paraId="4FE8746F" w14:textId="77777777" w:rsidR="00C30C4F" w:rsidRPr="000153F4" w:rsidRDefault="00C30C4F" w:rsidP="00E47F30">
      <w:pPr>
        <w:pStyle w:val="ListBullet"/>
      </w:pPr>
      <w:r w:rsidRPr="000153F4">
        <w:t>acknowledgement that you’ll give the information to that third party.</w:t>
      </w:r>
    </w:p>
    <w:p w14:paraId="23C797A0" w14:textId="77777777" w:rsidR="00C30C4F" w:rsidRPr="000153F4" w:rsidRDefault="00C30C4F" w:rsidP="00F07DCA">
      <w:pPr>
        <w:pStyle w:val="BodyText"/>
      </w:pPr>
      <w:r w:rsidRPr="000153F4">
        <w:t>Where you know that you need to provide information to a third party, you must get the customer’s consent first.</w:t>
      </w:r>
    </w:p>
    <w:p w14:paraId="3B108BAC" w14:textId="5F89E2CC" w:rsidR="00C30C4F" w:rsidRPr="000153F4" w:rsidRDefault="00C30C4F" w:rsidP="00F07DCA">
      <w:pPr>
        <w:pStyle w:val="BodyText"/>
      </w:pPr>
      <w:r w:rsidRPr="000153F4">
        <w:t>The customer can withdraw their consent at any time. In this case, the business is</w:t>
      </w:r>
      <w:r w:rsidR="002D4FC8" w:rsidRPr="000153F4">
        <w:t xml:space="preserve"> no longer</w:t>
      </w:r>
      <w:r w:rsidRPr="000153F4">
        <w:t xml:space="preserve"> permitted to disclose that customer’s information to a third party.</w:t>
      </w:r>
    </w:p>
    <w:p w14:paraId="04CB2852" w14:textId="07A6D130" w:rsidR="00C30C4F" w:rsidRPr="000153F4" w:rsidRDefault="00B46FED" w:rsidP="00B46FED">
      <w:pPr>
        <w:pStyle w:val="Heading2"/>
        <w:rPr>
          <w:rFonts w:asciiTheme="minorHAnsi" w:hAnsiTheme="minorHAnsi"/>
        </w:rPr>
      </w:pPr>
      <w:bookmarkStart w:id="92" w:name="_Toc33443383"/>
      <w:bookmarkStart w:id="93" w:name="_Toc205537452"/>
      <w:bookmarkStart w:id="94" w:name="_Toc213075199"/>
      <w:bookmarkStart w:id="95" w:name="_Toc236648042"/>
      <w:r w:rsidRPr="000153F4">
        <w:rPr>
          <w:rFonts w:asciiTheme="minorHAnsi" w:hAnsiTheme="minorHAnsi"/>
        </w:rPr>
        <w:t>9.3</w:t>
      </w:r>
      <w:r w:rsidR="000D69D6" w:rsidRPr="000153F4">
        <w:rPr>
          <w:rFonts w:asciiTheme="minorHAnsi" w:hAnsiTheme="minorHAnsi"/>
        </w:rPr>
        <w:t xml:space="preserve"> After</w:t>
      </w:r>
      <w:r w:rsidR="00C30C4F" w:rsidRPr="000153F4">
        <w:rPr>
          <w:rFonts w:asciiTheme="minorHAnsi" w:hAnsiTheme="minorHAnsi"/>
        </w:rPr>
        <w:t xml:space="preserve"> we give customer information to a </w:t>
      </w:r>
      <w:bookmarkEnd w:id="92"/>
      <w:r w:rsidR="00C30C4F" w:rsidRPr="000153F4">
        <w:rPr>
          <w:rFonts w:asciiTheme="minorHAnsi" w:hAnsiTheme="minorHAnsi"/>
        </w:rPr>
        <w:t>business</w:t>
      </w:r>
      <w:bookmarkEnd w:id="93"/>
      <w:bookmarkEnd w:id="94"/>
      <w:bookmarkEnd w:id="95"/>
    </w:p>
    <w:p w14:paraId="00D6754F" w14:textId="5B82DB8E" w:rsidR="00C30C4F" w:rsidRPr="000153F4" w:rsidRDefault="00C30C4F" w:rsidP="00F07DCA">
      <w:pPr>
        <w:pStyle w:val="BodyText"/>
      </w:pPr>
      <w:r w:rsidRPr="000153F4">
        <w:t xml:space="preserve">Once we </w:t>
      </w:r>
      <w:r w:rsidR="00A71BD5" w:rsidRPr="000153F4">
        <w:t>give you</w:t>
      </w:r>
      <w:r w:rsidRPr="000153F4">
        <w:t xml:space="preserve"> customer information, you become responsible for protecting it from loss or misuse. </w:t>
      </w:r>
      <w:r w:rsidR="00391E9F" w:rsidRPr="000153F4">
        <w:t>It’s</w:t>
      </w:r>
      <w:r w:rsidRPr="000153F4">
        <w:t xml:space="preserve"> important to know that we aren’t responsible for what you do with the information that we provide.</w:t>
      </w:r>
    </w:p>
    <w:p w14:paraId="3E5F0EEC" w14:textId="462DB73E" w:rsidR="00C30C4F" w:rsidRPr="000153F4" w:rsidRDefault="00C30C4F" w:rsidP="00F07DCA">
      <w:pPr>
        <w:pStyle w:val="BodyText"/>
      </w:pPr>
      <w:r w:rsidRPr="000153F4">
        <w:t>You must comply with privacy, secrecy and confidentiality laws that apply to customer information you get from us. This includes:</w:t>
      </w:r>
    </w:p>
    <w:p w14:paraId="5FCC488E" w14:textId="77777777" w:rsidR="00C30C4F" w:rsidRPr="000153F4" w:rsidRDefault="00C30C4F" w:rsidP="00E47F30">
      <w:pPr>
        <w:pStyle w:val="ListBullet"/>
      </w:pPr>
      <w:r w:rsidRPr="000153F4">
        <w:t>protecting customer information from unauthorised use and disclosure</w:t>
      </w:r>
    </w:p>
    <w:p w14:paraId="3B084634" w14:textId="77777777" w:rsidR="00C30C4F" w:rsidRPr="000153F4" w:rsidRDefault="00C30C4F" w:rsidP="00E47F30">
      <w:pPr>
        <w:pStyle w:val="ListBullet"/>
      </w:pPr>
      <w:r w:rsidRPr="000153F4">
        <w:t>not disclosing customer information to any third party without customer consent</w:t>
      </w:r>
    </w:p>
    <w:p w14:paraId="477A11D5" w14:textId="77777777" w:rsidR="00C30C4F" w:rsidRPr="000153F4" w:rsidRDefault="00C30C4F" w:rsidP="00E47F30">
      <w:pPr>
        <w:pStyle w:val="ListBullet"/>
      </w:pPr>
      <w:r w:rsidRPr="000153F4">
        <w:t>not selling customer information</w:t>
      </w:r>
    </w:p>
    <w:p w14:paraId="310AE329" w14:textId="77777777" w:rsidR="00C30C4F" w:rsidRPr="000153F4" w:rsidRDefault="00C30C4F" w:rsidP="00E47F30">
      <w:pPr>
        <w:pStyle w:val="ListBullet"/>
      </w:pPr>
      <w:r w:rsidRPr="000153F4">
        <w:t>storing customer information securely, for example, in a password protected electronic storage system or lockable filing cabinet.</w:t>
      </w:r>
    </w:p>
    <w:p w14:paraId="439D905A" w14:textId="62DBAB80" w:rsidR="00C30C4F" w:rsidRPr="000153F4" w:rsidRDefault="00C30C4F" w:rsidP="00F07DCA">
      <w:pPr>
        <w:pStyle w:val="BodyText"/>
      </w:pPr>
      <w:r w:rsidRPr="000153F4">
        <w:t>If you fail to comply with the above relevant laws, we may withdraw your access to EVoR. Failure to comply with relevant laws may be punishable by imprisonment.</w:t>
      </w:r>
    </w:p>
    <w:p w14:paraId="0EB79468" w14:textId="0A5DF6E2" w:rsidR="00C30C4F" w:rsidRPr="000153F4" w:rsidRDefault="00C30C4F" w:rsidP="00F07DCA">
      <w:pPr>
        <w:pStyle w:val="Heading1"/>
        <w:rPr>
          <w:rFonts w:asciiTheme="minorHAnsi" w:hAnsiTheme="minorHAnsi"/>
        </w:rPr>
      </w:pPr>
      <w:bookmarkStart w:id="96" w:name="_Toc33443384"/>
      <w:bookmarkStart w:id="97" w:name="_Toc205537453"/>
      <w:bookmarkStart w:id="98" w:name="_Toc213075200"/>
      <w:bookmarkStart w:id="99" w:name="_Toc236648043"/>
      <w:r w:rsidRPr="000153F4">
        <w:rPr>
          <w:rFonts w:asciiTheme="minorHAnsi" w:hAnsiTheme="minorHAnsi"/>
        </w:rPr>
        <w:t>Application of the law</w:t>
      </w:r>
      <w:bookmarkEnd w:id="96"/>
      <w:bookmarkEnd w:id="97"/>
      <w:bookmarkEnd w:id="98"/>
      <w:bookmarkEnd w:id="99"/>
    </w:p>
    <w:p w14:paraId="33C506BD" w14:textId="77777777" w:rsidR="00C30C4F" w:rsidRPr="000153F4" w:rsidRDefault="00C30C4F" w:rsidP="00F07DCA">
      <w:pPr>
        <w:pStyle w:val="BodyText"/>
      </w:pPr>
      <w:r w:rsidRPr="000153F4">
        <w:t>Services Australia and employees of businesses are subject to the Social Security (Administration) Act 1999 (Admin Act). The Admin Act prohibits the unauthorised disclosure of information protected under it.</w:t>
      </w:r>
    </w:p>
    <w:p w14:paraId="28A059E7" w14:textId="49B341FA" w:rsidR="00C30C4F" w:rsidRPr="000153F4" w:rsidRDefault="00C30C4F" w:rsidP="00F07DCA">
      <w:pPr>
        <w:pStyle w:val="BodyText"/>
      </w:pPr>
      <w:r w:rsidRPr="000153F4">
        <w:t>This means we</w:t>
      </w:r>
      <w:r w:rsidR="00112D8E" w:rsidRPr="000153F4">
        <w:t xml:space="preserve"> won’t</w:t>
      </w:r>
      <w:r w:rsidRPr="000153F4">
        <w:t xml:space="preserve"> release customer information to you without the consent of the customer.</w:t>
      </w:r>
    </w:p>
    <w:p w14:paraId="2AA5B335" w14:textId="6D2DB99F" w:rsidR="00C30C4F" w:rsidRPr="000153F4" w:rsidRDefault="00C30C4F" w:rsidP="00F07DCA">
      <w:pPr>
        <w:pStyle w:val="BodyText"/>
      </w:pPr>
      <w:r w:rsidRPr="000153F4">
        <w:t>Unauthorised disclosure or access of information protected under the Admin Act is a punishable offence.</w:t>
      </w:r>
      <w:r w:rsidR="00A71BD5" w:rsidRPr="000153F4">
        <w:t xml:space="preserve"> </w:t>
      </w:r>
      <w:r w:rsidRPr="000153F4">
        <w:t xml:space="preserve">Punishment can be imprisonment for </w:t>
      </w:r>
      <w:r w:rsidR="00112D8E" w:rsidRPr="000153F4">
        <w:t>up to</w:t>
      </w:r>
      <w:r w:rsidRPr="000153F4">
        <w:t xml:space="preserve"> 2 years.</w:t>
      </w:r>
    </w:p>
    <w:p w14:paraId="31D8CC40" w14:textId="77777777" w:rsidR="00C30C4F" w:rsidRPr="000153F4" w:rsidRDefault="00C30C4F" w:rsidP="00F07DCA">
      <w:pPr>
        <w:pStyle w:val="BodyText"/>
      </w:pPr>
      <w:r w:rsidRPr="000153F4">
        <w:t>Your employees should be aware of their obligations under the Admin Act when dealing with customer information. They should also be aware of the potential consequences of failing to comply with the Act.</w:t>
      </w:r>
    </w:p>
    <w:p w14:paraId="65207E7A" w14:textId="77777777" w:rsidR="00C30C4F" w:rsidRPr="000153F4" w:rsidRDefault="00C30C4F" w:rsidP="00F07DCA">
      <w:pPr>
        <w:pStyle w:val="BodyText"/>
      </w:pPr>
      <w:r w:rsidRPr="000153F4">
        <w:t>Similarly, most businesses will be subject to the Privacy Act 1988. It restricts the collection, use and disclosure of customers’ personal information. If the Commonwealth law doesn’t apply, a state or territory privacy law may apply to your business.</w:t>
      </w:r>
    </w:p>
    <w:p w14:paraId="2AA0F63F" w14:textId="7D8B510D" w:rsidR="00C30C4F" w:rsidRPr="000153F4" w:rsidRDefault="00391E9F" w:rsidP="00F07DCA">
      <w:pPr>
        <w:pStyle w:val="BodyText"/>
      </w:pPr>
      <w:r w:rsidRPr="000153F4">
        <w:t>It’s</w:t>
      </w:r>
      <w:r w:rsidR="00C30C4F" w:rsidRPr="000153F4">
        <w:t xml:space="preserve"> important that your business identifies which laws apply to you. You can only collect, use, disclose and store customer information or protected information in accordance with those laws.</w:t>
      </w:r>
      <w:r w:rsidR="00F104E8" w:rsidRPr="000153F4">
        <w:t xml:space="preserve"> Your business is responsible for understanding and complying with the laws that regulate it.</w:t>
      </w:r>
    </w:p>
    <w:p w14:paraId="7C13A640" w14:textId="347F527F" w:rsidR="00C30C4F" w:rsidRPr="000153F4" w:rsidRDefault="00C30C4F" w:rsidP="00F07DCA">
      <w:pPr>
        <w:pStyle w:val="BodyText"/>
      </w:pPr>
      <w:r w:rsidRPr="000153F4">
        <w:t xml:space="preserve">You must </w:t>
      </w:r>
      <w:r w:rsidR="00112D8E" w:rsidRPr="000153F4">
        <w:t>make sure</w:t>
      </w:r>
      <w:r w:rsidRPr="000153F4">
        <w:t xml:space="preserve"> all your employees and contractors are aware of all legal obligations. They mustn’t engage </w:t>
      </w:r>
      <w:bookmarkStart w:id="100" w:name="_Int_zFDav95Q"/>
      <w:r w:rsidRPr="000153F4">
        <w:t>in or</w:t>
      </w:r>
      <w:bookmarkEnd w:id="100"/>
      <w:r w:rsidRPr="000153F4">
        <w:t xml:space="preserve"> authorise any act or practice that would breach any of those laws.</w:t>
      </w:r>
    </w:p>
    <w:p w14:paraId="15D6426F" w14:textId="2E8E9776" w:rsidR="00C30C4F" w:rsidRPr="000153F4" w:rsidRDefault="00E51669" w:rsidP="00E51669">
      <w:pPr>
        <w:pStyle w:val="Heading2"/>
        <w:rPr>
          <w:rFonts w:asciiTheme="minorHAnsi" w:hAnsiTheme="minorHAnsi"/>
        </w:rPr>
      </w:pPr>
      <w:bookmarkStart w:id="101" w:name="_Toc236648044"/>
      <w:r w:rsidRPr="000153F4">
        <w:rPr>
          <w:rFonts w:asciiTheme="minorHAnsi" w:hAnsiTheme="minorHAnsi"/>
        </w:rPr>
        <w:lastRenderedPageBreak/>
        <w:t xml:space="preserve">10.1 </w:t>
      </w:r>
      <w:r w:rsidR="00C30C4F" w:rsidRPr="000153F4">
        <w:rPr>
          <w:rFonts w:asciiTheme="minorHAnsi" w:hAnsiTheme="minorHAnsi"/>
        </w:rPr>
        <w:t xml:space="preserve">Commonwealth laws </w:t>
      </w:r>
      <w:r w:rsidR="006D233B" w:rsidRPr="000153F4">
        <w:rPr>
          <w:rFonts w:asciiTheme="minorHAnsi" w:hAnsiTheme="minorHAnsi"/>
        </w:rPr>
        <w:t xml:space="preserve">that </w:t>
      </w:r>
      <w:r w:rsidR="00C30C4F" w:rsidRPr="000153F4">
        <w:rPr>
          <w:rFonts w:asciiTheme="minorHAnsi" w:hAnsiTheme="minorHAnsi"/>
        </w:rPr>
        <w:t>apply to customer information after we provide it to a business</w:t>
      </w:r>
      <w:bookmarkEnd w:id="101"/>
    </w:p>
    <w:p w14:paraId="4880F8CB" w14:textId="424CF230" w:rsidR="00112D8E" w:rsidRPr="000153F4" w:rsidRDefault="00112D8E" w:rsidP="00F07DCA">
      <w:pPr>
        <w:pStyle w:val="BodyText"/>
      </w:pPr>
      <w:r w:rsidRPr="000153F4">
        <w:t>Secrecy provisions in the Admin. Act apply to a customer’s protected information and Customer Reference Number for these business entities:</w:t>
      </w:r>
    </w:p>
    <w:p w14:paraId="0CC90F03" w14:textId="014F3985" w:rsidR="00112D8E" w:rsidRPr="000153F4" w:rsidRDefault="00112D8E" w:rsidP="00E47F30">
      <w:pPr>
        <w:pStyle w:val="ListBullet"/>
      </w:pPr>
      <w:r w:rsidRPr="000153F4">
        <w:t>Commonwealth agencies</w:t>
      </w:r>
    </w:p>
    <w:p w14:paraId="53122AAA" w14:textId="7CFE30DB" w:rsidR="00112D8E" w:rsidRPr="000153F4" w:rsidRDefault="00112D8E" w:rsidP="00E47F30">
      <w:pPr>
        <w:pStyle w:val="ListBullet"/>
      </w:pPr>
      <w:r w:rsidRPr="000153F4">
        <w:t>State and territory agencies</w:t>
      </w:r>
    </w:p>
    <w:p w14:paraId="0E016CA1" w14:textId="56289ADD" w:rsidR="00112D8E" w:rsidRPr="000153F4" w:rsidRDefault="00A3538C" w:rsidP="00F07DCA">
      <w:pPr>
        <w:pStyle w:val="BodyText"/>
      </w:pPr>
      <w:r w:rsidRPr="000153F4">
        <w:t xml:space="preserve">The </w:t>
      </w:r>
      <w:r w:rsidR="00112D8E" w:rsidRPr="000153F4">
        <w:t>Privacy Act applies to a customer’s personal information, Customer Reference Number and government related identifier for</w:t>
      </w:r>
      <w:r w:rsidRPr="000153F4">
        <w:t xml:space="preserve"> </w:t>
      </w:r>
      <w:r w:rsidR="00112D8E" w:rsidRPr="000153F4">
        <w:t>Commonwealth agencies</w:t>
      </w:r>
      <w:r w:rsidRPr="000153F4">
        <w:t>.</w:t>
      </w:r>
    </w:p>
    <w:p w14:paraId="625630B8" w14:textId="77777777" w:rsidR="00C30C4F" w:rsidRPr="000153F4" w:rsidRDefault="00C30C4F" w:rsidP="002042D2">
      <w:pPr>
        <w:pStyle w:val="Heading1"/>
        <w:rPr>
          <w:rFonts w:asciiTheme="minorHAnsi" w:hAnsiTheme="minorHAnsi"/>
        </w:rPr>
      </w:pPr>
      <w:bookmarkStart w:id="102" w:name="_Toc213072147"/>
      <w:bookmarkStart w:id="103" w:name="_Toc209689682"/>
      <w:bookmarkStart w:id="104" w:name="_Toc210650174"/>
      <w:bookmarkStart w:id="105" w:name="_Toc210716676"/>
      <w:bookmarkStart w:id="106" w:name="_Toc213072148"/>
      <w:bookmarkStart w:id="107" w:name="_Toc33443385"/>
      <w:bookmarkStart w:id="108" w:name="_Toc205537454"/>
      <w:bookmarkStart w:id="109" w:name="_Toc213075201"/>
      <w:bookmarkStart w:id="110" w:name="_Toc236648045"/>
      <w:bookmarkEnd w:id="102"/>
      <w:bookmarkEnd w:id="103"/>
      <w:bookmarkEnd w:id="104"/>
      <w:bookmarkEnd w:id="105"/>
      <w:bookmarkEnd w:id="106"/>
      <w:r w:rsidRPr="000153F4">
        <w:rPr>
          <w:rFonts w:asciiTheme="minorHAnsi" w:hAnsiTheme="minorHAnsi"/>
        </w:rPr>
        <w:t>Special rules for Customer Reference Numbers (CRNs)</w:t>
      </w:r>
      <w:bookmarkEnd w:id="107"/>
      <w:bookmarkEnd w:id="108"/>
      <w:bookmarkEnd w:id="109"/>
      <w:bookmarkEnd w:id="110"/>
    </w:p>
    <w:p w14:paraId="20A0AFBF" w14:textId="2D79DA0F" w:rsidR="00C30C4F" w:rsidRPr="000153F4" w:rsidRDefault="00C30C4F" w:rsidP="00F07DCA">
      <w:pPr>
        <w:pStyle w:val="BodyText"/>
      </w:pPr>
      <w:r w:rsidRPr="000153F4">
        <w:t xml:space="preserve">CRNs are the unique identifier </w:t>
      </w:r>
      <w:r w:rsidR="004D0935" w:rsidRPr="000153F4">
        <w:t xml:space="preserve">we </w:t>
      </w:r>
      <w:r w:rsidRPr="000153F4">
        <w:t>assign to each customer.</w:t>
      </w:r>
      <w:r w:rsidR="00F27586" w:rsidRPr="000153F4">
        <w:t xml:space="preserve"> </w:t>
      </w:r>
      <w:r w:rsidRPr="000153F4">
        <w:t>You mustn’t do any of these:</w:t>
      </w:r>
    </w:p>
    <w:p w14:paraId="4F8302EF" w14:textId="77777777" w:rsidR="00C30C4F" w:rsidRPr="000153F4" w:rsidRDefault="00C30C4F" w:rsidP="00E47F30">
      <w:pPr>
        <w:pStyle w:val="ListBullet"/>
      </w:pPr>
      <w:r w:rsidRPr="000153F4">
        <w:t>use the CRN for any purpose other than conducting business with us</w:t>
      </w:r>
    </w:p>
    <w:p w14:paraId="70146EC7" w14:textId="77777777" w:rsidR="00C30C4F" w:rsidRPr="000153F4" w:rsidRDefault="00C30C4F" w:rsidP="00E47F30">
      <w:pPr>
        <w:pStyle w:val="ListBullet"/>
      </w:pPr>
      <w:r w:rsidRPr="000153F4">
        <w:t>adopt the CRN as your own identifier for the customer</w:t>
      </w:r>
    </w:p>
    <w:p w14:paraId="5AEAADF8" w14:textId="0B4E340D" w:rsidR="00C30C4F" w:rsidRPr="000153F4" w:rsidRDefault="00C30C4F" w:rsidP="00E47F30">
      <w:pPr>
        <w:pStyle w:val="ListBullet"/>
      </w:pPr>
      <w:r w:rsidRPr="000153F4">
        <w:t xml:space="preserve">disclose the CRN to any third party except </w:t>
      </w:r>
      <w:bookmarkStart w:id="111" w:name="_Int_Op0Hi0g4"/>
      <w:r w:rsidRPr="000153F4">
        <w:t>where</w:t>
      </w:r>
      <w:bookmarkEnd w:id="111"/>
      <w:r w:rsidRPr="000153F4">
        <w:t xml:space="preserve"> permitted by law and authorised by the customer consent</w:t>
      </w:r>
    </w:p>
    <w:p w14:paraId="7820EFA9" w14:textId="2C1D90C7" w:rsidR="00C30C4F" w:rsidRPr="000153F4" w:rsidRDefault="00AF62D9" w:rsidP="00E47F30">
      <w:pPr>
        <w:pStyle w:val="ListBullet"/>
      </w:pPr>
      <w:r w:rsidRPr="000153F4">
        <w:t>u</w:t>
      </w:r>
      <w:r w:rsidR="00C30C4F" w:rsidRPr="000153F4">
        <w:t>se the CRN to confirm the customer’s identity or authority when obtaining consent</w:t>
      </w:r>
    </w:p>
    <w:p w14:paraId="22972E2B" w14:textId="07DF58FC" w:rsidR="00C30C4F" w:rsidRPr="000153F4" w:rsidRDefault="00AF62D9" w:rsidP="00E47F30">
      <w:pPr>
        <w:pStyle w:val="ListBullet"/>
      </w:pPr>
      <w:r w:rsidRPr="000153F4">
        <w:t>s</w:t>
      </w:r>
      <w:r w:rsidR="00C30C4F" w:rsidRPr="000153F4">
        <w:t>ubmit the CRN through EVoR unless the customer’s valid consent authorises it</w:t>
      </w:r>
      <w:r w:rsidRPr="000153F4">
        <w:t>.</w:t>
      </w:r>
    </w:p>
    <w:p w14:paraId="1CD2E032" w14:textId="45A8E0B2" w:rsidR="00C30C4F" w:rsidRPr="000153F4" w:rsidRDefault="00C30C4F" w:rsidP="00F07DCA">
      <w:pPr>
        <w:pStyle w:val="BodyText"/>
      </w:pPr>
      <w:r w:rsidRPr="000153F4">
        <w:t>If a customer consent record contains a CRN, you must securely destroy that record as soon as the mandatory retention period expires</w:t>
      </w:r>
      <w:r w:rsidR="004D0935" w:rsidRPr="000153F4">
        <w:t xml:space="preserve">. This is </w:t>
      </w:r>
      <w:r w:rsidRPr="000153F4">
        <w:t>usually 2 years from the date the customer stops being your customer, unless otherwise required by law.</w:t>
      </w:r>
    </w:p>
    <w:p w14:paraId="60EF96F5" w14:textId="77777777" w:rsidR="00C30C4F" w:rsidRPr="000153F4" w:rsidRDefault="00C30C4F" w:rsidP="00F07DCA">
      <w:pPr>
        <w:pStyle w:val="BodyText"/>
      </w:pPr>
      <w:r w:rsidRPr="000153F4">
        <w:t>You must implement measures to protect the CRN from unauthorised access, disclosure, or misuse. This includes securing both electronic and paper records that contain the CRN.</w:t>
      </w:r>
    </w:p>
    <w:p w14:paraId="627F2911" w14:textId="77777777" w:rsidR="00C30C4F" w:rsidRPr="000153F4" w:rsidRDefault="00C30C4F" w:rsidP="00F07DCA">
      <w:pPr>
        <w:pStyle w:val="BodyText"/>
      </w:pPr>
      <w:r w:rsidRPr="000153F4">
        <w:t>Failure to comply with these requirements may result in a breach of secrecy or privacy laws and could lead to suspension or withdrawal of your access to EVoR.</w:t>
      </w:r>
    </w:p>
    <w:p w14:paraId="435758E0" w14:textId="77777777" w:rsidR="00C30C4F" w:rsidRPr="000153F4" w:rsidRDefault="00C30C4F" w:rsidP="002042D2">
      <w:pPr>
        <w:pStyle w:val="Heading1"/>
        <w:rPr>
          <w:rFonts w:asciiTheme="minorHAnsi" w:hAnsiTheme="minorHAnsi"/>
        </w:rPr>
      </w:pPr>
      <w:bookmarkStart w:id="112" w:name="_Organisations_with_an"/>
      <w:bookmarkStart w:id="113" w:name="_Toc205537455"/>
      <w:bookmarkStart w:id="114" w:name="_Toc205537456"/>
      <w:bookmarkStart w:id="115" w:name="_Toc205537457"/>
      <w:bookmarkStart w:id="116" w:name="_Toc205537458"/>
      <w:bookmarkStart w:id="117" w:name="_Toc205537459"/>
      <w:bookmarkStart w:id="118" w:name="_Toc205537460"/>
      <w:bookmarkStart w:id="119" w:name="_Toc205537461"/>
      <w:bookmarkStart w:id="120" w:name="_Toc205537462"/>
      <w:bookmarkStart w:id="121" w:name="_Toc205537463"/>
      <w:bookmarkStart w:id="122" w:name="_Toc213075202"/>
      <w:bookmarkStart w:id="123" w:name="_Toc236648046"/>
      <w:bookmarkEnd w:id="112"/>
      <w:bookmarkEnd w:id="113"/>
      <w:bookmarkEnd w:id="114"/>
      <w:bookmarkEnd w:id="115"/>
      <w:bookmarkEnd w:id="116"/>
      <w:bookmarkEnd w:id="117"/>
      <w:bookmarkEnd w:id="118"/>
      <w:bookmarkEnd w:id="119"/>
      <w:bookmarkEnd w:id="120"/>
      <w:r w:rsidRPr="000153F4">
        <w:rPr>
          <w:rFonts w:asciiTheme="minorHAnsi" w:hAnsiTheme="minorHAnsi"/>
        </w:rPr>
        <w:t>Confirming the customer’s identity</w:t>
      </w:r>
      <w:bookmarkEnd w:id="121"/>
      <w:bookmarkEnd w:id="122"/>
      <w:bookmarkEnd w:id="123"/>
    </w:p>
    <w:p w14:paraId="08F97234" w14:textId="2AFE06A2" w:rsidR="00C30C4F" w:rsidRPr="000153F4" w:rsidRDefault="00C30C4F" w:rsidP="00F07DCA">
      <w:pPr>
        <w:pStyle w:val="BodyText"/>
      </w:pPr>
      <w:r w:rsidRPr="000153F4">
        <w:t xml:space="preserve">You must </w:t>
      </w:r>
      <w:r w:rsidR="00E926B4" w:rsidRPr="000153F4">
        <w:t xml:space="preserve">take reasonable steps to </w:t>
      </w:r>
      <w:r w:rsidRPr="000153F4">
        <w:t>confirm the identity of the person providing consent for EVoR. This applies whether the person is the customer themselves, or a person acting as the customer</w:t>
      </w:r>
      <w:r w:rsidR="00D85E9A" w:rsidRPr="000153F4">
        <w:t>’</w:t>
      </w:r>
      <w:r w:rsidR="00391E9F" w:rsidRPr="000153F4">
        <w:t>s</w:t>
      </w:r>
      <w:r w:rsidRPr="000153F4">
        <w:t xml:space="preserve"> representative.</w:t>
      </w:r>
    </w:p>
    <w:p w14:paraId="649EECC9" w14:textId="1358C85C" w:rsidR="00C30C4F" w:rsidRPr="000153F4" w:rsidRDefault="00C30C4F" w:rsidP="00F07DCA">
      <w:pPr>
        <w:pStyle w:val="BodyText"/>
      </w:pPr>
      <w:r w:rsidRPr="000153F4">
        <w:t xml:space="preserve">This </w:t>
      </w:r>
      <w:r w:rsidR="0091373F" w:rsidRPr="000153F4">
        <w:t>makes sure</w:t>
      </w:r>
      <w:r w:rsidRPr="000153F4">
        <w:t xml:space="preserve"> that consent is only given by someone entitled to do </w:t>
      </w:r>
      <w:bookmarkStart w:id="124" w:name="_Int_ku1ekVFa"/>
      <w:r w:rsidRPr="000153F4">
        <w:t>so and</w:t>
      </w:r>
      <w:bookmarkEnd w:id="124"/>
      <w:r w:rsidRPr="000153F4">
        <w:t xml:space="preserve"> protects customer information from unauthorised access or disclosure. Identity verification is a key legal and privacy requirement under the Privacy Act 1988 and the Social Security (Administration) Act 1999.</w:t>
      </w:r>
    </w:p>
    <w:p w14:paraId="3FEEC831" w14:textId="44E723BB" w:rsidR="00C30C4F" w:rsidRPr="000153F4" w:rsidRDefault="00C30C4F" w:rsidP="00F07DCA">
      <w:pPr>
        <w:pStyle w:val="BodyText"/>
      </w:pPr>
      <w:r w:rsidRPr="000153F4">
        <w:t>You must</w:t>
      </w:r>
      <w:r w:rsidR="00391E9F" w:rsidRPr="000153F4">
        <w:t>n’t</w:t>
      </w:r>
      <w:r w:rsidRPr="000153F4">
        <w:t xml:space="preserve"> access o</w:t>
      </w:r>
      <w:r w:rsidR="00391E9F" w:rsidRPr="000153F4">
        <w:t>r</w:t>
      </w:r>
      <w:r w:rsidRPr="000153F4">
        <w:t xml:space="preserve"> submit any information using EVoR unless the identity of the person providing consent has been properly confirmed.</w:t>
      </w:r>
    </w:p>
    <w:p w14:paraId="4682CC3A" w14:textId="48995074" w:rsidR="00C30C4F" w:rsidRPr="000153F4" w:rsidRDefault="00C30C4F" w:rsidP="00F07DCA">
      <w:pPr>
        <w:pStyle w:val="BodyText"/>
      </w:pPr>
      <w:r w:rsidRPr="000153F4">
        <w:t xml:space="preserve">You must </w:t>
      </w:r>
      <w:r w:rsidR="004D0935" w:rsidRPr="000153F4">
        <w:t>make sure</w:t>
      </w:r>
      <w:r w:rsidRPr="000153F4">
        <w:t xml:space="preserve"> that your employees </w:t>
      </w:r>
      <w:r w:rsidR="004D0935" w:rsidRPr="000153F4">
        <w:t>get</w:t>
      </w:r>
      <w:r w:rsidRPr="000153F4">
        <w:t xml:space="preserve"> training in proper identity verification procedures and understand the critical importance of this step in protecting customer information.</w:t>
      </w:r>
    </w:p>
    <w:p w14:paraId="7BDBCEAD" w14:textId="416E1315" w:rsidR="00323800" w:rsidRPr="000153F4" w:rsidRDefault="00C30C4F" w:rsidP="00323800">
      <w:pPr>
        <w:pStyle w:val="BodyText"/>
      </w:pPr>
      <w:r w:rsidRPr="000153F4">
        <w:t>You mustn</w:t>
      </w:r>
      <w:r w:rsidR="004D0935" w:rsidRPr="000153F4">
        <w:t>’</w:t>
      </w:r>
      <w:r w:rsidRPr="000153F4">
        <w:t xml:space="preserve">t rely on information </w:t>
      </w:r>
      <w:r w:rsidR="004D0935" w:rsidRPr="000153F4">
        <w:t xml:space="preserve">you get </w:t>
      </w:r>
      <w:r w:rsidRPr="000153F4">
        <w:t>from EVoR to verify a customer’s identity.</w:t>
      </w:r>
      <w:bookmarkStart w:id="125" w:name="_Toc213075203"/>
    </w:p>
    <w:p w14:paraId="0780FDB3" w14:textId="77777777" w:rsidR="00672800" w:rsidRPr="000153F4" w:rsidRDefault="00672800" w:rsidP="00323800">
      <w:pPr>
        <w:pStyle w:val="BodyText"/>
        <w:rPr>
          <w:b/>
          <w:bCs/>
          <w:iCs/>
          <w:color w:val="1B365D" w:themeColor="accent2"/>
          <w:sz w:val="36"/>
          <w:szCs w:val="28"/>
        </w:rPr>
      </w:pPr>
    </w:p>
    <w:p w14:paraId="0308733D" w14:textId="0153832C" w:rsidR="00C30C4F" w:rsidRPr="000153F4" w:rsidRDefault="00C30C4F" w:rsidP="00B46FED">
      <w:pPr>
        <w:pStyle w:val="Heading2"/>
        <w:rPr>
          <w:rFonts w:asciiTheme="minorHAnsi" w:hAnsiTheme="minorHAnsi"/>
        </w:rPr>
      </w:pPr>
      <w:bookmarkStart w:id="126" w:name="_Toc236648047"/>
      <w:r w:rsidRPr="000153F4">
        <w:rPr>
          <w:rFonts w:asciiTheme="minorHAnsi" w:hAnsiTheme="minorHAnsi"/>
        </w:rPr>
        <w:lastRenderedPageBreak/>
        <w:t>12.1 How to confirm identity</w:t>
      </w:r>
      <w:bookmarkEnd w:id="125"/>
      <w:bookmarkEnd w:id="126"/>
    </w:p>
    <w:p w14:paraId="2F685A51" w14:textId="5991279B" w:rsidR="00C30C4F" w:rsidRPr="000153F4" w:rsidRDefault="00C30C4F" w:rsidP="00F07DCA">
      <w:pPr>
        <w:pStyle w:val="BodyText"/>
      </w:pPr>
      <w:r w:rsidRPr="000153F4">
        <w:t>Take all reasonable steps to confirm identity using one or more of the following methods</w:t>
      </w:r>
      <w:r w:rsidR="004D0935" w:rsidRPr="000153F4">
        <w:t>.</w:t>
      </w:r>
    </w:p>
    <w:p w14:paraId="515DAE97" w14:textId="698373FB" w:rsidR="00C30C4F" w:rsidRPr="000153F4" w:rsidRDefault="00C30C4F" w:rsidP="00E47F30">
      <w:pPr>
        <w:pStyle w:val="ListNumber"/>
        <w:numPr>
          <w:ilvl w:val="0"/>
          <w:numId w:val="12"/>
        </w:numPr>
        <w:ind w:left="558"/>
      </w:pPr>
      <w:r w:rsidRPr="000153F4">
        <w:t>Verify personal details using reliable documentation</w:t>
      </w:r>
      <w:r w:rsidR="004D0935" w:rsidRPr="000153F4">
        <w:t>. C</w:t>
      </w:r>
      <w:r w:rsidRPr="000153F4">
        <w:t xml:space="preserve">onfirm the full name, date of birth and address using original or certified copies of documents </w:t>
      </w:r>
      <w:r w:rsidR="00391E9F" w:rsidRPr="000153F4">
        <w:t>like</w:t>
      </w:r>
      <w:r w:rsidR="00EB26FC" w:rsidRPr="000153F4">
        <w:t xml:space="preserve"> a</w:t>
      </w:r>
      <w:r w:rsidRPr="000153F4">
        <w:t>:</w:t>
      </w:r>
    </w:p>
    <w:p w14:paraId="26A47A4A" w14:textId="77777777" w:rsidR="00DA503E" w:rsidRPr="000153F4" w:rsidRDefault="00DA503E" w:rsidP="00E51669">
      <w:pPr>
        <w:pStyle w:val="ListBullet2"/>
        <w:numPr>
          <w:ilvl w:val="0"/>
          <w:numId w:val="29"/>
        </w:numPr>
      </w:pPr>
      <w:r w:rsidRPr="000153F4">
        <w:t>driver licence or proof of age card</w:t>
      </w:r>
    </w:p>
    <w:p w14:paraId="0EF43D68" w14:textId="0252BB76" w:rsidR="00DA503E" w:rsidRPr="000153F4" w:rsidRDefault="00DA503E" w:rsidP="00E51669">
      <w:pPr>
        <w:pStyle w:val="ListBullet2"/>
        <w:numPr>
          <w:ilvl w:val="0"/>
          <w:numId w:val="29"/>
        </w:numPr>
      </w:pPr>
      <w:r w:rsidRPr="000153F4">
        <w:t xml:space="preserve">passport </w:t>
      </w:r>
      <w:r w:rsidR="00EB26FC" w:rsidRPr="000153F4">
        <w:t>or</w:t>
      </w:r>
      <w:r w:rsidRPr="000153F4">
        <w:t xml:space="preserve"> birth certificate</w:t>
      </w:r>
    </w:p>
    <w:p w14:paraId="4AE46E10" w14:textId="77777777" w:rsidR="00DA503E" w:rsidRPr="000153F4" w:rsidRDefault="00DA503E" w:rsidP="00E51669">
      <w:pPr>
        <w:pStyle w:val="ListBullet2"/>
        <w:numPr>
          <w:ilvl w:val="0"/>
          <w:numId w:val="29"/>
        </w:numPr>
      </w:pPr>
      <w:r w:rsidRPr="000153F4">
        <w:t>immigration visa</w:t>
      </w:r>
    </w:p>
    <w:p w14:paraId="385F26E4" w14:textId="77777777" w:rsidR="00DA503E" w:rsidRPr="000153F4" w:rsidRDefault="00DA503E" w:rsidP="00E51669">
      <w:pPr>
        <w:pStyle w:val="ListBullet2"/>
        <w:numPr>
          <w:ilvl w:val="0"/>
          <w:numId w:val="29"/>
        </w:numPr>
      </w:pPr>
      <w:r w:rsidRPr="000153F4">
        <w:t>Medicare or bank card</w:t>
      </w:r>
    </w:p>
    <w:p w14:paraId="3563D2D1" w14:textId="77777777" w:rsidR="00DA503E" w:rsidRPr="000153F4" w:rsidRDefault="00DA503E" w:rsidP="00E51669">
      <w:pPr>
        <w:pStyle w:val="ListBullet2"/>
        <w:numPr>
          <w:ilvl w:val="0"/>
          <w:numId w:val="29"/>
        </w:numPr>
      </w:pPr>
      <w:r w:rsidRPr="000153F4">
        <w:t>utility or bank account statement.</w:t>
      </w:r>
    </w:p>
    <w:p w14:paraId="26F9A493" w14:textId="7BDA7B50" w:rsidR="00C30C4F" w:rsidRPr="000153F4" w:rsidRDefault="00C30C4F" w:rsidP="00E47F30">
      <w:pPr>
        <w:pStyle w:val="ListNumber"/>
        <w:numPr>
          <w:ilvl w:val="0"/>
          <w:numId w:val="12"/>
        </w:numPr>
        <w:ind w:left="558"/>
      </w:pPr>
      <w:r w:rsidRPr="000153F4">
        <w:t>Cross-check internal business records</w:t>
      </w:r>
      <w:r w:rsidR="004D0935" w:rsidRPr="000153F4">
        <w:t>. I</w:t>
      </w:r>
      <w:r w:rsidRPr="000153F4">
        <w:t>f your business has already confirmed the person’s identity for other purposes, you may cross-check against your existing records.</w:t>
      </w:r>
    </w:p>
    <w:p w14:paraId="522B558C" w14:textId="07B99484" w:rsidR="00C30C4F" w:rsidRPr="000153F4" w:rsidRDefault="00C30C4F" w:rsidP="00E47F30">
      <w:pPr>
        <w:pStyle w:val="ListNumber"/>
        <w:numPr>
          <w:ilvl w:val="0"/>
          <w:numId w:val="12"/>
        </w:numPr>
        <w:ind w:left="558"/>
      </w:pPr>
      <w:r w:rsidRPr="000153F4">
        <w:t>Use the Document Verification Service (DVS) to confirm government issued ID documents directly with the issuing agency.</w:t>
      </w:r>
    </w:p>
    <w:p w14:paraId="637DB3E6" w14:textId="75834785" w:rsidR="00C30C4F" w:rsidRPr="000153F4" w:rsidRDefault="00C30C4F" w:rsidP="00E47F30">
      <w:pPr>
        <w:pStyle w:val="ListNumber"/>
        <w:numPr>
          <w:ilvl w:val="0"/>
          <w:numId w:val="12"/>
        </w:numPr>
        <w:ind w:left="558"/>
      </w:pPr>
      <w:r w:rsidRPr="000153F4">
        <w:t xml:space="preserve">Use remote verification methods </w:t>
      </w:r>
      <w:r w:rsidR="00391E9F" w:rsidRPr="000153F4">
        <w:t>like</w:t>
      </w:r>
      <w:r w:rsidRPr="000153F4">
        <w:t xml:space="preserve"> multi-factor authentication or one-time passwords or security questions.</w:t>
      </w:r>
    </w:p>
    <w:p w14:paraId="5B0F243B" w14:textId="26F90FF6" w:rsidR="00C30C4F" w:rsidRPr="000153F4" w:rsidRDefault="00C30C4F" w:rsidP="00D40643">
      <w:pPr>
        <w:pStyle w:val="BodyText"/>
      </w:pPr>
      <w:r w:rsidRPr="000153F4">
        <w:t>You must</w:t>
      </w:r>
      <w:r w:rsidR="00391E9F" w:rsidRPr="000153F4">
        <w:t>n’t</w:t>
      </w:r>
      <w:r w:rsidRPr="000153F4">
        <w:t xml:space="preserve"> rely on pre-filled forms or information the person confirms without verification. For example, </w:t>
      </w:r>
      <w:r w:rsidR="00E257AF" w:rsidRPr="000153F4">
        <w:t>don’t</w:t>
      </w:r>
      <w:r w:rsidRPr="000153F4">
        <w:t xml:space="preserve"> present the customer with a consent form containing pre-populated information and ask the person to confirm </w:t>
      </w:r>
      <w:r w:rsidR="004D0935" w:rsidRPr="000153F4">
        <w:t>i</w:t>
      </w:r>
      <w:r w:rsidR="00391E9F" w:rsidRPr="000153F4">
        <w:t>t’s</w:t>
      </w:r>
      <w:r w:rsidRPr="000153F4">
        <w:t xml:space="preserve"> correct.</w:t>
      </w:r>
    </w:p>
    <w:p w14:paraId="6D90CC51" w14:textId="3BE60D22" w:rsidR="00C30C4F" w:rsidRPr="000153F4" w:rsidRDefault="00C30C4F" w:rsidP="00B46FED">
      <w:pPr>
        <w:pStyle w:val="Heading2"/>
        <w:rPr>
          <w:rFonts w:asciiTheme="minorHAnsi" w:hAnsiTheme="minorHAnsi"/>
        </w:rPr>
      </w:pPr>
      <w:bookmarkStart w:id="127" w:name="_Toc213075204"/>
      <w:bookmarkStart w:id="128" w:name="_Toc236648048"/>
      <w:r w:rsidRPr="000153F4">
        <w:rPr>
          <w:rFonts w:asciiTheme="minorHAnsi" w:hAnsiTheme="minorHAnsi"/>
        </w:rPr>
        <w:t xml:space="preserve">12.2 Documenting the </w:t>
      </w:r>
      <w:r w:rsidR="0028007D" w:rsidRPr="000153F4">
        <w:rPr>
          <w:rFonts w:asciiTheme="minorHAnsi" w:hAnsiTheme="minorHAnsi"/>
        </w:rPr>
        <w:t xml:space="preserve">verification </w:t>
      </w:r>
      <w:r w:rsidRPr="000153F4">
        <w:rPr>
          <w:rFonts w:asciiTheme="minorHAnsi" w:hAnsiTheme="minorHAnsi"/>
        </w:rPr>
        <w:t>process</w:t>
      </w:r>
      <w:bookmarkEnd w:id="127"/>
      <w:bookmarkEnd w:id="128"/>
    </w:p>
    <w:p w14:paraId="4A699B84" w14:textId="5EBC1B70" w:rsidR="00C30C4F" w:rsidRPr="000153F4" w:rsidRDefault="00C30C4F" w:rsidP="00F07DCA">
      <w:pPr>
        <w:pStyle w:val="BodyText"/>
      </w:pPr>
      <w:r w:rsidRPr="000153F4">
        <w:t xml:space="preserve">You must document how you confirmed the person’s identity. This </w:t>
      </w:r>
      <w:r w:rsidR="00E926B4" w:rsidRPr="000153F4">
        <w:t xml:space="preserve">may </w:t>
      </w:r>
      <w:r w:rsidRPr="000153F4">
        <w:t>include:</w:t>
      </w:r>
    </w:p>
    <w:p w14:paraId="507FF07E" w14:textId="70508858" w:rsidR="00C30C4F" w:rsidRPr="000153F4" w:rsidRDefault="00AF62D9" w:rsidP="00E47F30">
      <w:pPr>
        <w:pStyle w:val="ListBullet"/>
      </w:pPr>
      <w:r w:rsidRPr="000153F4">
        <w:t>t</w:t>
      </w:r>
      <w:r w:rsidR="00C30C4F" w:rsidRPr="000153F4">
        <w:t xml:space="preserve">he name and identifying details </w:t>
      </w:r>
      <w:r w:rsidR="004D0935" w:rsidRPr="000153F4">
        <w:t xml:space="preserve">you </w:t>
      </w:r>
      <w:r w:rsidR="00C30C4F" w:rsidRPr="000153F4">
        <w:t>confirmed</w:t>
      </w:r>
    </w:p>
    <w:p w14:paraId="5739EDEF" w14:textId="26A37F22" w:rsidR="00C30C4F" w:rsidRPr="000153F4" w:rsidRDefault="00AF62D9" w:rsidP="00E47F30">
      <w:pPr>
        <w:pStyle w:val="ListBullet"/>
      </w:pPr>
      <w:r w:rsidRPr="000153F4">
        <w:t>t</w:t>
      </w:r>
      <w:r w:rsidR="00C30C4F" w:rsidRPr="000153F4">
        <w:t xml:space="preserve">he method of documents </w:t>
      </w:r>
      <w:r w:rsidR="004D0935" w:rsidRPr="000153F4">
        <w:t xml:space="preserve">you </w:t>
      </w:r>
      <w:r w:rsidR="00C30C4F" w:rsidRPr="000153F4">
        <w:t>used</w:t>
      </w:r>
    </w:p>
    <w:p w14:paraId="6469D3B2" w14:textId="62C169F7" w:rsidR="00C30C4F" w:rsidRPr="000153F4" w:rsidRDefault="00AF62D9" w:rsidP="00E47F30">
      <w:pPr>
        <w:pStyle w:val="ListBullet"/>
      </w:pPr>
      <w:r w:rsidRPr="000153F4">
        <w:t>t</w:t>
      </w:r>
      <w:r w:rsidR="00C30C4F" w:rsidRPr="000153F4">
        <w:t>he name</w:t>
      </w:r>
      <w:r w:rsidR="4DC4AA45" w:rsidRPr="000153F4">
        <w:t>, logon or other identifier</w:t>
      </w:r>
      <w:r w:rsidR="00C30C4F" w:rsidRPr="000153F4">
        <w:t xml:space="preserve"> of the staff member who completed the verification</w:t>
      </w:r>
    </w:p>
    <w:p w14:paraId="4AEB46C1" w14:textId="6489A1BF" w:rsidR="00C30C4F" w:rsidRPr="000153F4" w:rsidRDefault="00AF62D9" w:rsidP="00E47F30">
      <w:pPr>
        <w:pStyle w:val="ListBullet"/>
      </w:pPr>
      <w:r w:rsidRPr="000153F4">
        <w:t>t</w:t>
      </w:r>
      <w:r w:rsidR="00C30C4F" w:rsidRPr="000153F4">
        <w:t>he date of verification</w:t>
      </w:r>
    </w:p>
    <w:p w14:paraId="3F0633F4" w14:textId="4D5371DF" w:rsidR="00C30C4F" w:rsidRPr="000153F4" w:rsidRDefault="00AF62D9" w:rsidP="00E47F30">
      <w:pPr>
        <w:pStyle w:val="ListBullet"/>
      </w:pPr>
      <w:r w:rsidRPr="000153F4">
        <w:t>a</w:t>
      </w:r>
      <w:r w:rsidR="00C30C4F" w:rsidRPr="000153F4">
        <w:t>ny additional documentation relied upon.</w:t>
      </w:r>
    </w:p>
    <w:p w14:paraId="160B014E" w14:textId="015A40BF" w:rsidR="00C30C4F" w:rsidRPr="000153F4" w:rsidRDefault="00C30C4F" w:rsidP="00D40643">
      <w:pPr>
        <w:pStyle w:val="BodyText"/>
        <w:rPr>
          <w:rFonts w:eastAsiaTheme="minorHAnsi"/>
        </w:rPr>
      </w:pPr>
      <w:r w:rsidRPr="000153F4">
        <w:rPr>
          <w:rFonts w:eastAsiaTheme="minorHAnsi"/>
        </w:rPr>
        <w:t>You must be able to demonstrate that you took reasonable steps to confirm</w:t>
      </w:r>
      <w:r w:rsidR="00350AAA" w:rsidRPr="000153F4">
        <w:rPr>
          <w:rFonts w:eastAsiaTheme="minorHAnsi"/>
        </w:rPr>
        <w:t xml:space="preserve"> a per</w:t>
      </w:r>
      <w:r w:rsidR="004D0935" w:rsidRPr="000153F4">
        <w:rPr>
          <w:rFonts w:eastAsiaTheme="minorHAnsi"/>
        </w:rPr>
        <w:t>s</w:t>
      </w:r>
      <w:r w:rsidR="00350AAA" w:rsidRPr="000153F4">
        <w:rPr>
          <w:rFonts w:eastAsiaTheme="minorHAnsi"/>
        </w:rPr>
        <w:t>on</w:t>
      </w:r>
      <w:r w:rsidR="004D0935" w:rsidRPr="000153F4">
        <w:rPr>
          <w:rFonts w:eastAsiaTheme="minorHAnsi"/>
        </w:rPr>
        <w:t>’</w:t>
      </w:r>
      <w:r w:rsidR="00350AAA" w:rsidRPr="000153F4">
        <w:rPr>
          <w:rFonts w:eastAsiaTheme="minorHAnsi"/>
        </w:rPr>
        <w:t>s</w:t>
      </w:r>
      <w:r w:rsidRPr="000153F4">
        <w:rPr>
          <w:rFonts w:eastAsiaTheme="minorHAnsi"/>
        </w:rPr>
        <w:t xml:space="preserve"> identity. If a customer later claims that someone else gave consent in their name, you must be able to show that your business verified the identity.</w:t>
      </w:r>
    </w:p>
    <w:p w14:paraId="038EA598" w14:textId="41F2C7CA" w:rsidR="00C30C4F" w:rsidRPr="000153F4" w:rsidRDefault="00C30C4F" w:rsidP="002042D2">
      <w:pPr>
        <w:pStyle w:val="Heading1"/>
        <w:rPr>
          <w:rFonts w:asciiTheme="minorHAnsi" w:eastAsiaTheme="minorHAnsi" w:hAnsiTheme="minorHAnsi"/>
        </w:rPr>
      </w:pPr>
      <w:bookmarkStart w:id="129" w:name="_Toc213075205"/>
      <w:bookmarkStart w:id="130" w:name="_Toc236648049"/>
      <w:r w:rsidRPr="000153F4">
        <w:rPr>
          <w:rFonts w:asciiTheme="minorHAnsi" w:eastAsiaTheme="minorHAnsi" w:hAnsiTheme="minorHAnsi"/>
        </w:rPr>
        <w:t>Customer consent</w:t>
      </w:r>
      <w:bookmarkEnd w:id="129"/>
      <w:bookmarkEnd w:id="130"/>
    </w:p>
    <w:p w14:paraId="23C331CC" w14:textId="71757E56" w:rsidR="00690ECE" w:rsidRPr="000153F4" w:rsidRDefault="00C30C4F" w:rsidP="00690ECE">
      <w:pPr>
        <w:pStyle w:val="BodyText"/>
      </w:pPr>
      <w:r w:rsidRPr="000153F4">
        <w:t xml:space="preserve">You have a legal obligation to </w:t>
      </w:r>
      <w:r w:rsidR="00A50AED" w:rsidRPr="000153F4">
        <w:t>obtain</w:t>
      </w:r>
      <w:r w:rsidRPr="000153F4">
        <w:t xml:space="preserve"> customer consent before you use EVoR. Customer consent allows for you to collect, use and disclose accommodation data through the EVoR service.</w:t>
      </w:r>
      <w:r w:rsidR="00313C27" w:rsidRPr="000153F4">
        <w:t xml:space="preserve"> </w:t>
      </w:r>
      <w:r w:rsidR="00690ECE" w:rsidRPr="000153F4">
        <w:t>Failure to get customer consent may result in us withdrawing your approval to use EVoR.</w:t>
      </w:r>
    </w:p>
    <w:p w14:paraId="761EAED7" w14:textId="0FF6B590" w:rsidR="00C30C4F" w:rsidRPr="000153F4" w:rsidRDefault="00C30C4F" w:rsidP="00F07DCA">
      <w:pPr>
        <w:pStyle w:val="BodyText"/>
      </w:pPr>
      <w:r w:rsidRPr="000153F4">
        <w:t xml:space="preserve">We use customer consent </w:t>
      </w:r>
      <w:r w:rsidR="00664DC5" w:rsidRPr="000153F4">
        <w:t>when</w:t>
      </w:r>
      <w:r w:rsidRPr="000153F4">
        <w:t xml:space="preserve"> we collect, use and disclose information. We must comply with the requirements in the Privacy Act 1988.</w:t>
      </w:r>
    </w:p>
    <w:p w14:paraId="32BC2986" w14:textId="3AD9909E" w:rsidR="00690ECE" w:rsidRPr="000153F4" w:rsidRDefault="00391E9F" w:rsidP="00690ECE">
      <w:pPr>
        <w:pStyle w:val="BodyText"/>
      </w:pPr>
      <w:r w:rsidRPr="000153F4">
        <w:t>It’s</w:t>
      </w:r>
      <w:r w:rsidR="00C30C4F" w:rsidRPr="000153F4">
        <w:t xml:space="preserve"> mandatory to obtain customer consent before accessing any customer information </w:t>
      </w:r>
      <w:r w:rsidR="00943933" w:rsidRPr="000153F4">
        <w:t>through</w:t>
      </w:r>
      <w:r w:rsidR="00C30C4F" w:rsidRPr="000153F4">
        <w:t xml:space="preserve"> EVoR.</w:t>
      </w:r>
    </w:p>
    <w:p w14:paraId="3F5B83B7" w14:textId="5C5B18A1" w:rsidR="00690ECE" w:rsidRPr="000153F4" w:rsidRDefault="00690ECE" w:rsidP="00690ECE">
      <w:pPr>
        <w:pStyle w:val="BodyText"/>
      </w:pPr>
      <w:r w:rsidRPr="000153F4">
        <w:t>Customer consent is voluntary</w:t>
      </w:r>
      <w:r w:rsidR="00AD07DC" w:rsidRPr="000153F4">
        <w:t xml:space="preserve"> and must be obtained without influencing the customer's decision by threat, coercion or advantage</w:t>
      </w:r>
      <w:r w:rsidRPr="000153F4">
        <w:t>. Customers may</w:t>
      </w:r>
      <w:r w:rsidR="006E6C45" w:rsidRPr="000153F4">
        <w:t xml:space="preserve"> decline or</w:t>
      </w:r>
      <w:r w:rsidRPr="000153F4">
        <w:t xml:space="preserve"> withdraw their consent at any time without having to give any reason to you or us.</w:t>
      </w:r>
      <w:r w:rsidR="00EA5E25" w:rsidRPr="000153F4">
        <w:t xml:space="preserve"> You must keep accurate records of the customer’s instructions.</w:t>
      </w:r>
    </w:p>
    <w:p w14:paraId="6E6D1101" w14:textId="69D6E315" w:rsidR="00711B86" w:rsidRPr="000153F4" w:rsidRDefault="00545256" w:rsidP="00711B86">
      <w:pPr>
        <w:pStyle w:val="Heading2"/>
        <w:rPr>
          <w:rFonts w:asciiTheme="minorHAnsi" w:hAnsiTheme="minorHAnsi"/>
        </w:rPr>
      </w:pPr>
      <w:bookmarkStart w:id="131" w:name="_Toc236648050"/>
      <w:r w:rsidRPr="000153F4">
        <w:rPr>
          <w:rFonts w:asciiTheme="minorHAnsi" w:hAnsiTheme="minorHAnsi"/>
        </w:rPr>
        <w:lastRenderedPageBreak/>
        <w:t xml:space="preserve">13.1 </w:t>
      </w:r>
      <w:r w:rsidR="00711B86" w:rsidRPr="000153F4">
        <w:rPr>
          <w:rFonts w:asciiTheme="minorHAnsi" w:hAnsiTheme="minorHAnsi"/>
        </w:rPr>
        <w:t>How to obtain consent</w:t>
      </w:r>
      <w:bookmarkEnd w:id="131"/>
    </w:p>
    <w:p w14:paraId="418C845E" w14:textId="463C5BFA" w:rsidR="00586335" w:rsidRPr="000153F4" w:rsidRDefault="00690ECE" w:rsidP="00586335">
      <w:r w:rsidRPr="000153F4">
        <w:t>You can collect customer consent for EVoR in writing, verbally</w:t>
      </w:r>
      <w:r w:rsidR="008E55D0" w:rsidRPr="000153F4">
        <w:t xml:space="preserve">, </w:t>
      </w:r>
      <w:r w:rsidRPr="000153F4">
        <w:t>online</w:t>
      </w:r>
      <w:r w:rsidR="00102E7D" w:rsidRPr="000153F4">
        <w:t>. Your business may use one or more processes to obtain consent.</w:t>
      </w:r>
      <w:r w:rsidR="00586335" w:rsidRPr="000153F4">
        <w:t xml:space="preserve"> How you</w:t>
      </w:r>
      <w:r w:rsidR="008E55D0" w:rsidRPr="000153F4">
        <w:t xml:space="preserve"> get</w:t>
      </w:r>
      <w:r w:rsidR="00586335" w:rsidRPr="000153F4">
        <w:t xml:space="preserve"> consent determines what evidence you need to collect, store and produce if requested to prove that you had consent before using EVoR.</w:t>
      </w:r>
    </w:p>
    <w:p w14:paraId="745D0556" w14:textId="66ED747D" w:rsidR="00C30C4F" w:rsidRPr="000153F4" w:rsidRDefault="00C30C4F" w:rsidP="00F07DCA">
      <w:pPr>
        <w:pStyle w:val="BodyText"/>
      </w:pPr>
      <w:r w:rsidRPr="000153F4">
        <w:t>The customer consent must clearly state what the customer consents to, including authorising all of these:</w:t>
      </w:r>
    </w:p>
    <w:p w14:paraId="2FA2AD07" w14:textId="77777777" w:rsidR="00C30C4F" w:rsidRPr="000153F4" w:rsidRDefault="00C30C4F" w:rsidP="00E47F30">
      <w:pPr>
        <w:pStyle w:val="ListBullet"/>
      </w:pPr>
      <w:r w:rsidRPr="000153F4">
        <w:t>what personal information you’ll collect</w:t>
      </w:r>
    </w:p>
    <w:p w14:paraId="0ED4B7E4" w14:textId="77777777" w:rsidR="00C30C4F" w:rsidRPr="000153F4" w:rsidRDefault="00C30C4F" w:rsidP="00E47F30">
      <w:pPr>
        <w:pStyle w:val="ListBullet"/>
      </w:pPr>
      <w:r w:rsidRPr="000153F4">
        <w:t>how you’ll use it</w:t>
      </w:r>
    </w:p>
    <w:p w14:paraId="119F7136" w14:textId="5CB48DB0" w:rsidR="00C30C4F" w:rsidRPr="000153F4" w:rsidRDefault="0088370D" w:rsidP="00E47F30">
      <w:pPr>
        <w:pStyle w:val="ListBullet"/>
      </w:pPr>
      <w:r w:rsidRPr="000153F4">
        <w:t xml:space="preserve">that they agree to </w:t>
      </w:r>
      <w:r w:rsidR="00C30C4F" w:rsidRPr="000153F4">
        <w:t>us providing you</w:t>
      </w:r>
      <w:r w:rsidRPr="000153F4">
        <w:t xml:space="preserve"> the information</w:t>
      </w:r>
    </w:p>
    <w:p w14:paraId="2CC6CDC1" w14:textId="15AC7A46" w:rsidR="00C30C4F" w:rsidRPr="000153F4" w:rsidRDefault="00C30C4F" w:rsidP="00E47F30">
      <w:pPr>
        <w:pStyle w:val="ListBullet"/>
      </w:pPr>
      <w:r w:rsidRPr="000153F4">
        <w:t xml:space="preserve">the disclosure to </w:t>
      </w:r>
      <w:r w:rsidR="0088370D" w:rsidRPr="000153F4">
        <w:t xml:space="preserve">other specified parties </w:t>
      </w:r>
      <w:r w:rsidRPr="000153F4">
        <w:t xml:space="preserve">and </w:t>
      </w:r>
      <w:r w:rsidR="0088370D" w:rsidRPr="000153F4">
        <w:t xml:space="preserve">their </w:t>
      </w:r>
      <w:r w:rsidRPr="000153F4">
        <w:t>use of customer information, if applicable.</w:t>
      </w:r>
    </w:p>
    <w:p w14:paraId="5D8CB9B7" w14:textId="7733FF60" w:rsidR="00D76C75" w:rsidRPr="000153F4" w:rsidRDefault="00943933" w:rsidP="00D76C75">
      <w:pPr>
        <w:pStyle w:val="ListBullet"/>
        <w:numPr>
          <w:ilvl w:val="0"/>
          <w:numId w:val="0"/>
        </w:numPr>
      </w:pPr>
      <w:r w:rsidRPr="000153F4">
        <w:t xml:space="preserve">You can </w:t>
      </w:r>
      <w:r w:rsidR="00D76C75" w:rsidRPr="000153F4">
        <w:t xml:space="preserve">translate consent wording to languages other than English using resources available to </w:t>
      </w:r>
      <w:r w:rsidRPr="000153F4">
        <w:t>you</w:t>
      </w:r>
      <w:r w:rsidR="00D76C75" w:rsidRPr="000153F4">
        <w:t>, like interpreters or online translation tools.</w:t>
      </w:r>
    </w:p>
    <w:p w14:paraId="15CD74B0" w14:textId="235F32C4" w:rsidR="00411588" w:rsidRPr="000153F4" w:rsidRDefault="00545256" w:rsidP="00F14F34">
      <w:pPr>
        <w:pStyle w:val="Heading2"/>
        <w:rPr>
          <w:rFonts w:asciiTheme="minorHAnsi" w:hAnsiTheme="minorHAnsi"/>
        </w:rPr>
      </w:pPr>
      <w:bookmarkStart w:id="132" w:name="_Toc236648051"/>
      <w:r w:rsidRPr="000153F4">
        <w:rPr>
          <w:rFonts w:asciiTheme="minorHAnsi" w:hAnsiTheme="minorHAnsi"/>
        </w:rPr>
        <w:t xml:space="preserve">13.2 </w:t>
      </w:r>
      <w:r w:rsidR="00D76C75" w:rsidRPr="000153F4">
        <w:rPr>
          <w:rFonts w:asciiTheme="minorHAnsi" w:hAnsiTheme="minorHAnsi"/>
        </w:rPr>
        <w:t>Key</w:t>
      </w:r>
      <w:r w:rsidR="00411588" w:rsidRPr="000153F4">
        <w:rPr>
          <w:rFonts w:asciiTheme="minorHAnsi" w:hAnsiTheme="minorHAnsi"/>
        </w:rPr>
        <w:t xml:space="preserve"> responsibilities when </w:t>
      </w:r>
      <w:r w:rsidR="00943933" w:rsidRPr="000153F4">
        <w:rPr>
          <w:rFonts w:asciiTheme="minorHAnsi" w:hAnsiTheme="minorHAnsi"/>
        </w:rPr>
        <w:t>gett</w:t>
      </w:r>
      <w:r w:rsidR="00411588" w:rsidRPr="000153F4">
        <w:rPr>
          <w:rFonts w:asciiTheme="minorHAnsi" w:hAnsiTheme="minorHAnsi"/>
        </w:rPr>
        <w:t>ing customer consent</w:t>
      </w:r>
      <w:bookmarkEnd w:id="132"/>
    </w:p>
    <w:p w14:paraId="61D0343C" w14:textId="43F1F330" w:rsidR="00C30C4F" w:rsidRPr="000153F4" w:rsidRDefault="006D1D88" w:rsidP="00F07DCA">
      <w:pPr>
        <w:pStyle w:val="BodyText"/>
      </w:pPr>
      <w:r w:rsidRPr="000153F4">
        <w:t>You’re</w:t>
      </w:r>
      <w:r w:rsidR="00C30C4F" w:rsidRPr="000153F4">
        <w:t xml:space="preserve"> responsible for the following:</w:t>
      </w:r>
    </w:p>
    <w:p w14:paraId="0B70DACF" w14:textId="14A153AC" w:rsidR="00C30C4F" w:rsidRPr="000153F4" w:rsidRDefault="00C30C4F" w:rsidP="00E47F30">
      <w:pPr>
        <w:pStyle w:val="ListBullet"/>
      </w:pPr>
      <w:r w:rsidRPr="000153F4">
        <w:t>ensuring you have customer consent before submitting rent verification information</w:t>
      </w:r>
    </w:p>
    <w:p w14:paraId="0386F817" w14:textId="12905DA9" w:rsidR="00C30C4F" w:rsidRPr="000153F4" w:rsidRDefault="00C30C4F" w:rsidP="00E47F30">
      <w:pPr>
        <w:pStyle w:val="ListBullet"/>
      </w:pPr>
      <w:r w:rsidRPr="000153F4">
        <w:t xml:space="preserve">confirming the identity of the </w:t>
      </w:r>
      <w:r w:rsidR="00586335" w:rsidRPr="000153F4">
        <w:t xml:space="preserve">person providing </w:t>
      </w:r>
      <w:r w:rsidRPr="000153F4">
        <w:t>consent</w:t>
      </w:r>
      <w:r w:rsidR="00242A4C" w:rsidRPr="000153F4">
        <w:t xml:space="preserve"> before using EVoR</w:t>
      </w:r>
    </w:p>
    <w:p w14:paraId="6BE8495E" w14:textId="77777777" w:rsidR="00C30C4F" w:rsidRPr="000153F4" w:rsidRDefault="00C30C4F" w:rsidP="00E47F30">
      <w:pPr>
        <w:pStyle w:val="ListBullet"/>
      </w:pPr>
      <w:r w:rsidRPr="000153F4">
        <w:t>using the consent wording and specified form detailed in this procedural guide</w:t>
      </w:r>
    </w:p>
    <w:p w14:paraId="697EA85D" w14:textId="3B6C659B" w:rsidR="00411588" w:rsidRPr="000153F4" w:rsidRDefault="00411588" w:rsidP="00E47F30">
      <w:pPr>
        <w:pStyle w:val="ListBullet"/>
      </w:pPr>
      <w:r w:rsidRPr="000153F4">
        <w:t>keeping accurate records of the customer’s instructions</w:t>
      </w:r>
    </w:p>
    <w:p w14:paraId="49539222" w14:textId="77777777" w:rsidR="00C30C4F" w:rsidRPr="000153F4" w:rsidRDefault="00C30C4F" w:rsidP="00E47F30">
      <w:pPr>
        <w:pStyle w:val="ListBullet"/>
      </w:pPr>
      <w:r w:rsidRPr="000153F4">
        <w:t>storing consent records securely for a minimum of 2 years from the date the customer stops being your customer, in a form that we can audit</w:t>
      </w:r>
    </w:p>
    <w:p w14:paraId="0B97B706" w14:textId="4187A596" w:rsidR="00C30C4F" w:rsidRPr="000153F4" w:rsidRDefault="00C30C4F" w:rsidP="00E47F30">
      <w:pPr>
        <w:pStyle w:val="ListBullet"/>
      </w:pPr>
      <w:r w:rsidRPr="000153F4">
        <w:t xml:space="preserve">creating a customer consent record for verbal and </w:t>
      </w:r>
      <w:r w:rsidR="0018052B" w:rsidRPr="000153F4">
        <w:t>online</w:t>
      </w:r>
      <w:r w:rsidRPr="000153F4">
        <w:t xml:space="preserve"> consent</w:t>
      </w:r>
    </w:p>
    <w:p w14:paraId="3F461AB5" w14:textId="06436288" w:rsidR="00411588" w:rsidRPr="000153F4" w:rsidRDefault="00411588" w:rsidP="00E47F30">
      <w:pPr>
        <w:pStyle w:val="ListBullet"/>
      </w:pPr>
      <w:r w:rsidRPr="000153F4">
        <w:t>providing us with a copy of your customer consent before we approve you to use EVoR, or when you want to make changes</w:t>
      </w:r>
      <w:r w:rsidR="00D76C75" w:rsidRPr="000153F4">
        <w:t xml:space="preserve"> to it</w:t>
      </w:r>
      <w:r w:rsidRPr="000153F4">
        <w:t>.</w:t>
      </w:r>
    </w:p>
    <w:p w14:paraId="09FF1FA6" w14:textId="1408ADC8" w:rsidR="00C30C4F" w:rsidRPr="000153F4" w:rsidRDefault="0059495A" w:rsidP="00B46FED">
      <w:pPr>
        <w:pStyle w:val="Heading2"/>
        <w:rPr>
          <w:rFonts w:asciiTheme="minorHAnsi" w:eastAsiaTheme="minorHAnsi" w:hAnsiTheme="minorHAnsi"/>
        </w:rPr>
      </w:pPr>
      <w:bookmarkStart w:id="133" w:name="_13.1_Standard_customer"/>
      <w:bookmarkStart w:id="134" w:name="_Toc213075206"/>
      <w:bookmarkStart w:id="135" w:name="_Toc236648052"/>
      <w:bookmarkEnd w:id="133"/>
      <w:r w:rsidRPr="000153F4">
        <w:rPr>
          <w:rFonts w:asciiTheme="minorHAnsi" w:eastAsiaTheme="minorHAnsi" w:hAnsiTheme="minorHAnsi"/>
        </w:rPr>
        <w:t>13.</w:t>
      </w:r>
      <w:r w:rsidR="00545256" w:rsidRPr="000153F4">
        <w:rPr>
          <w:rFonts w:asciiTheme="minorHAnsi" w:eastAsiaTheme="minorHAnsi" w:hAnsiTheme="minorHAnsi"/>
        </w:rPr>
        <w:t>3</w:t>
      </w:r>
      <w:r w:rsidRPr="000153F4">
        <w:rPr>
          <w:rFonts w:asciiTheme="minorHAnsi" w:eastAsiaTheme="minorHAnsi" w:hAnsiTheme="minorHAnsi"/>
        </w:rPr>
        <w:t xml:space="preserve"> Standard customer consent wording</w:t>
      </w:r>
      <w:bookmarkEnd w:id="134"/>
      <w:bookmarkEnd w:id="135"/>
    </w:p>
    <w:p w14:paraId="2B174F69" w14:textId="7EBD8ED6" w:rsidR="0059495A" w:rsidRPr="000153F4" w:rsidRDefault="0059495A" w:rsidP="00D40643">
      <w:pPr>
        <w:pStyle w:val="BodyText"/>
      </w:pPr>
      <w:r w:rsidRPr="000153F4">
        <w:t>We specify the content for customer consent records</w:t>
      </w:r>
      <w:r w:rsidR="007E665D" w:rsidRPr="000153F4">
        <w:t>.</w:t>
      </w:r>
    </w:p>
    <w:p w14:paraId="384E289E" w14:textId="77777777" w:rsidR="0059495A" w:rsidRPr="000153F4" w:rsidRDefault="0059495A" w:rsidP="00F07DCA">
      <w:pPr>
        <w:pStyle w:val="BodyText"/>
      </w:pPr>
      <w:r w:rsidRPr="000153F4">
        <w:t>Consent records must give a customer an option to accept or decline consent for EVoR, distinct from any other consent or declaration. It should also not be included solely in a business’s Privacy Policy or on their webpage.</w:t>
      </w:r>
    </w:p>
    <w:p w14:paraId="205F35F8" w14:textId="06FEDFDE" w:rsidR="0059495A" w:rsidRPr="000153F4" w:rsidRDefault="00334956" w:rsidP="00B07110">
      <w:pPr>
        <w:pStyle w:val="Heading3"/>
        <w:rPr>
          <w:rFonts w:asciiTheme="minorHAnsi" w:hAnsiTheme="minorHAnsi"/>
        </w:rPr>
      </w:pPr>
      <w:bookmarkStart w:id="136" w:name="_Toc213075207"/>
      <w:bookmarkStart w:id="137" w:name="_Toc236648053"/>
      <w:r w:rsidRPr="000153F4">
        <w:rPr>
          <w:rFonts w:asciiTheme="minorHAnsi" w:hAnsiTheme="minorHAnsi"/>
        </w:rPr>
        <w:t>13.</w:t>
      </w:r>
      <w:r w:rsidR="00545256" w:rsidRPr="000153F4">
        <w:rPr>
          <w:rFonts w:asciiTheme="minorHAnsi" w:hAnsiTheme="minorHAnsi"/>
        </w:rPr>
        <w:t>3</w:t>
      </w:r>
      <w:r w:rsidRPr="000153F4">
        <w:rPr>
          <w:rFonts w:asciiTheme="minorHAnsi" w:hAnsiTheme="minorHAnsi"/>
        </w:rPr>
        <w:t xml:space="preserve">.1 </w:t>
      </w:r>
      <w:r w:rsidR="0059495A" w:rsidRPr="000153F4">
        <w:rPr>
          <w:rFonts w:asciiTheme="minorHAnsi" w:hAnsiTheme="minorHAnsi"/>
        </w:rPr>
        <w:t>Written consent</w:t>
      </w:r>
      <w:bookmarkEnd w:id="136"/>
      <w:bookmarkEnd w:id="137"/>
    </w:p>
    <w:p w14:paraId="7FA630EC" w14:textId="77777777" w:rsidR="0059495A" w:rsidRPr="000153F4" w:rsidRDefault="0059495A" w:rsidP="00F07DCA">
      <w:pPr>
        <w:pStyle w:val="BodyText"/>
      </w:pPr>
      <w:r w:rsidRPr="000153F4">
        <w:t>Use the standard consent wording to create a consent form for getting the customer’s written consent. The customer can complete and sign the form to show they give their consent.</w:t>
      </w:r>
    </w:p>
    <w:p w14:paraId="54162ED5" w14:textId="27DD4CF4" w:rsidR="00EA67BA" w:rsidRPr="000153F4" w:rsidRDefault="00E926B4" w:rsidP="00EA67BA">
      <w:pPr>
        <w:pStyle w:val="BodyText"/>
      </w:pPr>
      <w:r w:rsidRPr="000153F4">
        <w:t>Written consent applies where the customer is presented with a consent document and indicates agreement by signing that document. The document can be paper based or displayed electronically on a device. The customer’s signature may be handwritten</w:t>
      </w:r>
      <w:r w:rsidR="008E55D0" w:rsidRPr="000153F4">
        <w:t xml:space="preserve"> in</w:t>
      </w:r>
      <w:r w:rsidR="00BB7592" w:rsidRPr="000153F4">
        <w:t xml:space="preserve"> </w:t>
      </w:r>
      <w:r w:rsidRPr="000153F4">
        <w:t xml:space="preserve">wet ink, scanned, digital or electronic. </w:t>
      </w:r>
      <w:r w:rsidR="006D233B" w:rsidRPr="000153F4">
        <w:t>Generally</w:t>
      </w:r>
      <w:r w:rsidR="00EA67BA" w:rsidRPr="000153F4">
        <w:t>, if the customer is indicating their agreement by signing something, either with a wet ink signature or signing digitally or electronically, then the consent is considered written.</w:t>
      </w:r>
    </w:p>
    <w:p w14:paraId="0E52B533" w14:textId="53661992" w:rsidR="00314CA6" w:rsidRPr="000153F4" w:rsidRDefault="008E55D0" w:rsidP="008E55D0">
      <w:r w:rsidRPr="000153F4">
        <w:t>For</w:t>
      </w:r>
      <w:r w:rsidR="00E926B4" w:rsidRPr="000153F4">
        <w:t xml:space="preserve"> example</w:t>
      </w:r>
      <w:r w:rsidR="00314CA6" w:rsidRPr="000153F4">
        <w:t>:</w:t>
      </w:r>
      <w:r w:rsidR="00E926B4" w:rsidRPr="000153F4">
        <w:t xml:space="preserve"> </w:t>
      </w:r>
    </w:p>
    <w:p w14:paraId="32FF318A" w14:textId="0EEFE60F" w:rsidR="00314CA6" w:rsidRPr="000153F4" w:rsidRDefault="00E926B4" w:rsidP="00314CA6">
      <w:pPr>
        <w:pStyle w:val="ListBullet"/>
      </w:pPr>
      <w:r w:rsidRPr="000153F4">
        <w:t>a paper consent form signed with a pen</w:t>
      </w:r>
    </w:p>
    <w:p w14:paraId="237F07CC" w14:textId="6FDDFD7C" w:rsidR="00314CA6" w:rsidRPr="000153F4" w:rsidRDefault="00E926B4" w:rsidP="00314CA6">
      <w:pPr>
        <w:pStyle w:val="ListBullet"/>
      </w:pPr>
      <w:r w:rsidRPr="000153F4">
        <w:t xml:space="preserve">a PDF document signed using </w:t>
      </w:r>
      <w:r w:rsidR="00D7487E" w:rsidRPr="000153F4">
        <w:t>Docusign</w:t>
      </w:r>
      <w:r w:rsidRPr="000153F4">
        <w:t xml:space="preserve"> or Adobe Sign</w:t>
      </w:r>
    </w:p>
    <w:p w14:paraId="1D2EBFA3" w14:textId="1BE1512C" w:rsidR="00314CA6" w:rsidRPr="000153F4" w:rsidRDefault="00E926B4" w:rsidP="00314CA6">
      <w:pPr>
        <w:pStyle w:val="ListBullet"/>
      </w:pPr>
      <w:r w:rsidRPr="000153F4">
        <w:t>a consent form displayed on a tablet and signed by the customer with a finger or stylus</w:t>
      </w:r>
    </w:p>
    <w:p w14:paraId="687A21AC" w14:textId="04281D1E" w:rsidR="00E51669" w:rsidRPr="000153F4" w:rsidRDefault="00E926B4" w:rsidP="001362F0">
      <w:pPr>
        <w:pStyle w:val="ListBullet"/>
        <w:spacing w:before="0" w:after="0"/>
        <w:rPr>
          <w:b/>
          <w:bCs/>
          <w:color w:val="1B365D" w:themeColor="accent2"/>
          <w:sz w:val="24"/>
        </w:rPr>
      </w:pPr>
      <w:r w:rsidRPr="000153F4">
        <w:t xml:space="preserve">a scanned consent form </w:t>
      </w:r>
      <w:r w:rsidR="001D605C" w:rsidRPr="000153F4">
        <w:t xml:space="preserve">containing the customer’s signature </w:t>
      </w:r>
      <w:r w:rsidR="00314CA6" w:rsidRPr="000153F4">
        <w:t xml:space="preserve">they </w:t>
      </w:r>
      <w:r w:rsidRPr="000153F4">
        <w:t>return by email</w:t>
      </w:r>
      <w:r w:rsidR="00105DC6" w:rsidRPr="000153F4">
        <w:t>.</w:t>
      </w:r>
      <w:r w:rsidR="00E51669" w:rsidRPr="000153F4">
        <w:br w:type="page"/>
      </w:r>
    </w:p>
    <w:p w14:paraId="66864D36" w14:textId="191F7FE5" w:rsidR="00814F2E" w:rsidRPr="000153F4" w:rsidRDefault="00545256" w:rsidP="00E51669">
      <w:pPr>
        <w:pStyle w:val="Heading4"/>
        <w:rPr>
          <w:rFonts w:asciiTheme="minorHAnsi" w:hAnsiTheme="minorHAnsi"/>
        </w:rPr>
      </w:pPr>
      <w:bookmarkStart w:id="138" w:name="_Toc236648054"/>
      <w:r w:rsidRPr="000153F4">
        <w:rPr>
          <w:rFonts w:asciiTheme="minorHAnsi" w:hAnsiTheme="minorHAnsi"/>
        </w:rPr>
        <w:lastRenderedPageBreak/>
        <w:t xml:space="preserve">13.3.1.1 </w:t>
      </w:r>
      <w:r w:rsidR="00814F2E" w:rsidRPr="000153F4">
        <w:rPr>
          <w:rFonts w:asciiTheme="minorHAnsi" w:hAnsiTheme="minorHAnsi"/>
        </w:rPr>
        <w:t>Written consent wording</w:t>
      </w:r>
      <w:bookmarkEnd w:id="138"/>
    </w:p>
    <w:p w14:paraId="7ED307C1" w14:textId="77777777" w:rsidR="00814F2E" w:rsidRPr="000153F4" w:rsidRDefault="00814F2E" w:rsidP="00F07DCA">
      <w:pPr>
        <w:pStyle w:val="KeyInfo"/>
      </w:pPr>
      <w:r w:rsidRPr="000153F4">
        <w:t>I [customer name] authorise:</w:t>
      </w:r>
    </w:p>
    <w:p w14:paraId="00DD6556" w14:textId="5172B29B" w:rsidR="00814F2E" w:rsidRPr="000153F4" w:rsidRDefault="00814F2E" w:rsidP="00494F6D">
      <w:pPr>
        <w:pStyle w:val="KeyInfo"/>
        <w:numPr>
          <w:ilvl w:val="0"/>
          <w:numId w:val="20"/>
        </w:numPr>
      </w:pPr>
      <w:r w:rsidRPr="000153F4">
        <w:t>[business</w:t>
      </w:r>
      <w:r w:rsidR="00CF5FE3" w:rsidRPr="000153F4">
        <w:t xml:space="preserve"> name</w:t>
      </w:r>
      <w:r w:rsidRPr="000153F4">
        <w:t>] to collect and use my current and future accommodation information, and to provide it to Services Australia; and</w:t>
      </w:r>
    </w:p>
    <w:p w14:paraId="48854F36" w14:textId="422FF75F" w:rsidR="00814F2E" w:rsidRPr="000153F4" w:rsidRDefault="00814F2E" w:rsidP="00494F6D">
      <w:pPr>
        <w:pStyle w:val="KeyInfo"/>
        <w:numPr>
          <w:ilvl w:val="0"/>
          <w:numId w:val="20"/>
        </w:numPr>
      </w:pPr>
      <w:r w:rsidRPr="000153F4">
        <w:t>Services Australia to collect, use and disclose this information for the purpose of calculating and reassessing my eligibility for Rent Assistance.</w:t>
      </w:r>
    </w:p>
    <w:p w14:paraId="3D3CA296" w14:textId="77777777" w:rsidR="00814F2E" w:rsidRPr="000153F4" w:rsidRDefault="00814F2E" w:rsidP="00F07DCA">
      <w:pPr>
        <w:pStyle w:val="KeyInfo"/>
      </w:pPr>
      <w:r w:rsidRPr="000153F4">
        <w:t>I understand that:</w:t>
      </w:r>
    </w:p>
    <w:p w14:paraId="5A361CDF" w14:textId="45258F95" w:rsidR="00814F2E" w:rsidRPr="000153F4" w:rsidRDefault="00814F2E" w:rsidP="00494F6D">
      <w:pPr>
        <w:pStyle w:val="KeyInfo"/>
        <w:numPr>
          <w:ilvl w:val="0"/>
          <w:numId w:val="21"/>
        </w:numPr>
      </w:pPr>
      <w:r w:rsidRPr="000153F4">
        <w:t>the information collected, used and disclosed may include my Centrelink Customer Reference Number, family name, given name, date of birth, address, household rent individual rent, and relationship status</w:t>
      </w:r>
    </w:p>
    <w:p w14:paraId="68FE82AE" w14:textId="6285882E" w:rsidR="00814F2E" w:rsidRPr="000153F4" w:rsidRDefault="00317942" w:rsidP="00494F6D">
      <w:pPr>
        <w:pStyle w:val="KeyInfo"/>
        <w:numPr>
          <w:ilvl w:val="0"/>
          <w:numId w:val="21"/>
        </w:numPr>
      </w:pPr>
      <w:r w:rsidRPr="000153F4">
        <w:t>e</w:t>
      </w:r>
      <w:r w:rsidR="00814F2E" w:rsidRPr="000153F4">
        <w:t>ach time Services Australia updates my rent details</w:t>
      </w:r>
      <w:r w:rsidR="000561C4" w:rsidRPr="000153F4">
        <w:t xml:space="preserve"> using EVoR</w:t>
      </w:r>
      <w:r w:rsidR="00814F2E" w:rsidRPr="000153F4">
        <w:t>, I will be advised in writing</w:t>
      </w:r>
    </w:p>
    <w:p w14:paraId="16482602" w14:textId="0AF616D1" w:rsidR="003B0088" w:rsidRPr="000153F4" w:rsidRDefault="003B0088" w:rsidP="00463456">
      <w:pPr>
        <w:pStyle w:val="KeyInfo"/>
        <w:numPr>
          <w:ilvl w:val="0"/>
          <w:numId w:val="21"/>
        </w:numPr>
      </w:pPr>
      <w:r w:rsidRPr="000153F4">
        <w:t>this consent remains valid while I am a customer of [business name]</w:t>
      </w:r>
      <w:r w:rsidR="006E5163" w:rsidRPr="000153F4">
        <w:t>,</w:t>
      </w:r>
      <w:r w:rsidRPr="000153F4">
        <w:t xml:space="preserve"> unless I withdraw it, </w:t>
      </w:r>
      <w:r w:rsidR="006E5163" w:rsidRPr="000153F4">
        <w:t>and will be renewed at least every 2 years</w:t>
      </w:r>
    </w:p>
    <w:p w14:paraId="2BF9A46C" w14:textId="1490E905" w:rsidR="00E51669" w:rsidRPr="000153F4" w:rsidRDefault="00814F2E" w:rsidP="00463456">
      <w:pPr>
        <w:pStyle w:val="KeyInfo"/>
        <w:numPr>
          <w:ilvl w:val="0"/>
          <w:numId w:val="21"/>
        </w:numPr>
      </w:pPr>
      <w:r w:rsidRPr="000153F4">
        <w:t>I can withdraw my consent for EVoR at any time by giving notice to [business</w:t>
      </w:r>
      <w:r w:rsidR="00CF5FE3" w:rsidRPr="000153F4">
        <w:t xml:space="preserve"> name</w:t>
      </w:r>
      <w:r w:rsidRPr="000153F4">
        <w:t>] or Services Australia</w:t>
      </w:r>
    </w:p>
    <w:p w14:paraId="40ECC3E0" w14:textId="23259B94" w:rsidR="00430E4C" w:rsidRPr="000153F4" w:rsidRDefault="00430E4C" w:rsidP="00463456">
      <w:pPr>
        <w:pStyle w:val="KeyInfo"/>
        <w:numPr>
          <w:ilvl w:val="0"/>
          <w:numId w:val="21"/>
        </w:numPr>
      </w:pPr>
      <w:r w:rsidRPr="000153F4">
        <w:rPr>
          <w:color w:val="000000" w:themeColor="text1"/>
          <w:lang w:val="en-GB"/>
        </w:rPr>
        <w:t xml:space="preserve">[business name] </w:t>
      </w:r>
      <w:r w:rsidRPr="000153F4">
        <w:rPr>
          <w:rFonts w:eastAsia="Arial"/>
          <w:lang w:val="en-GB"/>
        </w:rPr>
        <w:t>will maintain a record of my consent for a minimum of 2 years from the date I stop being a customer of the business</w:t>
      </w:r>
    </w:p>
    <w:p w14:paraId="01191ADD" w14:textId="4531CF67" w:rsidR="00903A2A" w:rsidRPr="000153F4" w:rsidRDefault="00903A2A" w:rsidP="00494F6D">
      <w:pPr>
        <w:pStyle w:val="KeyInfo"/>
        <w:numPr>
          <w:ilvl w:val="0"/>
          <w:numId w:val="21"/>
        </w:numPr>
      </w:pPr>
      <w:r w:rsidRPr="000153F4">
        <w:t>i</w:t>
      </w:r>
      <w:r w:rsidR="00814F2E" w:rsidRPr="000153F4">
        <w:t>f I withdraw my consent for EVoR, I will be responsible for notifying Services Australia of all future changes to my accommodation.</w:t>
      </w:r>
    </w:p>
    <w:p w14:paraId="1A8DCF95" w14:textId="2C1564A2" w:rsidR="00903A2A" w:rsidRPr="000153F4" w:rsidRDefault="00903A2A" w:rsidP="00903A2A">
      <w:pPr>
        <w:pStyle w:val="KeyInfo"/>
      </w:pPr>
      <w:r w:rsidRPr="000153F4">
        <w:t>I understand I must contact Services Australia myself if any of the</w:t>
      </w:r>
      <w:r w:rsidR="00214D82" w:rsidRPr="000153F4">
        <w:t>se</w:t>
      </w:r>
      <w:r w:rsidRPr="000153F4">
        <w:t xml:space="preserve"> happen:</w:t>
      </w:r>
    </w:p>
    <w:p w14:paraId="4D614C23" w14:textId="1441924E" w:rsidR="00903A2A" w:rsidRPr="000153F4" w:rsidRDefault="00903A2A" w:rsidP="00494F6D">
      <w:pPr>
        <w:pStyle w:val="KeyInfo"/>
        <w:numPr>
          <w:ilvl w:val="0"/>
          <w:numId w:val="22"/>
        </w:numPr>
      </w:pPr>
      <w:r w:rsidRPr="000153F4">
        <w:t>I change my address</w:t>
      </w:r>
    </w:p>
    <w:p w14:paraId="28B2BFB8" w14:textId="019FE55B" w:rsidR="00903A2A" w:rsidRPr="000153F4" w:rsidRDefault="00903A2A" w:rsidP="00494F6D">
      <w:pPr>
        <w:pStyle w:val="KeyInfo"/>
        <w:numPr>
          <w:ilvl w:val="0"/>
          <w:numId w:val="22"/>
        </w:numPr>
      </w:pPr>
      <w:r w:rsidRPr="000153F4">
        <w:t>my relationship status changes</w:t>
      </w:r>
    </w:p>
    <w:p w14:paraId="6C71C9FC" w14:textId="52B736F0" w:rsidR="00903A2A" w:rsidRPr="000153F4" w:rsidRDefault="00903A2A" w:rsidP="00494F6D">
      <w:pPr>
        <w:pStyle w:val="KeyInfo"/>
        <w:numPr>
          <w:ilvl w:val="0"/>
          <w:numId w:val="22"/>
        </w:numPr>
      </w:pPr>
      <w:r w:rsidRPr="000153F4">
        <w:t>I start or stop sharing accommodation with someone else</w:t>
      </w:r>
    </w:p>
    <w:p w14:paraId="645EC813" w14:textId="59C36EBA" w:rsidR="00903A2A" w:rsidRPr="000153F4" w:rsidRDefault="00903A2A" w:rsidP="00494F6D">
      <w:pPr>
        <w:pStyle w:val="KeyInfo"/>
        <w:numPr>
          <w:ilvl w:val="0"/>
          <w:numId w:val="22"/>
        </w:numPr>
      </w:pPr>
      <w:r w:rsidRPr="000153F4">
        <w:t>I purchase or sell any real estate.</w:t>
      </w:r>
    </w:p>
    <w:p w14:paraId="6936AF82" w14:textId="32809D62" w:rsidR="00814F2E" w:rsidRPr="000153F4" w:rsidRDefault="00814F2E" w:rsidP="00F07DCA">
      <w:pPr>
        <w:pStyle w:val="KeyInfo"/>
      </w:pPr>
      <w:r w:rsidRPr="000153F4">
        <w:t>Do you confirm that you have read and understood the information above, and that you give your consent for [business</w:t>
      </w:r>
      <w:r w:rsidR="00CF5FE3" w:rsidRPr="000153F4">
        <w:t xml:space="preserve"> name</w:t>
      </w:r>
      <w:r w:rsidRPr="000153F4">
        <w:t xml:space="preserve">] to use </w:t>
      </w:r>
      <w:r w:rsidR="00B459F0" w:rsidRPr="000153F4">
        <w:t>the</w:t>
      </w:r>
      <w:r w:rsidRPr="000153F4">
        <w:t xml:space="preserve"> Electronic Verification of Rent </w:t>
      </w:r>
      <w:r w:rsidR="00B459F0" w:rsidRPr="000153F4">
        <w:t xml:space="preserve">service </w:t>
      </w:r>
      <w:r w:rsidRPr="000153F4">
        <w:t>to update your rent details with Services Australia?</w:t>
      </w:r>
    </w:p>
    <w:p w14:paraId="71F7EEA8" w14:textId="4B52BE19" w:rsidR="00814F2E" w:rsidRPr="000153F4" w:rsidRDefault="009C0196" w:rsidP="00F07DCA">
      <w:pPr>
        <w:pStyle w:val="KeyInfo"/>
        <w:rPr>
          <w:b/>
          <w:bCs/>
        </w:rPr>
      </w:pPr>
      <w:r w:rsidRPr="000153F4">
        <w:rPr>
          <w:noProof/>
        </w:rPr>
        <mc:AlternateContent>
          <mc:Choice Requires="wps">
            <w:drawing>
              <wp:anchor distT="0" distB="0" distL="114300" distR="114300" simplePos="0" relativeHeight="251658241" behindDoc="0" locked="0" layoutInCell="1" allowOverlap="1" wp14:anchorId="0ACF61C1" wp14:editId="7EB0F36A">
                <wp:simplePos x="0" y="0"/>
                <wp:positionH relativeFrom="margin">
                  <wp:posOffset>143302</wp:posOffset>
                </wp:positionH>
                <wp:positionV relativeFrom="paragraph">
                  <wp:posOffset>303217</wp:posOffset>
                </wp:positionV>
                <wp:extent cx="143301" cy="142894"/>
                <wp:effectExtent l="0" t="0" r="28575" b="28575"/>
                <wp:wrapNone/>
                <wp:docPr id="202156186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3301" cy="142894"/>
                        </a:xfrm>
                        <a:prstGeom prst="rect">
                          <a:avLst/>
                        </a:prstGeom>
                        <a:solidFill>
                          <a:schemeClr val="accent1">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0F4DC8" id="Rectangle 2" o:spid="_x0000_s1026" alt="&quot;&quot;" style="position:absolute;margin-left:11.3pt;margin-top:23.9pt;width:11.3pt;height:11.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" fillcolor="#c6f3ff [660]" strokecolor="black [3213]" strokeweight="1pt">
                <w10:wrap anchorx="margin"/>
              </v:rect>
            </w:pict>
          </mc:Fallback>
        </mc:AlternateContent>
      </w:r>
      <w:r w:rsidR="00903A2A" w:rsidRPr="000153F4">
        <w:rPr>
          <w:noProof/>
        </w:rPr>
        <mc:AlternateContent>
          <mc:Choice Requires="wps">
            <w:drawing>
              <wp:anchor distT="0" distB="0" distL="114300" distR="114300" simplePos="0" relativeHeight="251658240" behindDoc="0" locked="0" layoutInCell="1" allowOverlap="1" wp14:anchorId="483D6CA9" wp14:editId="19697B6E">
                <wp:simplePos x="0" y="0"/>
                <wp:positionH relativeFrom="margin">
                  <wp:posOffset>142875</wp:posOffset>
                </wp:positionH>
                <wp:positionV relativeFrom="paragraph">
                  <wp:posOffset>4445</wp:posOffset>
                </wp:positionV>
                <wp:extent cx="143301" cy="142894"/>
                <wp:effectExtent l="0" t="0" r="28575" b="28575"/>
                <wp:wrapNone/>
                <wp:docPr id="166244233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3301" cy="142894"/>
                        </a:xfrm>
                        <a:prstGeom prst="rect">
                          <a:avLst/>
                        </a:prstGeom>
                        <a:solidFill>
                          <a:schemeClr val="accent1">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4C524" id="Rectangle 2" o:spid="_x0000_s1026" alt="&quot;&quot;" style="position:absolute;margin-left:11.25pt;margin-top:.35pt;width:11.3pt;height:11.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" fillcolor="#c6f3ff [660]" strokecolor="black [3213]" strokeweight="1pt">
                <w10:wrap anchorx="margin"/>
              </v:rect>
            </w:pict>
          </mc:Fallback>
        </mc:AlternateContent>
      </w:r>
      <w:r w:rsidR="00903A2A" w:rsidRPr="000153F4">
        <w:rPr>
          <w:b/>
          <w:bCs/>
        </w:rPr>
        <w:t xml:space="preserve"> </w:t>
      </w:r>
      <w:r w:rsidRPr="000153F4">
        <w:rPr>
          <w:b/>
          <w:bCs/>
        </w:rPr>
        <w:tab/>
      </w:r>
      <w:r w:rsidR="00814F2E" w:rsidRPr="000153F4">
        <w:rPr>
          <w:b/>
          <w:bCs/>
        </w:rPr>
        <w:t>Yes</w:t>
      </w:r>
    </w:p>
    <w:p w14:paraId="4F8B9A77" w14:textId="501B888F" w:rsidR="00814F2E" w:rsidRPr="000153F4" w:rsidRDefault="00903A2A" w:rsidP="00F07DCA">
      <w:pPr>
        <w:pStyle w:val="KeyInfo"/>
      </w:pPr>
      <w:r w:rsidRPr="000153F4">
        <w:rPr>
          <w:b/>
          <w:bCs/>
        </w:rPr>
        <w:t xml:space="preserve"> </w:t>
      </w:r>
      <w:r w:rsidR="009C0196" w:rsidRPr="000153F4">
        <w:rPr>
          <w:b/>
          <w:bCs/>
        </w:rPr>
        <w:tab/>
      </w:r>
      <w:r w:rsidR="00814F2E" w:rsidRPr="000153F4">
        <w:rPr>
          <w:b/>
          <w:bCs/>
        </w:rPr>
        <w:t>No</w:t>
      </w:r>
      <w:r w:rsidR="00814F2E" w:rsidRPr="000153F4">
        <w:t>, I will provide proof of my rent to Services Australia myself.</w:t>
      </w:r>
    </w:p>
    <w:p w14:paraId="39B1B5C0" w14:textId="1D482957" w:rsidR="00814F2E" w:rsidRPr="000153F4" w:rsidRDefault="00814F2E" w:rsidP="00F07DCA">
      <w:pPr>
        <w:pStyle w:val="KeyInfo"/>
      </w:pPr>
      <w:r w:rsidRPr="000153F4">
        <w:t>Signature:</w:t>
      </w:r>
    </w:p>
    <w:p w14:paraId="71965D84" w14:textId="5FBFC546" w:rsidR="00814F2E" w:rsidRPr="000153F4" w:rsidRDefault="00814F2E" w:rsidP="00F07DCA">
      <w:pPr>
        <w:pStyle w:val="KeyInfo"/>
      </w:pPr>
      <w:r w:rsidRPr="000153F4">
        <w:t>Date:</w:t>
      </w:r>
    </w:p>
    <w:p w14:paraId="711C1424" w14:textId="6E5B992B" w:rsidR="00814F2E" w:rsidRPr="000153F4" w:rsidRDefault="00545256" w:rsidP="00E51669">
      <w:pPr>
        <w:pStyle w:val="Heading4"/>
        <w:rPr>
          <w:rFonts w:asciiTheme="minorHAnsi" w:hAnsiTheme="minorHAnsi"/>
        </w:rPr>
      </w:pPr>
      <w:bookmarkStart w:id="139" w:name="_Toc236648055"/>
      <w:r w:rsidRPr="000153F4">
        <w:rPr>
          <w:rFonts w:asciiTheme="minorHAnsi" w:hAnsiTheme="minorHAnsi"/>
        </w:rPr>
        <w:lastRenderedPageBreak/>
        <w:t xml:space="preserve">13.3.1.2 </w:t>
      </w:r>
      <w:r w:rsidR="00814F2E" w:rsidRPr="000153F4">
        <w:rPr>
          <w:rFonts w:asciiTheme="minorHAnsi" w:hAnsiTheme="minorHAnsi"/>
        </w:rPr>
        <w:t>Storage requirements</w:t>
      </w:r>
      <w:r w:rsidR="000561C4" w:rsidRPr="000153F4">
        <w:rPr>
          <w:rFonts w:asciiTheme="minorHAnsi" w:hAnsiTheme="minorHAnsi"/>
        </w:rPr>
        <w:t xml:space="preserve"> for written consent records</w:t>
      </w:r>
      <w:bookmarkEnd w:id="139"/>
    </w:p>
    <w:p w14:paraId="5D3DADB3" w14:textId="5315C84F" w:rsidR="00814F2E" w:rsidRPr="000153F4" w:rsidRDefault="00545256" w:rsidP="00E51669">
      <w:pPr>
        <w:pStyle w:val="Heading5"/>
        <w:rPr>
          <w:rFonts w:asciiTheme="minorHAnsi" w:hAnsiTheme="minorHAnsi"/>
        </w:rPr>
      </w:pPr>
      <w:r w:rsidRPr="000153F4">
        <w:rPr>
          <w:rFonts w:asciiTheme="minorHAnsi" w:hAnsiTheme="minorHAnsi"/>
        </w:rPr>
        <w:t xml:space="preserve">13.3.1.2.1 </w:t>
      </w:r>
      <w:r w:rsidR="00814F2E" w:rsidRPr="000153F4">
        <w:rPr>
          <w:rFonts w:asciiTheme="minorHAnsi" w:hAnsiTheme="minorHAnsi"/>
        </w:rPr>
        <w:t>Standard</w:t>
      </w:r>
      <w:r w:rsidR="00FB0820" w:rsidRPr="000153F4">
        <w:rPr>
          <w:rFonts w:asciiTheme="minorHAnsi" w:hAnsiTheme="minorHAnsi"/>
        </w:rPr>
        <w:t xml:space="preserve"> </w:t>
      </w:r>
      <w:r w:rsidR="005F5DF9" w:rsidRPr="000153F4">
        <w:rPr>
          <w:rFonts w:asciiTheme="minorHAnsi" w:hAnsiTheme="minorHAnsi"/>
        </w:rPr>
        <w:t xml:space="preserve">storage </w:t>
      </w:r>
      <w:r w:rsidR="00FB0820" w:rsidRPr="000153F4">
        <w:rPr>
          <w:rFonts w:asciiTheme="minorHAnsi" w:hAnsiTheme="minorHAnsi"/>
        </w:rPr>
        <w:t>method</w:t>
      </w:r>
    </w:p>
    <w:p w14:paraId="55AF20DE" w14:textId="3812E48F" w:rsidR="00787BAE" w:rsidRPr="000153F4" w:rsidRDefault="1B71D2A2" w:rsidP="00814F2E">
      <w:pPr>
        <w:pStyle w:val="BodyText"/>
      </w:pPr>
      <w:r w:rsidRPr="000153F4">
        <w:t>Businesses approved to use EVoR should maintain auditable records of written consent, either by retaining the original physical document or by creating and securely storing a scanned electronic copy that is easily retrievable for compliance and audit purposes.</w:t>
      </w:r>
    </w:p>
    <w:p w14:paraId="3030C5B2" w14:textId="3E349CCB" w:rsidR="00814F2E" w:rsidRPr="000153F4" w:rsidRDefault="00545256" w:rsidP="00E51669">
      <w:pPr>
        <w:pStyle w:val="Heading5"/>
        <w:rPr>
          <w:rFonts w:asciiTheme="minorHAnsi" w:hAnsiTheme="minorHAnsi"/>
        </w:rPr>
      </w:pPr>
      <w:r w:rsidRPr="000153F4">
        <w:rPr>
          <w:rFonts w:asciiTheme="minorHAnsi" w:hAnsiTheme="minorHAnsi"/>
        </w:rPr>
        <w:t xml:space="preserve">13.3.1.2.2 </w:t>
      </w:r>
      <w:r w:rsidR="00814F2E" w:rsidRPr="000153F4">
        <w:rPr>
          <w:rFonts w:asciiTheme="minorHAnsi" w:hAnsiTheme="minorHAnsi"/>
        </w:rPr>
        <w:t>Alternative storage method</w:t>
      </w:r>
    </w:p>
    <w:p w14:paraId="5A1D19C0" w14:textId="77777777" w:rsidR="00814F2E" w:rsidRPr="000153F4" w:rsidRDefault="00814F2E" w:rsidP="00814F2E">
      <w:pPr>
        <w:pStyle w:val="BodyText"/>
      </w:pPr>
      <w:r w:rsidRPr="000153F4">
        <w:t>Where a business identifies operational barriers to storing physical or scanned copies, we may approve an alternative method allowing the business to create an indelible record of the receipt of written consent, provided that:</w:t>
      </w:r>
    </w:p>
    <w:p w14:paraId="2971BDA8" w14:textId="77777777" w:rsidR="00814F2E" w:rsidRPr="000153F4" w:rsidRDefault="00814F2E" w:rsidP="00E47F30">
      <w:pPr>
        <w:pStyle w:val="ListBullet"/>
      </w:pPr>
      <w:r w:rsidRPr="000153F4">
        <w:t>the record is created at the same time and securely stored</w:t>
      </w:r>
    </w:p>
    <w:p w14:paraId="0B85A6E2" w14:textId="77777777" w:rsidR="00814F2E" w:rsidRPr="000153F4" w:rsidRDefault="00814F2E" w:rsidP="00E47F30">
      <w:pPr>
        <w:pStyle w:val="ListBullet"/>
      </w:pPr>
      <w:r w:rsidRPr="000153F4">
        <w:t>the record contains minimum metadata including the customer’s name or identifier, date received, method of consent, staff member recording the entry, and confirmation that the written consent contained the required elements such as version numbers</w:t>
      </w:r>
    </w:p>
    <w:p w14:paraId="215FDF34" w14:textId="77777777" w:rsidR="00814F2E" w:rsidRPr="000153F4" w:rsidRDefault="00814F2E" w:rsidP="00E47F30">
      <w:pPr>
        <w:pStyle w:val="ListBullet"/>
      </w:pPr>
      <w:r w:rsidRPr="000153F4">
        <w:t>the record is auditable and protected against alteration</w:t>
      </w:r>
    </w:p>
    <w:p w14:paraId="7602A315" w14:textId="77777777" w:rsidR="00814F2E" w:rsidRPr="000153F4" w:rsidRDefault="00814F2E" w:rsidP="00E47F30">
      <w:pPr>
        <w:pStyle w:val="ListBullet"/>
      </w:pPr>
      <w:r w:rsidRPr="000153F4">
        <w:t>the business formally documents and applies internal procedures to support consistency and integrity of these records.</w:t>
      </w:r>
    </w:p>
    <w:p w14:paraId="7198ED18" w14:textId="4AAB91E2" w:rsidR="00214D82" w:rsidRPr="000153F4" w:rsidRDefault="00814F2E" w:rsidP="00545256">
      <w:pPr>
        <w:pStyle w:val="BodyText"/>
      </w:pPr>
      <w:r w:rsidRPr="000153F4">
        <w:t>Businesses seeking to use an alternative method must apply to us for approval and demonstrate that their proposed arrangements meet these minimum requirements.</w:t>
      </w:r>
    </w:p>
    <w:p w14:paraId="2978CE81" w14:textId="752160DD" w:rsidR="0059495A" w:rsidRPr="000153F4" w:rsidRDefault="000F518C" w:rsidP="00B07110">
      <w:pPr>
        <w:pStyle w:val="Heading3"/>
        <w:rPr>
          <w:rFonts w:asciiTheme="minorHAnsi" w:hAnsiTheme="minorHAnsi"/>
        </w:rPr>
      </w:pPr>
      <w:bookmarkStart w:id="140" w:name="_Toc213075208"/>
      <w:bookmarkStart w:id="141" w:name="_Toc236648056"/>
      <w:r w:rsidRPr="000153F4">
        <w:rPr>
          <w:rFonts w:asciiTheme="minorHAnsi" w:hAnsiTheme="minorHAnsi"/>
        </w:rPr>
        <w:t>13.</w:t>
      </w:r>
      <w:r w:rsidR="00545256" w:rsidRPr="000153F4">
        <w:rPr>
          <w:rFonts w:asciiTheme="minorHAnsi" w:hAnsiTheme="minorHAnsi"/>
        </w:rPr>
        <w:t>3</w:t>
      </w:r>
      <w:r w:rsidRPr="000153F4">
        <w:rPr>
          <w:rFonts w:asciiTheme="minorHAnsi" w:hAnsiTheme="minorHAnsi"/>
        </w:rPr>
        <w:t xml:space="preserve">.2 </w:t>
      </w:r>
      <w:r w:rsidR="0059495A" w:rsidRPr="000153F4">
        <w:rPr>
          <w:rFonts w:asciiTheme="minorHAnsi" w:hAnsiTheme="minorHAnsi"/>
        </w:rPr>
        <w:t>Verbal consent</w:t>
      </w:r>
      <w:bookmarkEnd w:id="140"/>
      <w:bookmarkEnd w:id="141"/>
    </w:p>
    <w:p w14:paraId="69593BEE" w14:textId="0754F58B" w:rsidR="000F518C" w:rsidRPr="000153F4" w:rsidRDefault="0059495A" w:rsidP="000F518C">
      <w:pPr>
        <w:pStyle w:val="BodyText"/>
      </w:pPr>
      <w:r w:rsidRPr="000153F4">
        <w:t xml:space="preserve">Use the verbal consent </w:t>
      </w:r>
      <w:r w:rsidR="000561C4" w:rsidRPr="000153F4">
        <w:t>script</w:t>
      </w:r>
      <w:r w:rsidRPr="000153F4">
        <w:t xml:space="preserve"> for getting the customer’s verbal consent. This </w:t>
      </w:r>
      <w:r w:rsidR="00CF6512" w:rsidRPr="000153F4">
        <w:t>includes interactions</w:t>
      </w:r>
      <w:r w:rsidR="00F10C2E" w:rsidRPr="000153F4">
        <w:t xml:space="preserve"> conducted by staff, </w:t>
      </w:r>
      <w:r w:rsidRPr="000153F4">
        <w:t xml:space="preserve">Interactive Voice Response (IVR) or Artificial Intelligence (AI) </w:t>
      </w:r>
      <w:r w:rsidR="003B13D4" w:rsidRPr="000153F4">
        <w:t xml:space="preserve">where </w:t>
      </w:r>
      <w:r w:rsidR="00AB5FC6" w:rsidRPr="000153F4">
        <w:t xml:space="preserve">the consent script is read </w:t>
      </w:r>
      <w:r w:rsidR="00FA6353" w:rsidRPr="000153F4">
        <w:t xml:space="preserve">to the customer and </w:t>
      </w:r>
      <w:r w:rsidR="003B13D4" w:rsidRPr="000153F4">
        <w:t xml:space="preserve">the customer provides a </w:t>
      </w:r>
      <w:r w:rsidR="002B283C" w:rsidRPr="000153F4">
        <w:t>spoken response.</w:t>
      </w:r>
      <w:r w:rsidRPr="000153F4">
        <w:t xml:space="preserve"> </w:t>
      </w:r>
      <w:r w:rsidR="000F518C" w:rsidRPr="000153F4">
        <w:t>You need to:</w:t>
      </w:r>
    </w:p>
    <w:p w14:paraId="1F5D080F" w14:textId="727F6CFB" w:rsidR="000F518C" w:rsidRPr="000153F4" w:rsidRDefault="000F518C" w:rsidP="00E47F30">
      <w:pPr>
        <w:pStyle w:val="ListBullet"/>
      </w:pPr>
      <w:r w:rsidRPr="000153F4">
        <w:t>read the script to the customer and get the customer’s verbal agreement</w:t>
      </w:r>
    </w:p>
    <w:p w14:paraId="293DE700" w14:textId="6D8DDD72" w:rsidR="00E926B4" w:rsidRPr="000153F4" w:rsidRDefault="000F518C" w:rsidP="00787BAE">
      <w:pPr>
        <w:pStyle w:val="ListBullet"/>
      </w:pPr>
      <w:r w:rsidRPr="000153F4">
        <w:t>create the consent record at the same time you get consent from the customer.</w:t>
      </w:r>
    </w:p>
    <w:p w14:paraId="21BD791C" w14:textId="77777777" w:rsidR="00CF4EF6" w:rsidRPr="000153F4" w:rsidRDefault="00E926B4" w:rsidP="00787BAE">
      <w:r w:rsidRPr="000153F4">
        <w:t>Verbal consent applies where the consent wording is read to the customer and the customer verbally agrees</w:t>
      </w:r>
      <w:r w:rsidR="00D43A83" w:rsidRPr="000153F4">
        <w:t xml:space="preserve"> </w:t>
      </w:r>
      <w:r w:rsidRPr="000153F4">
        <w:t>by speaking</w:t>
      </w:r>
      <w:r w:rsidR="00D43A83" w:rsidRPr="000153F4">
        <w:t xml:space="preserve"> a response like</w:t>
      </w:r>
      <w:r w:rsidRPr="000153F4">
        <w:t xml:space="preserve"> </w:t>
      </w:r>
      <w:r w:rsidR="00545256" w:rsidRPr="000153F4">
        <w:rPr>
          <w:b/>
          <w:bCs/>
        </w:rPr>
        <w:t>Y</w:t>
      </w:r>
      <w:r w:rsidRPr="000153F4">
        <w:rPr>
          <w:b/>
          <w:bCs/>
        </w:rPr>
        <w:t>es</w:t>
      </w:r>
      <w:r w:rsidRPr="000153F4">
        <w:t xml:space="preserve">, </w:t>
      </w:r>
      <w:r w:rsidRPr="000153F4">
        <w:rPr>
          <w:b/>
          <w:bCs/>
        </w:rPr>
        <w:t>I agree</w:t>
      </w:r>
      <w:r w:rsidRPr="000153F4">
        <w:t xml:space="preserve"> or </w:t>
      </w:r>
      <w:r w:rsidRPr="000153F4">
        <w:rPr>
          <w:b/>
          <w:bCs/>
        </w:rPr>
        <w:t>That’s correct</w:t>
      </w:r>
      <w:r w:rsidRPr="000153F4">
        <w:t xml:space="preserve">. </w:t>
      </w:r>
    </w:p>
    <w:p w14:paraId="79A79FEB" w14:textId="77BCD17C" w:rsidR="00D43A83" w:rsidRPr="000153F4" w:rsidRDefault="00D43A83" w:rsidP="00787BAE">
      <w:r w:rsidRPr="000153F4">
        <w:t xml:space="preserve">For </w:t>
      </w:r>
      <w:r w:rsidR="00E926B4" w:rsidRPr="000153F4">
        <w:t>example</w:t>
      </w:r>
      <w:r w:rsidRPr="000153F4">
        <w:t>:</w:t>
      </w:r>
    </w:p>
    <w:p w14:paraId="4FFBB182" w14:textId="41729A01" w:rsidR="00D43A83" w:rsidRPr="000153F4" w:rsidRDefault="00E926B4" w:rsidP="00D43A83">
      <w:pPr>
        <w:pStyle w:val="ListBullet"/>
      </w:pPr>
      <w:r w:rsidRPr="000153F4">
        <w:t xml:space="preserve">a call centre operator reading the consent script over the phone and the customer saying </w:t>
      </w:r>
      <w:r w:rsidR="00545256" w:rsidRPr="000153F4">
        <w:rPr>
          <w:b/>
          <w:bCs/>
        </w:rPr>
        <w:t>Y</w:t>
      </w:r>
      <w:r w:rsidRPr="000153F4">
        <w:rPr>
          <w:b/>
          <w:bCs/>
        </w:rPr>
        <w:t>es</w:t>
      </w:r>
    </w:p>
    <w:p w14:paraId="43ADA3C4" w14:textId="4D111970" w:rsidR="00D43A83" w:rsidRPr="000153F4" w:rsidRDefault="00E926B4" w:rsidP="00D43A83">
      <w:pPr>
        <w:pStyle w:val="ListBullet"/>
      </w:pPr>
      <w:r w:rsidRPr="000153F4">
        <w:t>a face-to-face interaction where staff read the consent wording aloud and the customer verbally agrees</w:t>
      </w:r>
    </w:p>
    <w:p w14:paraId="45F56DBC" w14:textId="62C1E651" w:rsidR="00E926B4" w:rsidRPr="000153F4" w:rsidRDefault="00E926B4" w:rsidP="00D43A83">
      <w:pPr>
        <w:pStyle w:val="ListBullet"/>
      </w:pPr>
      <w:r w:rsidRPr="000153F4">
        <w:t>a recorded IVR or assisted service interaction where verbal agreement is captured.</w:t>
      </w:r>
    </w:p>
    <w:p w14:paraId="0498DA53" w14:textId="77777777" w:rsidR="00545256" w:rsidRPr="000153F4" w:rsidRDefault="00545256">
      <w:pPr>
        <w:spacing w:before="0" w:after="0"/>
        <w:rPr>
          <w:rFonts w:eastAsiaTheme="minorHAnsi"/>
          <w:b/>
          <w:bCs/>
          <w:color w:val="1B365D" w:themeColor="accent2"/>
          <w:sz w:val="24"/>
        </w:rPr>
      </w:pPr>
      <w:r w:rsidRPr="000153F4">
        <w:rPr>
          <w:rFonts w:eastAsiaTheme="minorHAnsi"/>
        </w:rPr>
        <w:br w:type="page"/>
      </w:r>
    </w:p>
    <w:p w14:paraId="3F5A9BA7" w14:textId="631A576D" w:rsidR="00814F2E" w:rsidRPr="000153F4" w:rsidRDefault="00545256" w:rsidP="00F07DCA">
      <w:pPr>
        <w:pStyle w:val="Heading4"/>
        <w:rPr>
          <w:rFonts w:asciiTheme="minorHAnsi" w:eastAsiaTheme="minorHAnsi" w:hAnsiTheme="minorHAnsi"/>
        </w:rPr>
      </w:pPr>
      <w:bookmarkStart w:id="142" w:name="_Toc236648057"/>
      <w:r w:rsidRPr="000153F4">
        <w:rPr>
          <w:rFonts w:asciiTheme="minorHAnsi" w:eastAsiaTheme="minorHAnsi" w:hAnsiTheme="minorHAnsi"/>
        </w:rPr>
        <w:lastRenderedPageBreak/>
        <w:t xml:space="preserve">13.3.2.1 </w:t>
      </w:r>
      <w:r w:rsidR="00814F2E" w:rsidRPr="000153F4">
        <w:rPr>
          <w:rFonts w:asciiTheme="minorHAnsi" w:eastAsiaTheme="minorHAnsi" w:hAnsiTheme="minorHAnsi"/>
        </w:rPr>
        <w:t>Verbal consent script</w:t>
      </w:r>
      <w:bookmarkEnd w:id="142"/>
    </w:p>
    <w:p w14:paraId="121230EF" w14:textId="5A1E070C" w:rsidR="00814F2E" w:rsidRPr="000153F4" w:rsidRDefault="00814F2E" w:rsidP="00F07DCA">
      <w:pPr>
        <w:pStyle w:val="KeyInfo"/>
      </w:pPr>
      <w:r w:rsidRPr="000153F4">
        <w:t>Do you</w:t>
      </w:r>
      <w:r w:rsidR="00AA0B06" w:rsidRPr="000153F4">
        <w:t xml:space="preserve"> understand and</w:t>
      </w:r>
      <w:r w:rsidRPr="000153F4">
        <w:t xml:space="preserve"> agree to the following:</w:t>
      </w:r>
    </w:p>
    <w:p w14:paraId="4AAC7180" w14:textId="63701604" w:rsidR="000D5A62" w:rsidRPr="000153F4" w:rsidRDefault="00814F2E" w:rsidP="00B642FF">
      <w:pPr>
        <w:pStyle w:val="KeyInfo"/>
        <w:numPr>
          <w:ilvl w:val="0"/>
          <w:numId w:val="19"/>
        </w:numPr>
      </w:pPr>
      <w:r w:rsidRPr="000153F4">
        <w:t>You authorise [business</w:t>
      </w:r>
      <w:r w:rsidR="00CF5FE3" w:rsidRPr="000153F4">
        <w:t xml:space="preserve"> name</w:t>
      </w:r>
      <w:r w:rsidRPr="000153F4">
        <w:t>] to collect and use your current and future accommodation information and provide it to Services Australia.</w:t>
      </w:r>
    </w:p>
    <w:p w14:paraId="1338934B" w14:textId="2FDE0749" w:rsidR="00E51669" w:rsidRPr="000153F4" w:rsidRDefault="00814F2E" w:rsidP="00B642FF">
      <w:pPr>
        <w:pStyle w:val="KeyInfo"/>
        <w:numPr>
          <w:ilvl w:val="0"/>
          <w:numId w:val="19"/>
        </w:numPr>
      </w:pPr>
      <w:r w:rsidRPr="000153F4">
        <w:t>You also authorise Services Australia to collect, use and disclose this information for the purpose of calculating and reassessing your eligibility for Rent Assistance.</w:t>
      </w:r>
    </w:p>
    <w:p w14:paraId="02711AFD" w14:textId="30038C98" w:rsidR="00323800" w:rsidRPr="000153F4" w:rsidRDefault="00814F2E" w:rsidP="004F597D">
      <w:pPr>
        <w:pStyle w:val="KeyInfo"/>
        <w:numPr>
          <w:ilvl w:val="0"/>
          <w:numId w:val="19"/>
        </w:numPr>
      </w:pPr>
      <w:r w:rsidRPr="000153F4">
        <w:t xml:space="preserve">The information may include your Centrelink Customer Reference Number, family name, given name, date of birth, address, household rent and individual rent amounts, </w:t>
      </w:r>
      <w:r w:rsidR="00F746CD" w:rsidRPr="000153F4">
        <w:t xml:space="preserve">and </w:t>
      </w:r>
      <w:r w:rsidRPr="000153F4">
        <w:t>your relationship status.</w:t>
      </w:r>
    </w:p>
    <w:p w14:paraId="1AB2D04E" w14:textId="77777777" w:rsidR="00E06666" w:rsidRDefault="00814F2E" w:rsidP="009164B6">
      <w:pPr>
        <w:pStyle w:val="KeyInfo"/>
        <w:numPr>
          <w:ilvl w:val="0"/>
          <w:numId w:val="19"/>
        </w:numPr>
      </w:pPr>
      <w:r w:rsidRPr="000153F4">
        <w:t>Services Australia will notify you in writing each time your rent details are updated</w:t>
      </w:r>
      <w:r w:rsidR="00F746CD" w:rsidRPr="000153F4">
        <w:t xml:space="preserve"> using EVoR</w:t>
      </w:r>
      <w:r w:rsidRPr="000153F4">
        <w:t>.</w:t>
      </w:r>
      <w:r w:rsidR="00E06666">
        <w:t xml:space="preserve"> </w:t>
      </w:r>
    </w:p>
    <w:p w14:paraId="1530C847" w14:textId="5770BA95" w:rsidR="00814F2E" w:rsidRPr="000153F4" w:rsidRDefault="0025276C" w:rsidP="009164B6">
      <w:pPr>
        <w:pStyle w:val="KeyInfo"/>
        <w:numPr>
          <w:ilvl w:val="0"/>
          <w:numId w:val="19"/>
        </w:numPr>
      </w:pPr>
      <w:r w:rsidRPr="000153F4">
        <w:t>T</w:t>
      </w:r>
      <w:r w:rsidR="00FD07B1" w:rsidRPr="000153F4">
        <w:t xml:space="preserve">his consent remains valid while </w:t>
      </w:r>
      <w:r w:rsidR="00857E7A" w:rsidRPr="000153F4">
        <w:t>you are</w:t>
      </w:r>
      <w:r w:rsidR="00FD07B1" w:rsidRPr="000153F4">
        <w:t xml:space="preserve"> a customer of [business name], unless </w:t>
      </w:r>
      <w:r w:rsidR="00FB3A41" w:rsidRPr="000153F4">
        <w:t>you</w:t>
      </w:r>
      <w:r w:rsidR="00FD07B1" w:rsidRPr="000153F4">
        <w:t xml:space="preserve"> withdraw it, and will be re</w:t>
      </w:r>
      <w:r w:rsidR="00FB3A41" w:rsidRPr="000153F4">
        <w:t>n</w:t>
      </w:r>
      <w:r w:rsidR="00FD07B1" w:rsidRPr="000153F4">
        <w:t>ewed at least every 2 years</w:t>
      </w:r>
      <w:r w:rsidR="00814F2E" w:rsidRPr="000153F4">
        <w:t>.</w:t>
      </w:r>
    </w:p>
    <w:p w14:paraId="02013350" w14:textId="7C64D977" w:rsidR="00E51669" w:rsidRPr="000153F4" w:rsidRDefault="00814F2E" w:rsidP="004B64A3">
      <w:pPr>
        <w:pStyle w:val="KeyInfo"/>
        <w:numPr>
          <w:ilvl w:val="0"/>
          <w:numId w:val="19"/>
        </w:numPr>
      </w:pPr>
      <w:r w:rsidRPr="000153F4">
        <w:t>You can withdraw your consent for EVoR at any time by contacting [business</w:t>
      </w:r>
      <w:r w:rsidR="00AF7854" w:rsidRPr="000153F4">
        <w:t xml:space="preserve"> name</w:t>
      </w:r>
      <w:r w:rsidRPr="000153F4">
        <w:t xml:space="preserve">] </w:t>
      </w:r>
      <w:r w:rsidR="00C25561" w:rsidRPr="000153F4">
        <w:t xml:space="preserve">or </w:t>
      </w:r>
      <w:r w:rsidRPr="000153F4">
        <w:t>Services Australia.</w:t>
      </w:r>
    </w:p>
    <w:p w14:paraId="6E46FA56" w14:textId="0BC2FF25" w:rsidR="00752840" w:rsidRPr="000153F4" w:rsidRDefault="00752840" w:rsidP="004B64A3">
      <w:pPr>
        <w:pStyle w:val="KeyInfo"/>
        <w:numPr>
          <w:ilvl w:val="0"/>
          <w:numId w:val="19"/>
        </w:numPr>
      </w:pPr>
      <w:r w:rsidRPr="000153F4">
        <w:rPr>
          <w:color w:val="000000" w:themeColor="text1"/>
          <w:lang w:val="en-GB"/>
        </w:rPr>
        <w:t xml:space="preserve">[business name] </w:t>
      </w:r>
      <w:r w:rsidRPr="000153F4">
        <w:rPr>
          <w:rFonts w:eastAsia="Arial"/>
          <w:lang w:val="en-GB"/>
        </w:rPr>
        <w:t>will maintain a record of your consent for a minimum of 2 years from the date you stop being a customer of the business</w:t>
      </w:r>
      <w:r w:rsidR="002823FD">
        <w:rPr>
          <w:rFonts w:eastAsia="Arial"/>
          <w:lang w:val="en-GB"/>
        </w:rPr>
        <w:t>.</w:t>
      </w:r>
    </w:p>
    <w:p w14:paraId="5881BC41" w14:textId="1BB4CB46" w:rsidR="001E7EC0" w:rsidRPr="000153F4" w:rsidRDefault="00814F2E" w:rsidP="00494F6D">
      <w:pPr>
        <w:pStyle w:val="KeyInfo"/>
        <w:numPr>
          <w:ilvl w:val="0"/>
          <w:numId w:val="19"/>
        </w:numPr>
      </w:pPr>
      <w:r w:rsidRPr="000153F4">
        <w:t>If you withdraw your consent, [business</w:t>
      </w:r>
      <w:r w:rsidR="00CF5FE3" w:rsidRPr="000153F4">
        <w:t xml:space="preserve"> name</w:t>
      </w:r>
      <w:r w:rsidRPr="000153F4">
        <w:t>] will stop using EVoR and you’ll be responsible for telling Services Australia about any future changes to your accommodation.</w:t>
      </w:r>
    </w:p>
    <w:p w14:paraId="189CE6AF" w14:textId="0A7F0792" w:rsidR="001E7EC0" w:rsidRPr="000153F4" w:rsidRDefault="001E7EC0" w:rsidP="001E7EC0">
      <w:pPr>
        <w:pStyle w:val="KeyInfo"/>
      </w:pPr>
      <w:r w:rsidRPr="000153F4">
        <w:t>Do you understand you must still contact Services Australia directly if any of the</w:t>
      </w:r>
      <w:r w:rsidR="00214D82" w:rsidRPr="000153F4">
        <w:t>se</w:t>
      </w:r>
      <w:r w:rsidRPr="000153F4">
        <w:t xml:space="preserve"> happen:</w:t>
      </w:r>
    </w:p>
    <w:p w14:paraId="564A853D" w14:textId="4E38A4E6" w:rsidR="001E7EC0" w:rsidRPr="000153F4" w:rsidRDefault="001E7EC0" w:rsidP="00494F6D">
      <w:pPr>
        <w:pStyle w:val="KeyInfo"/>
        <w:numPr>
          <w:ilvl w:val="0"/>
          <w:numId w:val="15"/>
        </w:numPr>
      </w:pPr>
      <w:r w:rsidRPr="000153F4">
        <w:t>you change your address</w:t>
      </w:r>
    </w:p>
    <w:p w14:paraId="03E661CF" w14:textId="6E1AFC78" w:rsidR="001E7EC0" w:rsidRPr="000153F4" w:rsidRDefault="001E7EC0" w:rsidP="00494F6D">
      <w:pPr>
        <w:pStyle w:val="KeyInfo"/>
        <w:numPr>
          <w:ilvl w:val="0"/>
          <w:numId w:val="15"/>
        </w:numPr>
      </w:pPr>
      <w:r w:rsidRPr="000153F4">
        <w:t>your relationship status changes</w:t>
      </w:r>
    </w:p>
    <w:p w14:paraId="38430436" w14:textId="1C547D89" w:rsidR="001E7EC0" w:rsidRPr="000153F4" w:rsidRDefault="001E7EC0" w:rsidP="00494F6D">
      <w:pPr>
        <w:pStyle w:val="KeyInfo"/>
        <w:numPr>
          <w:ilvl w:val="0"/>
          <w:numId w:val="15"/>
        </w:numPr>
      </w:pPr>
      <w:r w:rsidRPr="000153F4">
        <w:t>you start or stop sharing accommodation with someone else</w:t>
      </w:r>
    </w:p>
    <w:p w14:paraId="48934A30" w14:textId="7060A0A5" w:rsidR="00814F2E" w:rsidRPr="000153F4" w:rsidRDefault="001E7EC0" w:rsidP="00494F6D">
      <w:pPr>
        <w:pStyle w:val="KeyInfo"/>
        <w:numPr>
          <w:ilvl w:val="0"/>
          <w:numId w:val="15"/>
        </w:numPr>
      </w:pPr>
      <w:r w:rsidRPr="000153F4">
        <w:t>you buy or sell any real estate.</w:t>
      </w:r>
    </w:p>
    <w:p w14:paraId="56266E8F" w14:textId="3FA90006" w:rsidR="001E7EC0" w:rsidRPr="000153F4" w:rsidRDefault="001E7EC0" w:rsidP="001E7EC0">
      <w:pPr>
        <w:pStyle w:val="KeyInfo"/>
        <w:rPr>
          <w:b/>
          <w:bCs/>
        </w:rPr>
      </w:pPr>
      <w:r w:rsidRPr="000153F4">
        <w:rPr>
          <w:noProof/>
        </w:rPr>
        <mc:AlternateContent>
          <mc:Choice Requires="wps">
            <w:drawing>
              <wp:anchor distT="0" distB="0" distL="114300" distR="114300" simplePos="0" relativeHeight="251658242" behindDoc="0" locked="0" layoutInCell="1" allowOverlap="1" wp14:anchorId="533F0B9E" wp14:editId="65771C25">
                <wp:simplePos x="0" y="0"/>
                <wp:positionH relativeFrom="margin">
                  <wp:posOffset>169545</wp:posOffset>
                </wp:positionH>
                <wp:positionV relativeFrom="paragraph">
                  <wp:posOffset>638810</wp:posOffset>
                </wp:positionV>
                <wp:extent cx="142875" cy="142875"/>
                <wp:effectExtent l="0" t="0" r="28575" b="28575"/>
                <wp:wrapNone/>
                <wp:docPr id="175436576"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142875" cy="142875"/>
                        </a:xfrm>
                        <a:prstGeom prst="rect">
                          <a:avLst/>
                        </a:prstGeom>
                        <a:solidFill>
                          <a:schemeClr val="accent1">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F2643" id="Rectangle 2" o:spid="_x0000_s1026" alt="&quot;&quot;" style="position:absolute;margin-left:13.35pt;margin-top:50.3pt;width:11.25pt;height:11.25pt;rotation:180;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" fillcolor="#c6f3ff [660]" strokecolor="black [3213]" strokeweight="1pt">
                <w10:wrap anchorx="margin"/>
              </v:rect>
            </w:pict>
          </mc:Fallback>
        </mc:AlternateContent>
      </w:r>
      <w:r w:rsidR="00814F2E" w:rsidRPr="000153F4">
        <w:t>Do you confirm that you understand the information I’ve just provided, and that you give your consent for [business</w:t>
      </w:r>
      <w:r w:rsidR="00CF5FE3" w:rsidRPr="000153F4">
        <w:t xml:space="preserve"> name</w:t>
      </w:r>
      <w:r w:rsidR="00814F2E" w:rsidRPr="000153F4">
        <w:t>] to use the Electronic Verification of Rent service to update your rent details with Services Australia?</w:t>
      </w:r>
    </w:p>
    <w:p w14:paraId="48CDEF55" w14:textId="59D84410" w:rsidR="001E7EC0" w:rsidRPr="000153F4" w:rsidRDefault="001E7EC0" w:rsidP="00F07DCA">
      <w:pPr>
        <w:pStyle w:val="KeyInfo"/>
        <w:ind w:firstLine="550"/>
        <w:rPr>
          <w:b/>
          <w:bCs/>
        </w:rPr>
      </w:pPr>
      <w:r w:rsidRPr="000153F4">
        <w:rPr>
          <w:b/>
          <w:bCs/>
        </w:rPr>
        <w:t>Yes</w:t>
      </w:r>
    </w:p>
    <w:p w14:paraId="42C7F890" w14:textId="108E1F9F" w:rsidR="00494F6D" w:rsidRPr="000153F4" w:rsidRDefault="001E7EC0" w:rsidP="00A54170">
      <w:pPr>
        <w:pStyle w:val="KeyInfo"/>
      </w:pPr>
      <w:r w:rsidRPr="000153F4">
        <w:rPr>
          <w:noProof/>
        </w:rPr>
        <mc:AlternateContent>
          <mc:Choice Requires="wps">
            <w:drawing>
              <wp:anchor distT="0" distB="0" distL="114300" distR="114300" simplePos="0" relativeHeight="251658243" behindDoc="0" locked="0" layoutInCell="1" allowOverlap="1" wp14:anchorId="5631652C" wp14:editId="257FB459">
                <wp:simplePos x="0" y="0"/>
                <wp:positionH relativeFrom="margin">
                  <wp:posOffset>170170</wp:posOffset>
                </wp:positionH>
                <wp:positionV relativeFrom="paragraph">
                  <wp:posOffset>6435</wp:posOffset>
                </wp:positionV>
                <wp:extent cx="143301" cy="142894"/>
                <wp:effectExtent l="0" t="0" r="28575" b="28575"/>
                <wp:wrapNone/>
                <wp:docPr id="1611721317"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3301" cy="142894"/>
                        </a:xfrm>
                        <a:prstGeom prst="rect">
                          <a:avLst/>
                        </a:prstGeom>
                        <a:solidFill>
                          <a:schemeClr val="accent1">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8C4BA" id="Rectangle 2" o:spid="_x0000_s1026" alt="&quot;&quot;" style="position:absolute;margin-left:13.4pt;margin-top:.5pt;width:11.3pt;height:11.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" fillcolor="#c6f3ff [660]" strokecolor="black [3213]" strokeweight="1pt">
                <w10:wrap anchorx="margin"/>
              </v:rect>
            </w:pict>
          </mc:Fallback>
        </mc:AlternateContent>
      </w:r>
      <w:r w:rsidRPr="000153F4">
        <w:rPr>
          <w:b/>
          <w:bCs/>
        </w:rPr>
        <w:t xml:space="preserve"> </w:t>
      </w:r>
      <w:r w:rsidRPr="000153F4">
        <w:rPr>
          <w:b/>
          <w:bCs/>
        </w:rPr>
        <w:tab/>
        <w:t>No</w:t>
      </w:r>
      <w:r w:rsidRPr="000153F4">
        <w:t>, I will provide proof of my rent to Services Australia mysel</w:t>
      </w:r>
      <w:r w:rsidR="002823FD">
        <w:t>f.</w:t>
      </w:r>
    </w:p>
    <w:p w14:paraId="7F0B244C" w14:textId="77777777" w:rsidR="002823FD" w:rsidRDefault="002823FD">
      <w:pPr>
        <w:spacing w:before="0" w:after="0"/>
        <w:rPr>
          <w:b/>
          <w:bCs/>
          <w:color w:val="1B365D" w:themeColor="accent2"/>
          <w:sz w:val="24"/>
        </w:rPr>
      </w:pPr>
      <w:bookmarkStart w:id="143" w:name="_Toc236648058"/>
      <w:r>
        <w:br w:type="page"/>
      </w:r>
    </w:p>
    <w:p w14:paraId="636D4411" w14:textId="6691B64A" w:rsidR="000F518C" w:rsidRPr="000153F4" w:rsidRDefault="00545256" w:rsidP="00F07DCA">
      <w:pPr>
        <w:pStyle w:val="Heading4"/>
        <w:rPr>
          <w:rFonts w:asciiTheme="minorHAnsi" w:hAnsiTheme="minorHAnsi"/>
        </w:rPr>
      </w:pPr>
      <w:r w:rsidRPr="000153F4">
        <w:rPr>
          <w:rFonts w:asciiTheme="minorHAnsi" w:hAnsiTheme="minorHAnsi"/>
        </w:rPr>
        <w:lastRenderedPageBreak/>
        <w:t xml:space="preserve">13.3.2.2 </w:t>
      </w:r>
      <w:r w:rsidR="000F518C" w:rsidRPr="000153F4">
        <w:rPr>
          <w:rFonts w:asciiTheme="minorHAnsi" w:hAnsiTheme="minorHAnsi"/>
        </w:rPr>
        <w:t>Storage requirements for verbal consent records</w:t>
      </w:r>
      <w:bookmarkEnd w:id="143"/>
    </w:p>
    <w:p w14:paraId="7CE50FB4" w14:textId="2A60ED57" w:rsidR="000F518C" w:rsidRPr="000153F4" w:rsidRDefault="000F518C" w:rsidP="000F518C">
      <w:pPr>
        <w:pStyle w:val="BodyText"/>
      </w:pPr>
      <w:r w:rsidRPr="000153F4">
        <w:t>The consent record containing the verbal consent must include:</w:t>
      </w:r>
    </w:p>
    <w:p w14:paraId="7A986A0B" w14:textId="77777777" w:rsidR="000F518C" w:rsidRPr="000153F4" w:rsidRDefault="000F518C" w:rsidP="00E47F30">
      <w:pPr>
        <w:pStyle w:val="ListBullet"/>
      </w:pPr>
      <w:r w:rsidRPr="000153F4">
        <w:t>the date, time and location that you got the consent</w:t>
      </w:r>
    </w:p>
    <w:p w14:paraId="4429195D" w14:textId="77777777" w:rsidR="000F518C" w:rsidRPr="000153F4" w:rsidRDefault="000F518C" w:rsidP="00E47F30">
      <w:pPr>
        <w:pStyle w:val="ListBullet"/>
      </w:pPr>
      <w:r w:rsidRPr="000153F4">
        <w:t>the method of consent, for example over the phone or in person</w:t>
      </w:r>
    </w:p>
    <w:p w14:paraId="37FB7F70" w14:textId="04791143" w:rsidR="0068116B" w:rsidRPr="000153F4" w:rsidRDefault="0068116B" w:rsidP="00E47F30">
      <w:pPr>
        <w:pStyle w:val="ListBullet"/>
      </w:pPr>
      <w:r w:rsidRPr="000153F4">
        <w:t>the</w:t>
      </w:r>
      <w:r w:rsidR="00036041" w:rsidRPr="000153F4">
        <w:t xml:space="preserve"> customer’s response showing if they agreed </w:t>
      </w:r>
      <w:r w:rsidR="00720ABB" w:rsidRPr="000153F4">
        <w:t xml:space="preserve">to </w:t>
      </w:r>
      <w:r w:rsidR="00036041" w:rsidRPr="000153F4">
        <w:t>give consent</w:t>
      </w:r>
    </w:p>
    <w:p w14:paraId="77BED7E1" w14:textId="37F65FF0" w:rsidR="000F518C" w:rsidRPr="000153F4" w:rsidRDefault="000F518C" w:rsidP="00E47F30">
      <w:pPr>
        <w:pStyle w:val="ListBullet"/>
      </w:pPr>
      <w:r w:rsidRPr="000153F4">
        <w:t>the name</w:t>
      </w:r>
      <w:r w:rsidR="3F6189B3" w:rsidRPr="000153F4">
        <w:t>, logon or other identifier</w:t>
      </w:r>
      <w:r w:rsidRPr="000153F4">
        <w:t xml:space="preserve"> of the staff member of your business getting the consent</w:t>
      </w:r>
    </w:p>
    <w:p w14:paraId="6F6CBD6F" w14:textId="77777777" w:rsidR="000F518C" w:rsidRPr="000153F4" w:rsidRDefault="000F518C" w:rsidP="00E47F30">
      <w:pPr>
        <w:pStyle w:val="ListBullet"/>
      </w:pPr>
      <w:r w:rsidRPr="000153F4">
        <w:t>the method you used to confirm the identity of the customer</w:t>
      </w:r>
    </w:p>
    <w:p w14:paraId="39AC3E57" w14:textId="2409CAEF" w:rsidR="000F518C" w:rsidRPr="000153F4" w:rsidRDefault="000F518C" w:rsidP="00E47F30">
      <w:pPr>
        <w:pStyle w:val="ListBullet"/>
      </w:pPr>
      <w:r w:rsidRPr="000153F4">
        <w:t xml:space="preserve">the words, or version number of consent, </w:t>
      </w:r>
      <w:r w:rsidR="00720ABB" w:rsidRPr="000153F4">
        <w:t>read to the customer</w:t>
      </w:r>
      <w:r w:rsidRPr="000153F4">
        <w:t xml:space="preserve"> to obtain consent.</w:t>
      </w:r>
    </w:p>
    <w:p w14:paraId="1FE0628E" w14:textId="77777777" w:rsidR="000F518C" w:rsidRPr="000153F4" w:rsidRDefault="000F518C" w:rsidP="000F518C">
      <w:pPr>
        <w:pStyle w:val="BodyText"/>
      </w:pPr>
      <w:r w:rsidRPr="000153F4">
        <w:t>If a customer gives the consent verbally the consent record may be:</w:t>
      </w:r>
    </w:p>
    <w:p w14:paraId="7E3197FB" w14:textId="77777777" w:rsidR="000F518C" w:rsidRPr="000153F4" w:rsidRDefault="000F518C" w:rsidP="00E47F30">
      <w:pPr>
        <w:pStyle w:val="ListBullet"/>
      </w:pPr>
      <w:r w:rsidRPr="000153F4">
        <w:t>a written record setting out the details of the consent given</w:t>
      </w:r>
    </w:p>
    <w:p w14:paraId="4FA07371" w14:textId="77777777" w:rsidR="000F518C" w:rsidRPr="000153F4" w:rsidRDefault="000F518C" w:rsidP="00E47F30">
      <w:pPr>
        <w:pStyle w:val="ListBullet"/>
      </w:pPr>
      <w:r w:rsidRPr="000153F4">
        <w:t>an audio recording</w:t>
      </w:r>
    </w:p>
    <w:p w14:paraId="71D0B0E3" w14:textId="77777777" w:rsidR="00F07DCA" w:rsidRPr="000153F4" w:rsidRDefault="000F518C" w:rsidP="00E47F30">
      <w:pPr>
        <w:pStyle w:val="ListBullet"/>
      </w:pPr>
      <w:r w:rsidRPr="000153F4">
        <w:t>a mix of audio and written records.</w:t>
      </w:r>
    </w:p>
    <w:p w14:paraId="063FB882" w14:textId="0E59EC02" w:rsidR="0059495A" w:rsidRPr="000153F4" w:rsidRDefault="007371B7" w:rsidP="00F07DCA">
      <w:pPr>
        <w:pStyle w:val="Heading3"/>
        <w:ind w:left="0" w:firstLine="0"/>
        <w:rPr>
          <w:rFonts w:asciiTheme="minorHAnsi" w:hAnsiTheme="minorHAnsi"/>
        </w:rPr>
      </w:pPr>
      <w:bookmarkStart w:id="144" w:name="_Toc213075209"/>
      <w:bookmarkStart w:id="145" w:name="_Toc236648059"/>
      <w:r w:rsidRPr="000153F4">
        <w:rPr>
          <w:rFonts w:asciiTheme="minorHAnsi" w:hAnsiTheme="minorHAnsi"/>
        </w:rPr>
        <w:t>13.</w:t>
      </w:r>
      <w:r w:rsidR="00545256" w:rsidRPr="000153F4">
        <w:rPr>
          <w:rFonts w:asciiTheme="minorHAnsi" w:hAnsiTheme="minorHAnsi"/>
        </w:rPr>
        <w:t>3</w:t>
      </w:r>
      <w:r w:rsidRPr="000153F4">
        <w:rPr>
          <w:rFonts w:asciiTheme="minorHAnsi" w:hAnsiTheme="minorHAnsi"/>
        </w:rPr>
        <w:t xml:space="preserve">.3 </w:t>
      </w:r>
      <w:r w:rsidR="005A6D4F" w:rsidRPr="000153F4">
        <w:rPr>
          <w:rFonts w:asciiTheme="minorHAnsi" w:hAnsiTheme="minorHAnsi"/>
        </w:rPr>
        <w:t xml:space="preserve">Online </w:t>
      </w:r>
      <w:r w:rsidR="0059495A" w:rsidRPr="000153F4">
        <w:rPr>
          <w:rFonts w:asciiTheme="minorHAnsi" w:hAnsiTheme="minorHAnsi"/>
        </w:rPr>
        <w:t>consent</w:t>
      </w:r>
      <w:bookmarkEnd w:id="144"/>
      <w:bookmarkEnd w:id="145"/>
    </w:p>
    <w:p w14:paraId="55961550" w14:textId="0021E737" w:rsidR="0059495A" w:rsidRPr="000153F4" w:rsidRDefault="0059495A">
      <w:pPr>
        <w:pStyle w:val="BodyText"/>
      </w:pPr>
      <w:r w:rsidRPr="000153F4">
        <w:t>Use th</w:t>
      </w:r>
      <w:r w:rsidR="00BE305C" w:rsidRPr="000153F4">
        <w:t>is</w:t>
      </w:r>
      <w:r w:rsidRPr="000153F4">
        <w:t xml:space="preserve"> consent wording to create a record for getting the customer’s consent </w:t>
      </w:r>
      <w:r w:rsidR="005A6D4F" w:rsidRPr="000153F4">
        <w:t>online</w:t>
      </w:r>
      <w:r w:rsidRPr="000153F4">
        <w:t>.</w:t>
      </w:r>
    </w:p>
    <w:p w14:paraId="4E2FDFAC" w14:textId="77777777" w:rsidR="001E6229" w:rsidRPr="000153F4" w:rsidRDefault="00E926B4" w:rsidP="00D43A83">
      <w:r w:rsidRPr="000153F4">
        <w:t xml:space="preserve">Online consent applies where the customer </w:t>
      </w:r>
      <w:r w:rsidR="00D43A83" w:rsidRPr="000153F4">
        <w:t>gives</w:t>
      </w:r>
      <w:r w:rsidRPr="000153F4">
        <w:t xml:space="preserve"> consent through an online or system-based workflow or transactional process. The customer indicates agreement electronically, usually by ticking a checkbox; selecting </w:t>
      </w:r>
      <w:r w:rsidRPr="000153F4">
        <w:rPr>
          <w:b/>
          <w:bCs/>
        </w:rPr>
        <w:t>I agree</w:t>
      </w:r>
      <w:r w:rsidR="009454FC" w:rsidRPr="000153F4">
        <w:t xml:space="preserve"> or </w:t>
      </w:r>
      <w:r w:rsidR="009454FC" w:rsidRPr="000153F4">
        <w:rPr>
          <w:b/>
          <w:bCs/>
        </w:rPr>
        <w:t>Yes</w:t>
      </w:r>
      <w:r w:rsidRPr="000153F4">
        <w:t xml:space="preserve">; clicking a button or progressing through an online workflow. </w:t>
      </w:r>
      <w:r w:rsidR="00545256" w:rsidRPr="000153F4">
        <w:t>Generally</w:t>
      </w:r>
      <w:r w:rsidR="00244B86" w:rsidRPr="000153F4">
        <w:t xml:space="preserve">, if the customer is indicating </w:t>
      </w:r>
      <w:r w:rsidR="007A5072" w:rsidRPr="000153F4">
        <w:t xml:space="preserve">agreement by clicking, selecting, ticking, responding electronically with typed words like </w:t>
      </w:r>
      <w:r w:rsidR="007A5072" w:rsidRPr="000153F4">
        <w:rPr>
          <w:b/>
          <w:bCs/>
        </w:rPr>
        <w:t>I agree</w:t>
      </w:r>
      <w:r w:rsidR="007A5072" w:rsidRPr="000153F4">
        <w:t xml:space="preserve"> or </w:t>
      </w:r>
      <w:r w:rsidR="00545256" w:rsidRPr="000153F4">
        <w:rPr>
          <w:b/>
          <w:bCs/>
        </w:rPr>
        <w:t>Y</w:t>
      </w:r>
      <w:r w:rsidR="007A5072" w:rsidRPr="000153F4">
        <w:rPr>
          <w:b/>
          <w:bCs/>
        </w:rPr>
        <w:t>es</w:t>
      </w:r>
      <w:r w:rsidR="007A5072" w:rsidRPr="000153F4">
        <w:t xml:space="preserve">, or progressing through a system workflow, rather than signing a document, the consent is considered online consent. </w:t>
      </w:r>
    </w:p>
    <w:p w14:paraId="69DEB93D" w14:textId="62A0CEF1" w:rsidR="00D43A83" w:rsidRPr="000153F4" w:rsidRDefault="00D43A83" w:rsidP="00D43A83">
      <w:r w:rsidRPr="000153F4">
        <w:t xml:space="preserve">For </w:t>
      </w:r>
      <w:r w:rsidR="00E926B4" w:rsidRPr="000153F4">
        <w:t>example</w:t>
      </w:r>
      <w:r w:rsidRPr="000153F4">
        <w:t>:</w:t>
      </w:r>
    </w:p>
    <w:p w14:paraId="769E6996" w14:textId="06345990" w:rsidR="00D43A83" w:rsidRPr="000153F4" w:rsidRDefault="00E926B4" w:rsidP="00D43A83">
      <w:pPr>
        <w:pStyle w:val="ListBullet"/>
      </w:pPr>
      <w:r w:rsidRPr="000153F4">
        <w:t>an online application form where the customer ticks a consent checkbox</w:t>
      </w:r>
    </w:p>
    <w:p w14:paraId="7B90F87F" w14:textId="6DB4F5A5" w:rsidR="00D43A83" w:rsidRPr="000153F4" w:rsidRDefault="00E926B4" w:rsidP="00D43A83">
      <w:pPr>
        <w:pStyle w:val="ListBullet"/>
      </w:pPr>
      <w:r w:rsidRPr="000153F4">
        <w:t>a portal workflow where selecting</w:t>
      </w:r>
      <w:r w:rsidR="00545256" w:rsidRPr="000153F4">
        <w:t xml:space="preserve"> </w:t>
      </w:r>
      <w:r w:rsidRPr="000153F4">
        <w:rPr>
          <w:b/>
          <w:bCs/>
        </w:rPr>
        <w:t>I agree</w:t>
      </w:r>
      <w:r w:rsidRPr="000153F4">
        <w:t xml:space="preserve"> allows progressing to the next screen</w:t>
      </w:r>
    </w:p>
    <w:p w14:paraId="0B8E83D3" w14:textId="774B7652" w:rsidR="00D43A83" w:rsidRPr="000153F4" w:rsidRDefault="00E926B4" w:rsidP="00D43A83">
      <w:pPr>
        <w:pStyle w:val="ListBullet"/>
      </w:pPr>
      <w:r w:rsidRPr="000153F4">
        <w:t>a mobile app consent process</w:t>
      </w:r>
    </w:p>
    <w:p w14:paraId="737578D6" w14:textId="77777777" w:rsidR="00D43A83" w:rsidRPr="000153F4" w:rsidRDefault="00E926B4" w:rsidP="00D43A83">
      <w:pPr>
        <w:pStyle w:val="ListBullet"/>
      </w:pPr>
      <w:r w:rsidRPr="000153F4">
        <w:t>a web based onboarding process with consent agreement within a digital workflow</w:t>
      </w:r>
    </w:p>
    <w:p w14:paraId="1ED0E92E" w14:textId="250727C5" w:rsidR="00E624A1" w:rsidRPr="000153F4" w:rsidRDefault="03D8F6FD" w:rsidP="00D43A83">
      <w:pPr>
        <w:pStyle w:val="ListBullet"/>
      </w:pPr>
      <w:r w:rsidRPr="000153F4">
        <w:t>the customer responding with agreement to consent wording sent to them by email</w:t>
      </w:r>
      <w:r w:rsidR="30EE1732" w:rsidRPr="000153F4">
        <w:t xml:space="preserve"> or SMS text message,</w:t>
      </w:r>
      <w:r w:rsidRPr="000153F4">
        <w:t xml:space="preserve"> or via a messaging service or an app</w:t>
      </w:r>
    </w:p>
    <w:p w14:paraId="6FEECC7D" w14:textId="06F66ACB" w:rsidR="001D7CEF" w:rsidRPr="000153F4" w:rsidRDefault="001D7CEF" w:rsidP="001D7CEF">
      <w:pPr>
        <w:pStyle w:val="ListBullet"/>
      </w:pPr>
      <w:r w:rsidRPr="000153F4">
        <w:t>a live chat session or webchat consent process where the customers agreement or response is captured.</w:t>
      </w:r>
    </w:p>
    <w:p w14:paraId="3749DC59" w14:textId="6E070E44" w:rsidR="00475947" w:rsidRPr="000153F4" w:rsidRDefault="00545256" w:rsidP="00545256">
      <w:pPr>
        <w:pStyle w:val="Heading4"/>
        <w:rPr>
          <w:rFonts w:asciiTheme="minorHAnsi" w:eastAsiaTheme="majorEastAsia" w:hAnsiTheme="minorHAnsi"/>
          <w:lang w:val="en-GB"/>
        </w:rPr>
      </w:pPr>
      <w:bookmarkStart w:id="146" w:name="_Toc236648060"/>
      <w:r w:rsidRPr="000153F4">
        <w:rPr>
          <w:rFonts w:asciiTheme="minorHAnsi" w:eastAsiaTheme="majorEastAsia" w:hAnsiTheme="minorHAnsi"/>
          <w:lang w:val="en-GB"/>
        </w:rPr>
        <w:t xml:space="preserve">13.3.3.1 </w:t>
      </w:r>
      <w:r w:rsidR="00475947" w:rsidRPr="000153F4">
        <w:rPr>
          <w:rFonts w:asciiTheme="minorHAnsi" w:eastAsiaTheme="majorEastAsia" w:hAnsiTheme="minorHAnsi"/>
          <w:lang w:val="en-GB"/>
        </w:rPr>
        <w:t>Online consent requires approval</w:t>
      </w:r>
      <w:bookmarkEnd w:id="146"/>
    </w:p>
    <w:p w14:paraId="29EF042B" w14:textId="32527DE0" w:rsidR="00860463" w:rsidRPr="000153F4" w:rsidRDefault="00F746CD" w:rsidP="00E47F30">
      <w:pPr>
        <w:pStyle w:val="ListBullet"/>
        <w:numPr>
          <w:ilvl w:val="0"/>
          <w:numId w:val="0"/>
        </w:numPr>
      </w:pPr>
      <w:r w:rsidRPr="000153F4">
        <w:t>You need to give us screenshots of your</w:t>
      </w:r>
      <w:r w:rsidR="005A6D4F" w:rsidRPr="000153F4">
        <w:t xml:space="preserve"> online</w:t>
      </w:r>
      <w:r w:rsidRPr="000153F4">
        <w:t xml:space="preserve"> consent record prior to approval to use EVoR to make sure it meets all our requirements.</w:t>
      </w:r>
      <w:r w:rsidR="000F518C" w:rsidRPr="000153F4">
        <w:t xml:space="preserve"> </w:t>
      </w:r>
      <w:r w:rsidR="00583A08" w:rsidRPr="000153F4">
        <w:t>We</w:t>
      </w:r>
      <w:r w:rsidR="00C12B89" w:rsidRPr="000153F4">
        <w:t>’ll</w:t>
      </w:r>
      <w:r w:rsidR="00583A08" w:rsidRPr="000153F4">
        <w:t xml:space="preserve"> also ask you to </w:t>
      </w:r>
      <w:r w:rsidR="005E6C21" w:rsidRPr="000153F4">
        <w:t>give us screenshots during a</w:t>
      </w:r>
      <w:r w:rsidR="009702AB" w:rsidRPr="000153F4">
        <w:t xml:space="preserve"> compliance</w:t>
      </w:r>
      <w:r w:rsidR="005E6C21" w:rsidRPr="000153F4">
        <w:t xml:space="preserve"> review to check your online consent record continues to comply with </w:t>
      </w:r>
      <w:r w:rsidR="00C12B89" w:rsidRPr="000153F4">
        <w:t>all</w:t>
      </w:r>
      <w:r w:rsidR="00A56764" w:rsidRPr="000153F4">
        <w:t xml:space="preserve"> requirements</w:t>
      </w:r>
      <w:r w:rsidR="005E6C21" w:rsidRPr="000153F4">
        <w:t xml:space="preserve">. </w:t>
      </w:r>
    </w:p>
    <w:p w14:paraId="52FDFAD5" w14:textId="1E8D6D56" w:rsidR="00F746CD" w:rsidRPr="000153F4" w:rsidRDefault="000F518C" w:rsidP="00E47F30">
      <w:pPr>
        <w:pStyle w:val="ListBullet"/>
        <w:numPr>
          <w:ilvl w:val="0"/>
          <w:numId w:val="0"/>
        </w:numPr>
      </w:pPr>
      <w:r w:rsidRPr="000153F4">
        <w:t xml:space="preserve">You should always contact us before making any changes to your </w:t>
      </w:r>
      <w:r w:rsidR="005A6D4F" w:rsidRPr="000153F4">
        <w:t xml:space="preserve">online </w:t>
      </w:r>
      <w:r w:rsidRPr="000153F4">
        <w:t xml:space="preserve">consent wording. </w:t>
      </w:r>
      <w:r w:rsidR="00074776" w:rsidRPr="000153F4">
        <w:t>W</w:t>
      </w:r>
      <w:r w:rsidRPr="000153F4">
        <w:t xml:space="preserve">e will ask you to </w:t>
      </w:r>
      <w:r w:rsidR="00074776" w:rsidRPr="000153F4">
        <w:t xml:space="preserve">make </w:t>
      </w:r>
      <w:r w:rsidRPr="000153F4">
        <w:t>update</w:t>
      </w:r>
      <w:r w:rsidR="00074776" w:rsidRPr="000153F4">
        <w:t>s if we find it doesn’t meet our requirements.</w:t>
      </w:r>
    </w:p>
    <w:p w14:paraId="1A198342" w14:textId="77777777" w:rsidR="00545256" w:rsidRPr="000153F4" w:rsidRDefault="00545256">
      <w:pPr>
        <w:spacing w:before="0" w:after="0"/>
        <w:rPr>
          <w:b/>
          <w:bCs/>
          <w:color w:val="1B365D" w:themeColor="accent2"/>
          <w:sz w:val="24"/>
        </w:rPr>
      </w:pPr>
      <w:r w:rsidRPr="000153F4">
        <w:br w:type="page"/>
      </w:r>
    </w:p>
    <w:p w14:paraId="7FABCB7F" w14:textId="234B4818" w:rsidR="00545256" w:rsidRPr="000153F4" w:rsidRDefault="00545256" w:rsidP="00545256">
      <w:pPr>
        <w:pStyle w:val="Heading4"/>
        <w:rPr>
          <w:rFonts w:asciiTheme="minorHAnsi" w:hAnsiTheme="minorHAnsi"/>
        </w:rPr>
      </w:pPr>
      <w:bookmarkStart w:id="147" w:name="_Toc236648061"/>
      <w:r w:rsidRPr="000153F4">
        <w:rPr>
          <w:rFonts w:asciiTheme="minorHAnsi" w:hAnsiTheme="minorHAnsi"/>
        </w:rPr>
        <w:lastRenderedPageBreak/>
        <w:t>13.3.3.2 Online consent wording</w:t>
      </w:r>
      <w:bookmarkEnd w:id="147"/>
    </w:p>
    <w:p w14:paraId="05121997" w14:textId="0E734802" w:rsidR="00BE305C" w:rsidRPr="000153F4" w:rsidRDefault="00BE305C" w:rsidP="00106187">
      <w:pPr>
        <w:pStyle w:val="KeyInfo"/>
        <w:pBdr>
          <w:left w:val="single" w:sz="48" w:space="1" w:color="C6F3FF" w:themeColor="accent1" w:themeTint="33"/>
        </w:pBdr>
      </w:pPr>
      <w:r w:rsidRPr="000153F4">
        <w:t>I [customer name] authorise:</w:t>
      </w:r>
    </w:p>
    <w:p w14:paraId="226C67D6" w14:textId="37D83296" w:rsidR="00BE305C" w:rsidRPr="000153F4" w:rsidRDefault="00BE305C" w:rsidP="00106187">
      <w:pPr>
        <w:pStyle w:val="KeyInfo"/>
        <w:numPr>
          <w:ilvl w:val="0"/>
          <w:numId w:val="16"/>
        </w:numPr>
        <w:pBdr>
          <w:left w:val="single" w:sz="48" w:space="1" w:color="C6F3FF" w:themeColor="accent1" w:themeTint="33"/>
        </w:pBdr>
      </w:pPr>
      <w:r w:rsidRPr="000153F4">
        <w:t>[business</w:t>
      </w:r>
      <w:r w:rsidR="000870F3" w:rsidRPr="000153F4">
        <w:t xml:space="preserve"> name</w:t>
      </w:r>
      <w:r w:rsidRPr="000153F4">
        <w:t>] to collect and use my current and future accommodation information, and to provide it to Services Australia; and</w:t>
      </w:r>
    </w:p>
    <w:p w14:paraId="33D83623" w14:textId="7C198765" w:rsidR="00BE305C" w:rsidRPr="000153F4" w:rsidRDefault="00BE305C" w:rsidP="00106187">
      <w:pPr>
        <w:pStyle w:val="KeyInfo"/>
        <w:numPr>
          <w:ilvl w:val="0"/>
          <w:numId w:val="16"/>
        </w:numPr>
        <w:pBdr>
          <w:left w:val="single" w:sz="48" w:space="1" w:color="C6F3FF" w:themeColor="accent1" w:themeTint="33"/>
        </w:pBdr>
      </w:pPr>
      <w:r w:rsidRPr="000153F4">
        <w:t>Services Australia to collect, use and disclose this information for the purpose of calculating and reassessing my eligibility for Rent Assistance.</w:t>
      </w:r>
    </w:p>
    <w:p w14:paraId="08A1BBCD" w14:textId="6A8CE23B" w:rsidR="00BE305C" w:rsidRPr="000153F4" w:rsidRDefault="00BE305C" w:rsidP="00106187">
      <w:pPr>
        <w:pStyle w:val="KeyInfo"/>
        <w:pBdr>
          <w:left w:val="single" w:sz="48" w:space="1" w:color="C6F3FF" w:themeColor="accent1" w:themeTint="33"/>
        </w:pBdr>
      </w:pPr>
      <w:r w:rsidRPr="000153F4">
        <w:t>I understand that:</w:t>
      </w:r>
    </w:p>
    <w:p w14:paraId="3FAE6E35" w14:textId="12855BC3" w:rsidR="00BE305C" w:rsidRPr="000153F4" w:rsidRDefault="00BE305C" w:rsidP="00106187">
      <w:pPr>
        <w:pStyle w:val="KeyInfo"/>
        <w:numPr>
          <w:ilvl w:val="0"/>
          <w:numId w:val="17"/>
        </w:numPr>
        <w:pBdr>
          <w:left w:val="single" w:sz="48" w:space="1" w:color="C6F3FF" w:themeColor="accent1" w:themeTint="33"/>
        </w:pBdr>
      </w:pPr>
      <w:r w:rsidRPr="000153F4">
        <w:t>the information collected, used and disclosed may include my Centrelink Customer Reference Number, family name, given name, date of birth, address, household rent, individual rent, and relationship status</w:t>
      </w:r>
    </w:p>
    <w:p w14:paraId="6FB94D32" w14:textId="6EA6DD99" w:rsidR="00A12AFA" w:rsidRPr="000153F4" w:rsidRDefault="00926817" w:rsidP="00A12AFA">
      <w:pPr>
        <w:pStyle w:val="KeyInfo"/>
        <w:numPr>
          <w:ilvl w:val="0"/>
          <w:numId w:val="17"/>
        </w:numPr>
        <w:pBdr>
          <w:left w:val="single" w:sz="48" w:space="1" w:color="C6F3FF" w:themeColor="accent1" w:themeTint="33"/>
        </w:pBdr>
      </w:pPr>
      <w:r w:rsidRPr="000153F4">
        <w:t>e</w:t>
      </w:r>
      <w:r w:rsidR="00BE305C" w:rsidRPr="000153F4">
        <w:t>ach time Services Australia updates my rent details</w:t>
      </w:r>
      <w:r w:rsidR="00F746CD" w:rsidRPr="000153F4">
        <w:t xml:space="preserve"> using EVoR</w:t>
      </w:r>
      <w:r w:rsidR="00BE305C" w:rsidRPr="000153F4">
        <w:t>, I will be advised in writing</w:t>
      </w:r>
    </w:p>
    <w:p w14:paraId="1B3DEC3D" w14:textId="17C052C5" w:rsidR="00A12AFA" w:rsidRPr="000153F4" w:rsidRDefault="00A12AFA" w:rsidP="00C1634C">
      <w:pPr>
        <w:pStyle w:val="KeyInfo"/>
        <w:numPr>
          <w:ilvl w:val="0"/>
          <w:numId w:val="17"/>
        </w:numPr>
        <w:pBdr>
          <w:left w:val="single" w:sz="48" w:space="1" w:color="C6F3FF" w:themeColor="accent1" w:themeTint="33"/>
        </w:pBdr>
      </w:pPr>
      <w:r w:rsidRPr="000153F4">
        <w:t>this consent remains valid while I am a customer of [business name], unless I withdraw it, and will be renewed at least every 2 years</w:t>
      </w:r>
    </w:p>
    <w:p w14:paraId="3D59F0A7" w14:textId="11CF675B" w:rsidR="00E51669" w:rsidRPr="000153F4" w:rsidRDefault="00BE305C" w:rsidP="00C1634C">
      <w:pPr>
        <w:pStyle w:val="KeyInfo"/>
        <w:numPr>
          <w:ilvl w:val="0"/>
          <w:numId w:val="17"/>
        </w:numPr>
        <w:pBdr>
          <w:left w:val="single" w:sz="48" w:space="1" w:color="C6F3FF" w:themeColor="accent1" w:themeTint="33"/>
        </w:pBdr>
      </w:pPr>
      <w:r w:rsidRPr="000153F4">
        <w:t>I can withdraw my consent for EVoR at any time by giving notice to [business</w:t>
      </w:r>
      <w:r w:rsidR="00B56273" w:rsidRPr="000153F4">
        <w:t xml:space="preserve"> name</w:t>
      </w:r>
      <w:r w:rsidRPr="000153F4">
        <w:t>] or Services Australia</w:t>
      </w:r>
      <w:r w:rsidR="00E51669" w:rsidRPr="000153F4">
        <w:t xml:space="preserve"> </w:t>
      </w:r>
    </w:p>
    <w:p w14:paraId="16A4A1BB" w14:textId="52422075" w:rsidR="00F209E5" w:rsidRPr="000153F4" w:rsidRDefault="00F209E5" w:rsidP="00C1634C">
      <w:pPr>
        <w:pStyle w:val="KeyInfo"/>
        <w:numPr>
          <w:ilvl w:val="0"/>
          <w:numId w:val="17"/>
        </w:numPr>
        <w:pBdr>
          <w:left w:val="single" w:sz="48" w:space="1" w:color="C6F3FF" w:themeColor="accent1" w:themeTint="33"/>
        </w:pBdr>
      </w:pPr>
      <w:r w:rsidRPr="000153F4">
        <w:rPr>
          <w:color w:val="000000" w:themeColor="text1"/>
          <w:lang w:val="en-GB"/>
        </w:rPr>
        <w:t xml:space="preserve">[business name] </w:t>
      </w:r>
      <w:r w:rsidRPr="000153F4">
        <w:rPr>
          <w:rFonts w:eastAsia="Arial"/>
          <w:lang w:val="en-GB"/>
        </w:rPr>
        <w:t>will maintain a record of my consent for a minimum of 2 years from the date I stop being a customer of the business</w:t>
      </w:r>
    </w:p>
    <w:p w14:paraId="7D8DD84F" w14:textId="3DA84DBF" w:rsidR="00926817" w:rsidRPr="000153F4" w:rsidRDefault="00926817" w:rsidP="00106187">
      <w:pPr>
        <w:pStyle w:val="KeyInfo"/>
        <w:numPr>
          <w:ilvl w:val="0"/>
          <w:numId w:val="17"/>
        </w:numPr>
        <w:pBdr>
          <w:left w:val="single" w:sz="48" w:space="1" w:color="C6F3FF" w:themeColor="accent1" w:themeTint="33"/>
        </w:pBdr>
      </w:pPr>
      <w:r w:rsidRPr="000153F4">
        <w:t>i</w:t>
      </w:r>
      <w:r w:rsidR="00BE305C" w:rsidRPr="000153F4">
        <w:t>f I withdraw my consent for EVoR, I will be responsible for notifying Services Australia of all future changes to my accommodation.</w:t>
      </w:r>
    </w:p>
    <w:p w14:paraId="5352CA1D" w14:textId="0C2E1025" w:rsidR="00926817" w:rsidRPr="000153F4" w:rsidRDefault="00926817" w:rsidP="00106187">
      <w:pPr>
        <w:pStyle w:val="KeyInfo"/>
        <w:pBdr>
          <w:left w:val="single" w:sz="48" w:space="1" w:color="C6F3FF" w:themeColor="accent1" w:themeTint="33"/>
        </w:pBdr>
      </w:pPr>
      <w:r w:rsidRPr="000153F4">
        <w:t>I understand I must contact Services Australia myself if any of the following happen:</w:t>
      </w:r>
    </w:p>
    <w:p w14:paraId="2A2095B9" w14:textId="18213E93" w:rsidR="00926817" w:rsidRPr="000153F4" w:rsidRDefault="00926817" w:rsidP="00106187">
      <w:pPr>
        <w:pStyle w:val="KeyInfo"/>
        <w:numPr>
          <w:ilvl w:val="0"/>
          <w:numId w:val="18"/>
        </w:numPr>
        <w:pBdr>
          <w:left w:val="single" w:sz="48" w:space="1" w:color="C6F3FF" w:themeColor="accent1" w:themeTint="33"/>
        </w:pBdr>
      </w:pPr>
      <w:r w:rsidRPr="000153F4">
        <w:t>I change my address</w:t>
      </w:r>
    </w:p>
    <w:p w14:paraId="3F1CB638" w14:textId="4E6A429A" w:rsidR="00926817" w:rsidRPr="000153F4" w:rsidRDefault="00926817" w:rsidP="00106187">
      <w:pPr>
        <w:pStyle w:val="KeyInfo"/>
        <w:numPr>
          <w:ilvl w:val="0"/>
          <w:numId w:val="18"/>
        </w:numPr>
        <w:pBdr>
          <w:left w:val="single" w:sz="48" w:space="1" w:color="C6F3FF" w:themeColor="accent1" w:themeTint="33"/>
        </w:pBdr>
      </w:pPr>
      <w:r w:rsidRPr="000153F4">
        <w:t>my relationship status changes</w:t>
      </w:r>
    </w:p>
    <w:p w14:paraId="4B875E48" w14:textId="5D89E66F" w:rsidR="00926817" w:rsidRPr="000153F4" w:rsidRDefault="00926817" w:rsidP="00106187">
      <w:pPr>
        <w:pStyle w:val="KeyInfo"/>
        <w:numPr>
          <w:ilvl w:val="0"/>
          <w:numId w:val="18"/>
        </w:numPr>
        <w:pBdr>
          <w:left w:val="single" w:sz="48" w:space="1" w:color="C6F3FF" w:themeColor="accent1" w:themeTint="33"/>
        </w:pBdr>
      </w:pPr>
      <w:r w:rsidRPr="000153F4">
        <w:t>I start or stop sharing accommodation with someone else</w:t>
      </w:r>
    </w:p>
    <w:p w14:paraId="059A6284" w14:textId="0E5A1E06" w:rsidR="00BE305C" w:rsidRPr="000153F4" w:rsidRDefault="00926817" w:rsidP="00106187">
      <w:pPr>
        <w:pStyle w:val="KeyInfo"/>
        <w:numPr>
          <w:ilvl w:val="0"/>
          <w:numId w:val="18"/>
        </w:numPr>
        <w:pBdr>
          <w:left w:val="single" w:sz="48" w:space="1" w:color="C6F3FF" w:themeColor="accent1" w:themeTint="33"/>
        </w:pBdr>
      </w:pPr>
      <w:r w:rsidRPr="000153F4">
        <w:t>I purchase or sell any real estate.</w:t>
      </w:r>
    </w:p>
    <w:p w14:paraId="0EC21462" w14:textId="69B06A64" w:rsidR="00BE305C" w:rsidRPr="000153F4" w:rsidRDefault="00BE305C" w:rsidP="00106187">
      <w:pPr>
        <w:pStyle w:val="KeyInfo"/>
        <w:pBdr>
          <w:left w:val="single" w:sz="48" w:space="1" w:color="C6F3FF" w:themeColor="accent1" w:themeTint="33"/>
        </w:pBdr>
      </w:pPr>
      <w:r w:rsidRPr="000153F4">
        <w:t>Do you confirm that you have read and understood the information above, and that you give your consent for [business</w:t>
      </w:r>
      <w:r w:rsidR="000870F3" w:rsidRPr="000153F4">
        <w:t xml:space="preserve"> name</w:t>
      </w:r>
      <w:r w:rsidRPr="000153F4">
        <w:t xml:space="preserve">] to use </w:t>
      </w:r>
      <w:r w:rsidR="00B459F0" w:rsidRPr="000153F4">
        <w:t>the</w:t>
      </w:r>
      <w:r w:rsidRPr="000153F4">
        <w:t xml:space="preserve"> Electronic Verification of Rent </w:t>
      </w:r>
      <w:r w:rsidR="00B459F0" w:rsidRPr="000153F4">
        <w:t xml:space="preserve">service </w:t>
      </w:r>
      <w:r w:rsidRPr="000153F4">
        <w:t>to update your rent details with Services Australia?</w:t>
      </w:r>
    </w:p>
    <w:p w14:paraId="4694B071" w14:textId="12239337" w:rsidR="00BE305C" w:rsidRPr="000153F4" w:rsidRDefault="00926817" w:rsidP="00106187">
      <w:pPr>
        <w:pStyle w:val="KeyInfo"/>
        <w:pBdr>
          <w:left w:val="single" w:sz="48" w:space="1" w:color="C6F3FF" w:themeColor="accent1" w:themeTint="33"/>
        </w:pBdr>
        <w:ind w:firstLine="550"/>
      </w:pPr>
      <w:r w:rsidRPr="000153F4">
        <w:rPr>
          <w:noProof/>
        </w:rPr>
        <mc:AlternateContent>
          <mc:Choice Requires="wps">
            <w:drawing>
              <wp:anchor distT="0" distB="0" distL="114300" distR="114300" simplePos="0" relativeHeight="251658244" behindDoc="0" locked="0" layoutInCell="1" allowOverlap="1" wp14:anchorId="50C464A0" wp14:editId="2F368C4E">
                <wp:simplePos x="0" y="0"/>
                <wp:positionH relativeFrom="margin">
                  <wp:posOffset>102358</wp:posOffset>
                </wp:positionH>
                <wp:positionV relativeFrom="paragraph">
                  <wp:posOffset>1</wp:posOffset>
                </wp:positionV>
                <wp:extent cx="142875" cy="142875"/>
                <wp:effectExtent l="0" t="0" r="28575" b="28575"/>
                <wp:wrapNone/>
                <wp:docPr id="65552576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142875" cy="142875"/>
                        </a:xfrm>
                        <a:prstGeom prst="rect">
                          <a:avLst/>
                        </a:prstGeom>
                        <a:solidFill>
                          <a:schemeClr val="accent1">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1E374" id="Rectangle 2" o:spid="_x0000_s1026" alt="&quot;&quot;" style="position:absolute;margin-left:8.05pt;margin-top:0;width:11.25pt;height:11.25pt;rotation:180;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" fillcolor="#c6f3ff [660]" strokecolor="black [3213]" strokeweight="1pt">
                <w10:wrap anchorx="margin"/>
              </v:rect>
            </w:pict>
          </mc:Fallback>
        </mc:AlternateContent>
      </w:r>
      <w:r w:rsidR="00BE305C" w:rsidRPr="000153F4">
        <w:rPr>
          <w:b/>
          <w:bCs/>
        </w:rPr>
        <w:t>Yes</w:t>
      </w:r>
    </w:p>
    <w:p w14:paraId="5141CBC5" w14:textId="79D354A2" w:rsidR="00BE305C" w:rsidRPr="000153F4" w:rsidRDefault="00926817" w:rsidP="00106187">
      <w:pPr>
        <w:pStyle w:val="KeyInfo"/>
        <w:pBdr>
          <w:left w:val="single" w:sz="48" w:space="1" w:color="C6F3FF" w:themeColor="accent1" w:themeTint="33"/>
        </w:pBdr>
      </w:pPr>
      <w:r w:rsidRPr="000153F4">
        <w:rPr>
          <w:noProof/>
        </w:rPr>
        <mc:AlternateContent>
          <mc:Choice Requires="wps">
            <w:drawing>
              <wp:anchor distT="0" distB="0" distL="114300" distR="114300" simplePos="0" relativeHeight="251658245" behindDoc="0" locked="0" layoutInCell="1" allowOverlap="1" wp14:anchorId="0020C012" wp14:editId="5AB15B3C">
                <wp:simplePos x="0" y="0"/>
                <wp:positionH relativeFrom="margin">
                  <wp:posOffset>108585</wp:posOffset>
                </wp:positionH>
                <wp:positionV relativeFrom="paragraph">
                  <wp:posOffset>19846</wp:posOffset>
                </wp:positionV>
                <wp:extent cx="142875" cy="142875"/>
                <wp:effectExtent l="0" t="0" r="28575" b="28575"/>
                <wp:wrapNone/>
                <wp:docPr id="89228232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142875" cy="142875"/>
                        </a:xfrm>
                        <a:prstGeom prst="rect">
                          <a:avLst/>
                        </a:prstGeom>
                        <a:solidFill>
                          <a:schemeClr val="accent1">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1739F" id="Rectangle 2" o:spid="_x0000_s1026" alt="&quot;&quot;" style="position:absolute;margin-left:8.55pt;margin-top:1.55pt;width:11.25pt;height:11.25pt;rotation:180;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" fillcolor="#c6f3ff [660]" strokecolor="black [3213]" strokeweight="1pt">
                <w10:wrap anchorx="margin"/>
              </v:rect>
            </w:pict>
          </mc:Fallback>
        </mc:AlternateContent>
      </w:r>
      <w:r w:rsidRPr="000153F4">
        <w:t xml:space="preserve"> </w:t>
      </w:r>
      <w:r w:rsidRPr="000153F4">
        <w:tab/>
      </w:r>
      <w:r w:rsidR="00BE305C" w:rsidRPr="000153F4">
        <w:rPr>
          <w:b/>
          <w:bCs/>
        </w:rPr>
        <w:t>No</w:t>
      </w:r>
      <w:r w:rsidR="00BE305C" w:rsidRPr="000153F4">
        <w:t>, I will provide proof of my rent to Services Australia myself.</w:t>
      </w:r>
    </w:p>
    <w:p w14:paraId="20BDB573" w14:textId="77777777" w:rsidR="00323800" w:rsidRPr="000153F4" w:rsidRDefault="00323800">
      <w:pPr>
        <w:spacing w:before="0" w:after="0"/>
        <w:rPr>
          <w:b/>
          <w:bCs/>
          <w:color w:val="1B365D" w:themeColor="accent2"/>
          <w:sz w:val="24"/>
        </w:rPr>
      </w:pPr>
      <w:r w:rsidRPr="000153F4">
        <w:br w:type="page"/>
      </w:r>
    </w:p>
    <w:p w14:paraId="2A44C6FD" w14:textId="36DEE9D7" w:rsidR="00BE305C" w:rsidRPr="000153F4" w:rsidRDefault="00545256" w:rsidP="00BE305C">
      <w:pPr>
        <w:pStyle w:val="Heading4"/>
        <w:rPr>
          <w:rFonts w:asciiTheme="minorHAnsi" w:hAnsiTheme="minorHAnsi"/>
        </w:rPr>
      </w:pPr>
      <w:bookmarkStart w:id="148" w:name="_Toc236648062"/>
      <w:r w:rsidRPr="000153F4">
        <w:rPr>
          <w:rFonts w:asciiTheme="minorHAnsi" w:hAnsiTheme="minorHAnsi"/>
        </w:rPr>
        <w:lastRenderedPageBreak/>
        <w:t xml:space="preserve">13.3.3.3 </w:t>
      </w:r>
      <w:r w:rsidR="00BE305C" w:rsidRPr="000153F4">
        <w:rPr>
          <w:rFonts w:asciiTheme="minorHAnsi" w:hAnsiTheme="minorHAnsi"/>
        </w:rPr>
        <w:t>Storage requirements</w:t>
      </w:r>
      <w:r w:rsidR="00F746CD" w:rsidRPr="000153F4">
        <w:rPr>
          <w:rFonts w:asciiTheme="minorHAnsi" w:hAnsiTheme="minorHAnsi"/>
        </w:rPr>
        <w:t xml:space="preserve"> for </w:t>
      </w:r>
      <w:r w:rsidR="005A6D4F" w:rsidRPr="000153F4">
        <w:rPr>
          <w:rFonts w:asciiTheme="minorHAnsi" w:hAnsiTheme="minorHAnsi"/>
        </w:rPr>
        <w:t>online</w:t>
      </w:r>
      <w:r w:rsidR="00F746CD" w:rsidRPr="000153F4">
        <w:rPr>
          <w:rFonts w:asciiTheme="minorHAnsi" w:hAnsiTheme="minorHAnsi"/>
        </w:rPr>
        <w:t xml:space="preserve"> consent records</w:t>
      </w:r>
      <w:bookmarkEnd w:id="148"/>
    </w:p>
    <w:p w14:paraId="285E6B27" w14:textId="77777777" w:rsidR="00BE305C" w:rsidRPr="000153F4" w:rsidRDefault="00BE305C" w:rsidP="00BE305C">
      <w:pPr>
        <w:pStyle w:val="BodyText"/>
      </w:pPr>
      <w:r w:rsidRPr="000153F4">
        <w:t>You need to:</w:t>
      </w:r>
    </w:p>
    <w:p w14:paraId="49418611" w14:textId="77777777" w:rsidR="00BE305C" w:rsidRPr="000153F4" w:rsidRDefault="00BE305C" w:rsidP="00E47F30">
      <w:pPr>
        <w:pStyle w:val="ListBullet"/>
      </w:pPr>
      <w:r w:rsidRPr="000153F4">
        <w:t>be able to easily extract a consent record from your system, or store it in the customer’s file</w:t>
      </w:r>
    </w:p>
    <w:p w14:paraId="0BA4DB45" w14:textId="77777777" w:rsidR="00545256" w:rsidRPr="000153F4" w:rsidRDefault="796F673B" w:rsidP="00E47F30">
      <w:pPr>
        <w:pStyle w:val="ListBullet"/>
      </w:pPr>
      <w:r w:rsidRPr="000153F4">
        <w:t>include a date stamp or date of online completion for the consent record</w:t>
      </w:r>
      <w:r w:rsidR="5A01DC06" w:rsidRPr="000153F4">
        <w:t xml:space="preserve"> and the customers response showing if they agreed to consent</w:t>
      </w:r>
    </w:p>
    <w:p w14:paraId="71C11E47" w14:textId="516ADCC9" w:rsidR="00BE305C" w:rsidRPr="000153F4" w:rsidRDefault="796F673B" w:rsidP="00E47F30">
      <w:pPr>
        <w:pStyle w:val="ListBullet"/>
      </w:pPr>
      <w:r w:rsidRPr="000153F4">
        <w:t xml:space="preserve">include the customer’s email address, </w:t>
      </w:r>
      <w:r w:rsidR="45C3F6A2" w:rsidRPr="000153F4">
        <w:t xml:space="preserve">phone number, </w:t>
      </w:r>
      <w:r w:rsidRPr="000153F4">
        <w:t>IP address or portal username depending on how you collected the consent</w:t>
      </w:r>
    </w:p>
    <w:p w14:paraId="430EBE06" w14:textId="6921F21E" w:rsidR="00997E4B" w:rsidRPr="000153F4" w:rsidRDefault="796F673B" w:rsidP="00E47F30">
      <w:pPr>
        <w:pStyle w:val="ListBullet"/>
      </w:pPr>
      <w:r w:rsidRPr="000153F4">
        <w:t xml:space="preserve">be able to </w:t>
      </w:r>
      <w:r w:rsidR="00273603" w:rsidRPr="000153F4">
        <w:t xml:space="preserve">demonstrate </w:t>
      </w:r>
      <w:r w:rsidRPr="000153F4">
        <w:t xml:space="preserve">that the customer has satisfied identity checks </w:t>
      </w:r>
      <w:r w:rsidR="00273603" w:rsidRPr="000153F4">
        <w:t>before using EVoR</w:t>
      </w:r>
    </w:p>
    <w:p w14:paraId="186BF0FE" w14:textId="33ED8C82" w:rsidR="00C6676F" w:rsidRPr="000153F4" w:rsidRDefault="336206AB" w:rsidP="766E581E">
      <w:pPr>
        <w:pStyle w:val="ListBullet"/>
      </w:pPr>
      <w:r w:rsidRPr="000153F4">
        <w:t xml:space="preserve">include the message content </w:t>
      </w:r>
      <w:r w:rsidR="00A1023C" w:rsidRPr="000153F4">
        <w:t xml:space="preserve">showing the consent script used, </w:t>
      </w:r>
      <w:r w:rsidRPr="000153F4">
        <w:t>and customer</w:t>
      </w:r>
      <w:r w:rsidR="00A1023C" w:rsidRPr="000153F4">
        <w:t>’s</w:t>
      </w:r>
      <w:r w:rsidRPr="000153F4">
        <w:t xml:space="preserve"> response</w:t>
      </w:r>
      <w:r w:rsidR="00A1023C" w:rsidRPr="000153F4">
        <w:t>,</w:t>
      </w:r>
      <w:r w:rsidRPr="000153F4">
        <w:t xml:space="preserve"> </w:t>
      </w:r>
      <w:r w:rsidR="6F6A8AA5" w:rsidRPr="000153F4">
        <w:t>whe</w:t>
      </w:r>
      <w:r w:rsidR="00A1023C" w:rsidRPr="000153F4">
        <w:t>n</w:t>
      </w:r>
      <w:r w:rsidR="477E161B" w:rsidRPr="000153F4">
        <w:t xml:space="preserve"> consent</w:t>
      </w:r>
      <w:r w:rsidR="6F6A8AA5" w:rsidRPr="000153F4">
        <w:t xml:space="preserve"> </w:t>
      </w:r>
      <w:r w:rsidR="00A1023C" w:rsidRPr="000153F4">
        <w:t>i</w:t>
      </w:r>
      <w:r w:rsidR="6F6A8AA5" w:rsidRPr="000153F4">
        <w:t>s</w:t>
      </w:r>
      <w:r w:rsidR="477E161B" w:rsidRPr="000153F4">
        <w:t xml:space="preserve"> captured in</w:t>
      </w:r>
      <w:r w:rsidR="76B6DF21" w:rsidRPr="000153F4">
        <w:t xml:space="preserve"> a</w:t>
      </w:r>
      <w:r w:rsidR="0A86FAA6" w:rsidRPr="000153F4">
        <w:t xml:space="preserve"> </w:t>
      </w:r>
      <w:r w:rsidRPr="000153F4">
        <w:t>live chat session</w:t>
      </w:r>
      <w:r w:rsidR="65183116" w:rsidRPr="000153F4">
        <w:t xml:space="preserve">, </w:t>
      </w:r>
      <w:r w:rsidRPr="000153F4">
        <w:t xml:space="preserve">webchat </w:t>
      </w:r>
      <w:r w:rsidR="00C6676F" w:rsidRPr="000153F4">
        <w:t>process, SMS or email</w:t>
      </w:r>
      <w:r w:rsidR="00545256" w:rsidRPr="000153F4">
        <w:t xml:space="preserve"> </w:t>
      </w:r>
    </w:p>
    <w:p w14:paraId="46205E73" w14:textId="3B343676" w:rsidR="000759EE" w:rsidRPr="000153F4" w:rsidRDefault="000759EE" w:rsidP="766E581E">
      <w:pPr>
        <w:pStyle w:val="ListBullet"/>
      </w:pPr>
      <w:r w:rsidRPr="000153F4">
        <w:t>be able to demonstrate that you have confirmed that the contact details being used are linked to the verified identity for that customer</w:t>
      </w:r>
      <w:r w:rsidR="00C6676F" w:rsidRPr="000153F4">
        <w:t xml:space="preserve"> when obtaining consent via SMS, a messaging service or email exchange.</w:t>
      </w:r>
    </w:p>
    <w:p w14:paraId="09142D54" w14:textId="2031B79B" w:rsidR="00E66B55" w:rsidRPr="000153F4" w:rsidRDefault="00B07110" w:rsidP="00E66B55">
      <w:pPr>
        <w:pStyle w:val="Heading2"/>
        <w:rPr>
          <w:rFonts w:asciiTheme="minorHAnsi" w:hAnsiTheme="minorHAnsi"/>
        </w:rPr>
      </w:pPr>
      <w:bookmarkStart w:id="149" w:name="_Toc100694267"/>
      <w:bookmarkStart w:id="150" w:name="_Toc100695084"/>
      <w:bookmarkStart w:id="151" w:name="_Toc104904852"/>
      <w:bookmarkStart w:id="152" w:name="_Toc104904988"/>
      <w:bookmarkStart w:id="153" w:name="_Toc213075210"/>
      <w:bookmarkStart w:id="154" w:name="_Toc205537485"/>
      <w:bookmarkStart w:id="155" w:name="_Toc236648063"/>
      <w:bookmarkEnd w:id="149"/>
      <w:bookmarkEnd w:id="150"/>
      <w:bookmarkEnd w:id="151"/>
      <w:bookmarkEnd w:id="152"/>
      <w:r w:rsidRPr="000153F4">
        <w:rPr>
          <w:rFonts w:asciiTheme="minorHAnsi" w:hAnsiTheme="minorHAnsi"/>
        </w:rPr>
        <w:t>13.</w:t>
      </w:r>
      <w:r w:rsidR="00545256" w:rsidRPr="000153F4">
        <w:rPr>
          <w:rFonts w:asciiTheme="minorHAnsi" w:hAnsiTheme="minorHAnsi"/>
        </w:rPr>
        <w:t>4</w:t>
      </w:r>
      <w:r w:rsidRPr="000153F4">
        <w:rPr>
          <w:rFonts w:asciiTheme="minorHAnsi" w:hAnsiTheme="minorHAnsi"/>
        </w:rPr>
        <w:t xml:space="preserve"> Additional </w:t>
      </w:r>
      <w:r w:rsidR="008736B0" w:rsidRPr="000153F4">
        <w:rPr>
          <w:rFonts w:asciiTheme="minorHAnsi" w:hAnsiTheme="minorHAnsi"/>
        </w:rPr>
        <w:t xml:space="preserve">consent </w:t>
      </w:r>
      <w:r w:rsidR="00074776" w:rsidRPr="000153F4">
        <w:rPr>
          <w:rFonts w:asciiTheme="minorHAnsi" w:hAnsiTheme="minorHAnsi"/>
        </w:rPr>
        <w:t>wording</w:t>
      </w:r>
      <w:bookmarkEnd w:id="153"/>
      <w:bookmarkEnd w:id="155"/>
    </w:p>
    <w:p w14:paraId="44A8D6BE" w14:textId="5AAAD0E8" w:rsidR="00074776" w:rsidRPr="000153F4" w:rsidRDefault="00074776" w:rsidP="00F07DCA">
      <w:pPr>
        <w:pStyle w:val="BodyText"/>
      </w:pPr>
      <w:r w:rsidRPr="000153F4">
        <w:rPr>
          <w:rStyle w:val="Hyperlink"/>
          <w:rFonts w:eastAsiaTheme="majorEastAsia"/>
          <w:color w:val="auto"/>
          <w:u w:val="none"/>
        </w:rPr>
        <w:t xml:space="preserve">There are </w:t>
      </w:r>
      <w:r w:rsidRPr="000153F4">
        <w:t xml:space="preserve">some circumstances where </w:t>
      </w:r>
      <w:r w:rsidRPr="000153F4">
        <w:rPr>
          <w:rStyle w:val="Hyperlink"/>
          <w:rFonts w:eastAsiaTheme="majorEastAsia"/>
          <w:color w:val="auto"/>
          <w:u w:val="none"/>
        </w:rPr>
        <w:t xml:space="preserve">you need to include additional wording </w:t>
      </w:r>
      <w:r w:rsidRPr="000153F4">
        <w:t xml:space="preserve">in consent records. </w:t>
      </w:r>
    </w:p>
    <w:p w14:paraId="11294733" w14:textId="531BFB13" w:rsidR="008736B0" w:rsidRPr="000153F4" w:rsidRDefault="008736B0" w:rsidP="008736B0">
      <w:pPr>
        <w:pStyle w:val="Heading3"/>
        <w:rPr>
          <w:rFonts w:asciiTheme="minorHAnsi" w:hAnsiTheme="minorHAnsi"/>
        </w:rPr>
      </w:pPr>
      <w:bookmarkStart w:id="156" w:name="_Toc213075211"/>
      <w:bookmarkStart w:id="157" w:name="_Toc236648064"/>
      <w:r w:rsidRPr="000153F4">
        <w:rPr>
          <w:rFonts w:asciiTheme="minorHAnsi" w:hAnsiTheme="minorHAnsi"/>
        </w:rPr>
        <w:t>13.</w:t>
      </w:r>
      <w:r w:rsidR="00545256" w:rsidRPr="000153F4">
        <w:rPr>
          <w:rFonts w:asciiTheme="minorHAnsi" w:hAnsiTheme="minorHAnsi"/>
        </w:rPr>
        <w:t>4</w:t>
      </w:r>
      <w:r w:rsidRPr="000153F4">
        <w:rPr>
          <w:rFonts w:asciiTheme="minorHAnsi" w:hAnsiTheme="minorHAnsi"/>
        </w:rPr>
        <w:t xml:space="preserve">.1 </w:t>
      </w:r>
      <w:r w:rsidR="00074776" w:rsidRPr="000153F4">
        <w:rPr>
          <w:rFonts w:asciiTheme="minorHAnsi" w:hAnsiTheme="minorHAnsi"/>
        </w:rPr>
        <w:t>Consent signed with d</w:t>
      </w:r>
      <w:r w:rsidRPr="000153F4">
        <w:rPr>
          <w:rFonts w:asciiTheme="minorHAnsi" w:hAnsiTheme="minorHAnsi"/>
        </w:rPr>
        <w:t>igital and electronic signatures</w:t>
      </w:r>
      <w:bookmarkEnd w:id="156"/>
      <w:bookmarkEnd w:id="157"/>
    </w:p>
    <w:p w14:paraId="779D265F" w14:textId="77777777" w:rsidR="008736B0" w:rsidRPr="000153F4" w:rsidRDefault="008736B0" w:rsidP="008736B0">
      <w:pPr>
        <w:pStyle w:val="BodyText"/>
      </w:pPr>
      <w:r w:rsidRPr="000153F4">
        <w:t xml:space="preserve">A </w:t>
      </w:r>
      <w:r w:rsidRPr="000153F4">
        <w:rPr>
          <w:b/>
          <w:bCs/>
        </w:rPr>
        <w:t>digital signature</w:t>
      </w:r>
      <w:r w:rsidRPr="000153F4">
        <w:t xml:space="preserve"> is a type of electronic signature that provides encrypted protection and authentication for digital information. This is generally supported by specific software enabling digital signature capability.</w:t>
      </w:r>
    </w:p>
    <w:p w14:paraId="62D60937" w14:textId="77777777" w:rsidR="008736B0" w:rsidRPr="000153F4" w:rsidRDefault="008736B0" w:rsidP="008736B0">
      <w:pPr>
        <w:pStyle w:val="BodyText"/>
      </w:pPr>
      <w:r w:rsidRPr="000153F4">
        <w:t xml:space="preserve">An </w:t>
      </w:r>
      <w:r w:rsidRPr="000153F4">
        <w:rPr>
          <w:b/>
          <w:bCs/>
        </w:rPr>
        <w:t>electronic signature</w:t>
      </w:r>
      <w:r w:rsidRPr="000153F4">
        <w:t xml:space="preserve"> represents a person’s name or mark on a document or communication by electronic means, identifying the person and indicating their intent to sign.</w:t>
      </w:r>
    </w:p>
    <w:p w14:paraId="6E32A047" w14:textId="64AB918E" w:rsidR="00C6676F" w:rsidRPr="000153F4" w:rsidRDefault="00C6676F" w:rsidP="13498ABF">
      <w:pPr>
        <w:pStyle w:val="BodyText"/>
        <w:rPr>
          <w:rStyle w:val="Hyperlink"/>
          <w:color w:val="auto"/>
          <w:u w:val="none"/>
        </w:rPr>
      </w:pPr>
      <w:r w:rsidRPr="000153F4">
        <w:t>When a customer signs a consent record with a digital or electronic signature, it must have an auditable trail of your receipt of the consent.</w:t>
      </w:r>
    </w:p>
    <w:p w14:paraId="482C62D0" w14:textId="6B436BE4" w:rsidR="008736B0" w:rsidRPr="000153F4" w:rsidRDefault="2862A2ED" w:rsidP="13498ABF">
      <w:pPr>
        <w:pStyle w:val="BodyText"/>
        <w:rPr>
          <w:rStyle w:val="Hyperlink"/>
          <w:rFonts w:eastAsiaTheme="majorEastAsia"/>
          <w:color w:val="auto"/>
          <w:u w:val="none"/>
        </w:rPr>
      </w:pPr>
      <w:r w:rsidRPr="000153F4">
        <w:rPr>
          <w:rStyle w:val="Hyperlink"/>
          <w:rFonts w:eastAsiaTheme="majorEastAsia"/>
          <w:color w:val="auto"/>
          <w:u w:val="none"/>
        </w:rPr>
        <w:t xml:space="preserve">Include this additional wording </w:t>
      </w:r>
      <w:r w:rsidRPr="000153F4">
        <w:t>if a customer signs the consent record using</w:t>
      </w:r>
      <w:r w:rsidRPr="000153F4">
        <w:rPr>
          <w:rStyle w:val="Hyperlink"/>
          <w:rFonts w:eastAsiaTheme="majorEastAsia"/>
          <w:color w:val="auto"/>
          <w:u w:val="none"/>
        </w:rPr>
        <w:t xml:space="preserve"> a digital or electronic signature:</w:t>
      </w:r>
    </w:p>
    <w:p w14:paraId="69D7AB9D" w14:textId="77777777" w:rsidR="008736B0" w:rsidRPr="00E06666" w:rsidRDefault="008736B0" w:rsidP="00E06666">
      <w:pPr>
        <w:pStyle w:val="KeyInfo"/>
      </w:pPr>
      <w:r w:rsidRPr="00E06666">
        <w:t>I confirm that the electronic signature in this consent represents my signature.</w:t>
      </w:r>
    </w:p>
    <w:p w14:paraId="11DF8F03" w14:textId="77777777" w:rsidR="008736B0" w:rsidRPr="00E06666" w:rsidRDefault="008736B0" w:rsidP="00E06666">
      <w:pPr>
        <w:pStyle w:val="KeyInfo"/>
      </w:pPr>
      <w:r w:rsidRPr="00E06666">
        <w:t>I consent to signing the form electronically and I confirm that my signature is legally binding.</w:t>
      </w:r>
    </w:p>
    <w:p w14:paraId="4D272D8E" w14:textId="67E44C9B" w:rsidR="00B07110" w:rsidRPr="000153F4" w:rsidRDefault="00BE305C" w:rsidP="00F07DCA">
      <w:pPr>
        <w:pStyle w:val="Heading3"/>
        <w:rPr>
          <w:rFonts w:asciiTheme="minorHAnsi" w:hAnsiTheme="minorHAnsi"/>
        </w:rPr>
      </w:pPr>
      <w:bookmarkStart w:id="158" w:name="_Toc213075212"/>
      <w:bookmarkStart w:id="159" w:name="_Toc236648065"/>
      <w:r w:rsidRPr="000153F4">
        <w:rPr>
          <w:rFonts w:asciiTheme="minorHAnsi" w:hAnsiTheme="minorHAnsi"/>
        </w:rPr>
        <w:t>13.</w:t>
      </w:r>
      <w:r w:rsidR="00545256" w:rsidRPr="000153F4">
        <w:rPr>
          <w:rFonts w:asciiTheme="minorHAnsi" w:hAnsiTheme="minorHAnsi"/>
        </w:rPr>
        <w:t>4</w:t>
      </w:r>
      <w:r w:rsidRPr="000153F4">
        <w:rPr>
          <w:rFonts w:asciiTheme="minorHAnsi" w:hAnsiTheme="minorHAnsi"/>
        </w:rPr>
        <w:t>.</w:t>
      </w:r>
      <w:r w:rsidR="008736B0" w:rsidRPr="000153F4">
        <w:rPr>
          <w:rFonts w:asciiTheme="minorHAnsi" w:hAnsiTheme="minorHAnsi"/>
        </w:rPr>
        <w:t>2</w:t>
      </w:r>
      <w:r w:rsidRPr="000153F4">
        <w:rPr>
          <w:rFonts w:asciiTheme="minorHAnsi" w:hAnsiTheme="minorHAnsi"/>
        </w:rPr>
        <w:t xml:space="preserve"> </w:t>
      </w:r>
      <w:r w:rsidR="00E66B55" w:rsidRPr="000153F4">
        <w:rPr>
          <w:rFonts w:asciiTheme="minorHAnsi" w:hAnsiTheme="minorHAnsi"/>
        </w:rPr>
        <w:t xml:space="preserve">Disclosing </w:t>
      </w:r>
      <w:r w:rsidR="008736B0" w:rsidRPr="000153F4">
        <w:rPr>
          <w:rFonts w:asciiTheme="minorHAnsi" w:hAnsiTheme="minorHAnsi"/>
        </w:rPr>
        <w:t xml:space="preserve">customer information </w:t>
      </w:r>
      <w:r w:rsidR="00E66B55" w:rsidRPr="000153F4">
        <w:rPr>
          <w:rFonts w:asciiTheme="minorHAnsi" w:hAnsiTheme="minorHAnsi"/>
        </w:rPr>
        <w:t xml:space="preserve">to </w:t>
      </w:r>
      <w:r w:rsidR="00B07110" w:rsidRPr="000153F4">
        <w:rPr>
          <w:rFonts w:asciiTheme="minorHAnsi" w:hAnsiTheme="minorHAnsi"/>
        </w:rPr>
        <w:t>a third party</w:t>
      </w:r>
      <w:bookmarkEnd w:id="154"/>
      <w:r w:rsidR="008736B0" w:rsidRPr="000153F4">
        <w:rPr>
          <w:rFonts w:asciiTheme="minorHAnsi" w:hAnsiTheme="minorHAnsi"/>
        </w:rPr>
        <w:t xml:space="preserve"> within Australia</w:t>
      </w:r>
      <w:bookmarkEnd w:id="158"/>
      <w:bookmarkEnd w:id="159"/>
    </w:p>
    <w:p w14:paraId="730B7986" w14:textId="26A36788" w:rsidR="00B07110" w:rsidRPr="000153F4" w:rsidRDefault="00B07110" w:rsidP="00F07DCA">
      <w:pPr>
        <w:pStyle w:val="BodyText"/>
      </w:pPr>
      <w:r w:rsidRPr="000153F4">
        <w:t xml:space="preserve">If </w:t>
      </w:r>
      <w:r w:rsidR="006D1D88" w:rsidRPr="000153F4">
        <w:t>you’re</w:t>
      </w:r>
      <w:r w:rsidRPr="000153F4">
        <w:t xml:space="preserve"> disclosing customer information to a third party</w:t>
      </w:r>
      <w:r w:rsidR="008736B0" w:rsidRPr="000153F4">
        <w:t xml:space="preserve"> within Australia</w:t>
      </w:r>
      <w:r w:rsidRPr="000153F4">
        <w:t>, you must also include:</w:t>
      </w:r>
    </w:p>
    <w:p w14:paraId="1A41FAD3" w14:textId="32A65FEA" w:rsidR="00B07110" w:rsidRPr="00E06666" w:rsidRDefault="00B07110" w:rsidP="00E06666">
      <w:pPr>
        <w:pStyle w:val="KeyInfo"/>
      </w:pPr>
      <w:r w:rsidRPr="00E06666">
        <w:t xml:space="preserve">I understand that </w:t>
      </w:r>
      <w:r w:rsidR="00CF10CB" w:rsidRPr="00E06666">
        <w:t>[</w:t>
      </w:r>
      <w:r w:rsidRPr="00E06666">
        <w:t xml:space="preserve">business </w:t>
      </w:r>
      <w:r w:rsidR="006236ED" w:rsidRPr="00E06666">
        <w:t>name</w:t>
      </w:r>
      <w:r w:rsidR="00B33734" w:rsidRPr="00E06666">
        <w:t>]</w:t>
      </w:r>
      <w:r w:rsidRPr="00E06666">
        <w:t xml:space="preserve"> will disclose my accommodation details to </w:t>
      </w:r>
      <w:r w:rsidR="00C212CD" w:rsidRPr="00E06666">
        <w:t>[</w:t>
      </w:r>
      <w:r w:rsidRPr="00E06666">
        <w:t>third party name</w:t>
      </w:r>
      <w:r w:rsidR="00C212CD" w:rsidRPr="00E06666">
        <w:t>]</w:t>
      </w:r>
      <w:r w:rsidRPr="00E06666">
        <w:t xml:space="preserve"> for the purposes of </w:t>
      </w:r>
      <w:r w:rsidR="00C212CD" w:rsidRPr="00E06666">
        <w:t>[</w:t>
      </w:r>
      <w:r w:rsidRPr="00E06666">
        <w:t>add reason</w:t>
      </w:r>
      <w:r w:rsidR="00C212CD" w:rsidRPr="00E06666">
        <w:t>]</w:t>
      </w:r>
      <w:r w:rsidRPr="00E06666">
        <w:t>.</w:t>
      </w:r>
    </w:p>
    <w:p w14:paraId="6954C509" w14:textId="27083661" w:rsidR="00B07110" w:rsidRPr="000153F4" w:rsidRDefault="007A56E0" w:rsidP="00B07110">
      <w:pPr>
        <w:pStyle w:val="Heading3"/>
        <w:rPr>
          <w:rFonts w:asciiTheme="minorHAnsi" w:hAnsiTheme="minorHAnsi"/>
        </w:rPr>
      </w:pPr>
      <w:bookmarkStart w:id="160" w:name="_Toc213075213"/>
      <w:bookmarkStart w:id="161" w:name="_Toc236648066"/>
      <w:r w:rsidRPr="000153F4">
        <w:rPr>
          <w:rFonts w:asciiTheme="minorHAnsi" w:hAnsiTheme="minorHAnsi"/>
        </w:rPr>
        <w:t>13</w:t>
      </w:r>
      <w:r w:rsidR="00BE305C" w:rsidRPr="000153F4">
        <w:rPr>
          <w:rFonts w:asciiTheme="minorHAnsi" w:hAnsiTheme="minorHAnsi"/>
        </w:rPr>
        <w:t>.</w:t>
      </w:r>
      <w:r w:rsidR="00545256" w:rsidRPr="000153F4">
        <w:rPr>
          <w:rFonts w:asciiTheme="minorHAnsi" w:hAnsiTheme="minorHAnsi"/>
        </w:rPr>
        <w:t>4</w:t>
      </w:r>
      <w:r w:rsidR="00BE305C" w:rsidRPr="000153F4">
        <w:rPr>
          <w:rFonts w:asciiTheme="minorHAnsi" w:hAnsiTheme="minorHAnsi"/>
        </w:rPr>
        <w:t>.</w:t>
      </w:r>
      <w:r w:rsidR="008736B0" w:rsidRPr="000153F4">
        <w:rPr>
          <w:rFonts w:asciiTheme="minorHAnsi" w:hAnsiTheme="minorHAnsi"/>
        </w:rPr>
        <w:t>3</w:t>
      </w:r>
      <w:r w:rsidR="00BE305C" w:rsidRPr="000153F4">
        <w:rPr>
          <w:rFonts w:asciiTheme="minorHAnsi" w:hAnsiTheme="minorHAnsi"/>
        </w:rPr>
        <w:t xml:space="preserve"> </w:t>
      </w:r>
      <w:r w:rsidR="00E66B55" w:rsidRPr="000153F4">
        <w:rPr>
          <w:rFonts w:asciiTheme="minorHAnsi" w:hAnsiTheme="minorHAnsi"/>
        </w:rPr>
        <w:t xml:space="preserve">Disclosing </w:t>
      </w:r>
      <w:r w:rsidR="008736B0" w:rsidRPr="000153F4">
        <w:rPr>
          <w:rFonts w:asciiTheme="minorHAnsi" w:hAnsiTheme="minorHAnsi"/>
        </w:rPr>
        <w:t xml:space="preserve">customer information </w:t>
      </w:r>
      <w:r w:rsidR="00E66B55" w:rsidRPr="000153F4">
        <w:rPr>
          <w:rFonts w:asciiTheme="minorHAnsi" w:hAnsiTheme="minorHAnsi"/>
        </w:rPr>
        <w:t>to</w:t>
      </w:r>
      <w:r w:rsidR="00B07110" w:rsidRPr="000153F4">
        <w:rPr>
          <w:rFonts w:asciiTheme="minorHAnsi" w:hAnsiTheme="minorHAnsi"/>
        </w:rPr>
        <w:t xml:space="preserve"> overseas recipients</w:t>
      </w:r>
      <w:bookmarkEnd w:id="160"/>
      <w:bookmarkEnd w:id="161"/>
    </w:p>
    <w:p w14:paraId="7417D830" w14:textId="61E02B64" w:rsidR="00B07110" w:rsidRPr="000153F4" w:rsidRDefault="00B07110" w:rsidP="00F07DCA">
      <w:pPr>
        <w:pStyle w:val="BodyText"/>
      </w:pPr>
      <w:r w:rsidRPr="000153F4">
        <w:t xml:space="preserve">If </w:t>
      </w:r>
      <w:r w:rsidR="006D1D88" w:rsidRPr="000153F4">
        <w:t>you’re</w:t>
      </w:r>
      <w:r w:rsidRPr="000153F4">
        <w:t xml:space="preserve"> disclosing customer information</w:t>
      </w:r>
      <w:r w:rsidR="00790A1D" w:rsidRPr="000153F4">
        <w:t xml:space="preserve"> to overseas recipients</w:t>
      </w:r>
      <w:r w:rsidR="00E66B55" w:rsidRPr="000153F4">
        <w:t xml:space="preserve">, you must </w:t>
      </w:r>
      <w:r w:rsidRPr="000153F4">
        <w:t>include:</w:t>
      </w:r>
    </w:p>
    <w:p w14:paraId="51CD952F" w14:textId="54CB3395" w:rsidR="00B07110" w:rsidRPr="00E06666" w:rsidRDefault="00C212CD" w:rsidP="00E06666">
      <w:pPr>
        <w:pStyle w:val="KeyInfo"/>
      </w:pPr>
      <w:r w:rsidRPr="00E06666">
        <w:t>[</w:t>
      </w:r>
      <w:r w:rsidR="00B07110" w:rsidRPr="00E06666">
        <w:t>Business name</w:t>
      </w:r>
      <w:r w:rsidRPr="00E06666">
        <w:t>]</w:t>
      </w:r>
      <w:r w:rsidR="00B07110" w:rsidRPr="00E06666">
        <w:t xml:space="preserve"> may disclose your personal information to </w:t>
      </w:r>
      <w:r w:rsidRPr="00E06666">
        <w:t>[</w:t>
      </w:r>
      <w:r w:rsidR="00B07110" w:rsidRPr="00E06666">
        <w:t>the name of the entity if it's separate from the business or our team if it's part of the business</w:t>
      </w:r>
      <w:r w:rsidRPr="00E06666">
        <w:t>]</w:t>
      </w:r>
      <w:r w:rsidR="00B07110" w:rsidRPr="00E06666">
        <w:t xml:space="preserve"> located in </w:t>
      </w:r>
      <w:r w:rsidRPr="00E06666">
        <w:t>[</w:t>
      </w:r>
      <w:r w:rsidR="00B07110" w:rsidRPr="00E06666">
        <w:t>specify overseas location</w:t>
      </w:r>
      <w:r w:rsidRPr="00E06666">
        <w:t>]</w:t>
      </w:r>
      <w:r w:rsidR="00B07110" w:rsidRPr="00E06666">
        <w:t xml:space="preserve"> for the purpose of </w:t>
      </w:r>
      <w:r w:rsidRPr="00E06666">
        <w:t>[</w:t>
      </w:r>
      <w:r w:rsidR="00B07110" w:rsidRPr="00E06666">
        <w:t>the purpose of the overseas disclosure</w:t>
      </w:r>
      <w:r w:rsidRPr="00E06666">
        <w:t>]</w:t>
      </w:r>
      <w:r w:rsidR="00B07110" w:rsidRPr="00E06666">
        <w:t>.</w:t>
      </w:r>
    </w:p>
    <w:p w14:paraId="12D7A63C" w14:textId="02F9D9F8" w:rsidR="00B07110" w:rsidRPr="000153F4" w:rsidRDefault="00B07110" w:rsidP="00B46FED">
      <w:pPr>
        <w:pStyle w:val="Heading2"/>
        <w:rPr>
          <w:rFonts w:asciiTheme="minorHAnsi" w:hAnsiTheme="minorHAnsi"/>
        </w:rPr>
      </w:pPr>
      <w:bookmarkStart w:id="162" w:name="_Toc213075214"/>
      <w:bookmarkStart w:id="163" w:name="_Toc236648067"/>
      <w:r w:rsidRPr="000153F4">
        <w:rPr>
          <w:rFonts w:asciiTheme="minorHAnsi" w:hAnsiTheme="minorHAnsi"/>
        </w:rPr>
        <w:lastRenderedPageBreak/>
        <w:t>13.</w:t>
      </w:r>
      <w:bookmarkStart w:id="164" w:name="_Toc33443390"/>
      <w:bookmarkStart w:id="165" w:name="_Toc205537486"/>
      <w:r w:rsidR="00545256" w:rsidRPr="000153F4">
        <w:rPr>
          <w:rFonts w:asciiTheme="minorHAnsi" w:hAnsiTheme="minorHAnsi"/>
        </w:rPr>
        <w:t>5</w:t>
      </w:r>
      <w:r w:rsidRPr="000153F4">
        <w:rPr>
          <w:rFonts w:asciiTheme="minorHAnsi" w:hAnsiTheme="minorHAnsi"/>
        </w:rPr>
        <w:t xml:space="preserve"> </w:t>
      </w:r>
      <w:r w:rsidR="00074776" w:rsidRPr="000153F4">
        <w:rPr>
          <w:rFonts w:asciiTheme="minorHAnsi" w:hAnsiTheme="minorHAnsi"/>
        </w:rPr>
        <w:t>Storage and r</w:t>
      </w:r>
      <w:r w:rsidRPr="000153F4">
        <w:rPr>
          <w:rFonts w:asciiTheme="minorHAnsi" w:hAnsiTheme="minorHAnsi"/>
        </w:rPr>
        <w:t>etrieval of consent forms</w:t>
      </w:r>
      <w:bookmarkEnd w:id="162"/>
      <w:bookmarkEnd w:id="164"/>
      <w:bookmarkEnd w:id="165"/>
      <w:r w:rsidR="00076008" w:rsidRPr="000153F4">
        <w:rPr>
          <w:rFonts w:asciiTheme="minorHAnsi" w:hAnsiTheme="minorHAnsi"/>
        </w:rPr>
        <w:t xml:space="preserve"> during audits and reviews</w:t>
      </w:r>
      <w:bookmarkEnd w:id="163"/>
    </w:p>
    <w:p w14:paraId="7610F83A" w14:textId="4FFF2ACD" w:rsidR="00B07110" w:rsidRPr="000153F4" w:rsidRDefault="00B07110" w:rsidP="00F07DCA">
      <w:pPr>
        <w:pStyle w:val="BodyText"/>
      </w:pPr>
      <w:r w:rsidRPr="000153F4">
        <w:t>During audits or reviews, you must retrieve any consent records we ask for and provide them to us for checking. You must store customer consent records in the following way:</w:t>
      </w:r>
    </w:p>
    <w:p w14:paraId="040FBE43" w14:textId="3C86E034" w:rsidR="00B07110" w:rsidRPr="000153F4" w:rsidRDefault="00B07110" w:rsidP="00E47F30">
      <w:pPr>
        <w:pStyle w:val="ListBullet"/>
      </w:pPr>
      <w:r w:rsidRPr="000153F4">
        <w:t>securely, to prevent loss or unauthorised access or use</w:t>
      </w:r>
    </w:p>
    <w:p w14:paraId="6B02C71C" w14:textId="77777777" w:rsidR="00B07110" w:rsidRPr="000153F4" w:rsidRDefault="00B07110" w:rsidP="00E47F30">
      <w:pPr>
        <w:pStyle w:val="ListBullet"/>
      </w:pPr>
      <w:r w:rsidRPr="000153F4">
        <w:t>for a minimum of 2 years from the date the customer ceases to be your customer</w:t>
      </w:r>
    </w:p>
    <w:p w14:paraId="649D74E8" w14:textId="3BC1F182" w:rsidR="00B07110" w:rsidRPr="000153F4" w:rsidRDefault="00B07110" w:rsidP="00E47F30">
      <w:pPr>
        <w:pStyle w:val="ListBullet"/>
      </w:pPr>
      <w:r w:rsidRPr="000153F4">
        <w:t>in a manner that</w:t>
      </w:r>
      <w:r w:rsidR="00C212CD" w:rsidRPr="000153F4">
        <w:t>’s</w:t>
      </w:r>
      <w:r w:rsidRPr="000153F4">
        <w:t xml:space="preserve"> readily retrievable</w:t>
      </w:r>
    </w:p>
    <w:p w14:paraId="079ACC50" w14:textId="72538441" w:rsidR="00B07110" w:rsidRPr="000153F4" w:rsidRDefault="00B07110" w:rsidP="00E47F30">
      <w:pPr>
        <w:pStyle w:val="ListBullet"/>
      </w:pPr>
      <w:r w:rsidRPr="000153F4">
        <w:t>in a form that we can audit or</w:t>
      </w:r>
      <w:r w:rsidR="0097591D" w:rsidRPr="000153F4">
        <w:t xml:space="preserve"> </w:t>
      </w:r>
      <w:r w:rsidRPr="000153F4">
        <w:t>review.</w:t>
      </w:r>
    </w:p>
    <w:p w14:paraId="1599341D" w14:textId="154EC9A3" w:rsidR="00EF1347" w:rsidRPr="000153F4" w:rsidRDefault="00334956" w:rsidP="00F07DCA">
      <w:pPr>
        <w:pStyle w:val="Heading2"/>
        <w:rPr>
          <w:rFonts w:asciiTheme="minorHAnsi" w:hAnsiTheme="minorHAnsi"/>
        </w:rPr>
      </w:pPr>
      <w:bookmarkStart w:id="166" w:name="_Toc213075215"/>
      <w:bookmarkStart w:id="167" w:name="_Toc236648068"/>
      <w:r w:rsidRPr="000153F4">
        <w:rPr>
          <w:rFonts w:asciiTheme="minorHAnsi" w:hAnsiTheme="minorHAnsi"/>
        </w:rPr>
        <w:t>13.</w:t>
      </w:r>
      <w:r w:rsidR="00545256" w:rsidRPr="000153F4">
        <w:rPr>
          <w:rFonts w:asciiTheme="minorHAnsi" w:hAnsiTheme="minorHAnsi"/>
        </w:rPr>
        <w:t>6</w:t>
      </w:r>
      <w:r w:rsidRPr="000153F4">
        <w:rPr>
          <w:rFonts w:asciiTheme="minorHAnsi" w:hAnsiTheme="minorHAnsi"/>
        </w:rPr>
        <w:t xml:space="preserve"> </w:t>
      </w:r>
      <w:r w:rsidR="00EF1347" w:rsidRPr="000153F4">
        <w:rPr>
          <w:rFonts w:asciiTheme="minorHAnsi" w:hAnsiTheme="minorHAnsi"/>
        </w:rPr>
        <w:t>Customer consent renewal</w:t>
      </w:r>
      <w:bookmarkEnd w:id="166"/>
      <w:bookmarkEnd w:id="167"/>
    </w:p>
    <w:p w14:paraId="3170EFB6" w14:textId="77777777" w:rsidR="00EF1347" w:rsidRPr="000153F4" w:rsidRDefault="00EF1347" w:rsidP="00EF1347">
      <w:pPr>
        <w:pStyle w:val="BodyText"/>
      </w:pPr>
      <w:r w:rsidRPr="000153F4">
        <w:t>Your business must renew a customer’s consent for the use of EVoR service at least once every 2 years.</w:t>
      </w:r>
    </w:p>
    <w:p w14:paraId="54A8F547" w14:textId="77777777" w:rsidR="00EF1347" w:rsidRPr="000153F4" w:rsidRDefault="00EF1347" w:rsidP="00EF1347">
      <w:pPr>
        <w:pStyle w:val="BodyText"/>
      </w:pPr>
      <w:r w:rsidRPr="000153F4">
        <w:t>This makes sure that customer consent remains current, specific and meaningful, in line with privacy obligations and community expectations.</w:t>
      </w:r>
    </w:p>
    <w:p w14:paraId="70D68EAA" w14:textId="77777777" w:rsidR="00EF1347" w:rsidRPr="000153F4" w:rsidRDefault="00EF1347" w:rsidP="00EF1347">
      <w:pPr>
        <w:pStyle w:val="BodyText"/>
      </w:pPr>
      <w:r w:rsidRPr="000153F4">
        <w:t>You mustn’t rely on consent indefinitely without customer awareness or ongoing agreement.</w:t>
      </w:r>
    </w:p>
    <w:p w14:paraId="722C02D8" w14:textId="565FCC13" w:rsidR="00EF1347" w:rsidRPr="000153F4" w:rsidRDefault="00BE305C" w:rsidP="00F07DCA">
      <w:pPr>
        <w:pStyle w:val="Heading3"/>
        <w:rPr>
          <w:rFonts w:asciiTheme="minorHAnsi" w:hAnsiTheme="minorHAnsi"/>
        </w:rPr>
      </w:pPr>
      <w:bookmarkStart w:id="168" w:name="_Toc213075216"/>
      <w:bookmarkStart w:id="169" w:name="_Toc236648069"/>
      <w:r w:rsidRPr="000153F4">
        <w:rPr>
          <w:rFonts w:asciiTheme="minorHAnsi" w:hAnsiTheme="minorHAnsi"/>
        </w:rPr>
        <w:t>13.</w:t>
      </w:r>
      <w:r w:rsidR="00545256" w:rsidRPr="000153F4">
        <w:rPr>
          <w:rFonts w:asciiTheme="minorHAnsi" w:hAnsiTheme="minorHAnsi"/>
        </w:rPr>
        <w:t>6</w:t>
      </w:r>
      <w:r w:rsidRPr="000153F4">
        <w:rPr>
          <w:rFonts w:asciiTheme="minorHAnsi" w:hAnsiTheme="minorHAnsi"/>
        </w:rPr>
        <w:t xml:space="preserve">.1 </w:t>
      </w:r>
      <w:r w:rsidR="00EF1347" w:rsidRPr="000153F4">
        <w:rPr>
          <w:rFonts w:asciiTheme="minorHAnsi" w:hAnsiTheme="minorHAnsi"/>
        </w:rPr>
        <w:t>Options for renewal</w:t>
      </w:r>
      <w:bookmarkEnd w:id="168"/>
      <w:bookmarkEnd w:id="169"/>
    </w:p>
    <w:p w14:paraId="1D7618AC" w14:textId="77777777" w:rsidR="00EF1347" w:rsidRPr="000153F4" w:rsidRDefault="00EF1347" w:rsidP="00EF1347">
      <w:pPr>
        <w:pStyle w:val="BodyText"/>
      </w:pPr>
      <w:r w:rsidRPr="000153F4">
        <w:t>To meet this requirement, your business must do one of the following for each customer, at least once every 2 years:</w:t>
      </w:r>
    </w:p>
    <w:p w14:paraId="569D503B" w14:textId="30A44647" w:rsidR="00EF1347" w:rsidRPr="000153F4" w:rsidRDefault="00EF1347" w:rsidP="00E47F30">
      <w:pPr>
        <w:pStyle w:val="ListBullet"/>
      </w:pPr>
      <w:r w:rsidRPr="000153F4">
        <w:t>get a new consent from the customer using the standard customer consent process</w:t>
      </w:r>
    </w:p>
    <w:p w14:paraId="6C1BC7CA" w14:textId="22C78D4F" w:rsidR="00EF1347" w:rsidRPr="000153F4" w:rsidRDefault="00EF1347" w:rsidP="00E47F30">
      <w:pPr>
        <w:pStyle w:val="ListBullet"/>
      </w:pPr>
      <w:r w:rsidRPr="000153F4">
        <w:t>notify the customer in writing that you intend to continue relying on their previously provided consent and give them a clear and practical opportunity to withdraw their consent using the renewed customer consent wording.</w:t>
      </w:r>
    </w:p>
    <w:p w14:paraId="1DB26350" w14:textId="77777777" w:rsidR="00256F05" w:rsidRDefault="00256F05">
      <w:pPr>
        <w:spacing w:before="0" w:after="0"/>
        <w:rPr>
          <w:b/>
          <w:bCs/>
          <w:color w:val="1B365D" w:themeColor="accent2"/>
          <w:sz w:val="28"/>
          <w:szCs w:val="26"/>
        </w:rPr>
      </w:pPr>
      <w:bookmarkStart w:id="170" w:name="_Toc213075217"/>
      <w:r>
        <w:br w:type="page"/>
      </w:r>
    </w:p>
    <w:p w14:paraId="00CC80DB" w14:textId="5B606FEB" w:rsidR="00EF1347" w:rsidRPr="000153F4" w:rsidRDefault="00BE305C" w:rsidP="00F07DCA">
      <w:pPr>
        <w:pStyle w:val="Heading3"/>
        <w:rPr>
          <w:rFonts w:asciiTheme="minorHAnsi" w:hAnsiTheme="minorHAnsi"/>
        </w:rPr>
      </w:pPr>
      <w:bookmarkStart w:id="171" w:name="_Toc236648070"/>
      <w:r w:rsidRPr="000153F4">
        <w:rPr>
          <w:rFonts w:asciiTheme="minorHAnsi" w:hAnsiTheme="minorHAnsi"/>
        </w:rPr>
        <w:lastRenderedPageBreak/>
        <w:t>13.</w:t>
      </w:r>
      <w:r w:rsidR="00545256" w:rsidRPr="000153F4">
        <w:rPr>
          <w:rFonts w:asciiTheme="minorHAnsi" w:hAnsiTheme="minorHAnsi"/>
        </w:rPr>
        <w:t>6</w:t>
      </w:r>
      <w:r w:rsidRPr="000153F4">
        <w:rPr>
          <w:rFonts w:asciiTheme="minorHAnsi" w:hAnsiTheme="minorHAnsi"/>
        </w:rPr>
        <w:t xml:space="preserve">.2 </w:t>
      </w:r>
      <w:r w:rsidR="00EC0154" w:rsidRPr="000153F4">
        <w:rPr>
          <w:rFonts w:asciiTheme="minorHAnsi" w:hAnsiTheme="minorHAnsi"/>
        </w:rPr>
        <w:t>Consent renewal wording</w:t>
      </w:r>
      <w:bookmarkEnd w:id="170"/>
      <w:bookmarkEnd w:id="171"/>
    </w:p>
    <w:p w14:paraId="21BACDBE" w14:textId="0935BF44" w:rsidR="007E665D" w:rsidRPr="000153F4" w:rsidRDefault="007E665D" w:rsidP="00EF1347">
      <w:pPr>
        <w:rPr>
          <w:rFonts w:eastAsia="Arial"/>
        </w:rPr>
      </w:pPr>
      <w:r w:rsidRPr="000153F4">
        <w:rPr>
          <w:rFonts w:eastAsia="Arial"/>
        </w:rPr>
        <w:t>If you choose to obtain new consent</w:t>
      </w:r>
      <w:r w:rsidR="002D0F11" w:rsidRPr="000153F4">
        <w:rPr>
          <w:rFonts w:eastAsia="Arial"/>
        </w:rPr>
        <w:t>,</w:t>
      </w:r>
      <w:r w:rsidRPr="000153F4">
        <w:rPr>
          <w:rFonts w:eastAsia="Arial"/>
        </w:rPr>
        <w:t xml:space="preserve"> use the standard wording in section </w:t>
      </w:r>
      <w:hyperlink w:anchor="_13.1_Standard_customer" w:history="1">
        <w:r w:rsidR="008364D6" w:rsidRPr="000153F4">
          <w:rPr>
            <w:rStyle w:val="Hyperlink"/>
            <w:rFonts w:eastAsia="Arial"/>
          </w:rPr>
          <w:t>13.3</w:t>
        </w:r>
      </w:hyperlink>
    </w:p>
    <w:p w14:paraId="4077F766" w14:textId="69FCD749" w:rsidR="00EF1347" w:rsidRPr="000153F4" w:rsidRDefault="007E665D" w:rsidP="00EF1347">
      <w:pPr>
        <w:rPr>
          <w:rFonts w:eastAsia="Arial"/>
        </w:rPr>
      </w:pPr>
      <w:r w:rsidRPr="000153F4">
        <w:rPr>
          <w:rStyle w:val="BodyTextChar"/>
        </w:rPr>
        <w:t>I</w:t>
      </w:r>
      <w:r w:rsidR="00EF1347" w:rsidRPr="000153F4">
        <w:rPr>
          <w:rStyle w:val="BodyTextChar"/>
        </w:rPr>
        <w:t>f you choose to notify the customer</w:t>
      </w:r>
      <w:r w:rsidR="00EC0154" w:rsidRPr="000153F4">
        <w:rPr>
          <w:rStyle w:val="BodyTextChar"/>
        </w:rPr>
        <w:t xml:space="preserve"> of the consent renewal</w:t>
      </w:r>
      <w:r w:rsidR="00EF1347" w:rsidRPr="000153F4">
        <w:rPr>
          <w:rStyle w:val="BodyTextChar"/>
        </w:rPr>
        <w:t xml:space="preserve"> rather than obtain new consent</w:t>
      </w:r>
      <w:r w:rsidR="002D0F11" w:rsidRPr="000153F4">
        <w:rPr>
          <w:rStyle w:val="BodyTextChar"/>
        </w:rPr>
        <w:t>,</w:t>
      </w:r>
      <w:r w:rsidRPr="000153F4">
        <w:rPr>
          <w:rStyle w:val="BodyTextChar"/>
        </w:rPr>
        <w:t xml:space="preserve"> use the wording below</w:t>
      </w:r>
      <w:r w:rsidR="00EC0154" w:rsidRPr="000153F4">
        <w:rPr>
          <w:rStyle w:val="BodyTextChar"/>
        </w:rPr>
        <w:t>,</w:t>
      </w:r>
      <w:r w:rsidR="00EF1347" w:rsidRPr="000153F4">
        <w:rPr>
          <w:rFonts w:eastAsia="Arial"/>
        </w:rPr>
        <w:t xml:space="preserve"> unless we approve</w:t>
      </w:r>
      <w:r w:rsidRPr="000153F4">
        <w:rPr>
          <w:rFonts w:eastAsia="Arial"/>
        </w:rPr>
        <w:t xml:space="preserve"> you to use</w:t>
      </w:r>
      <w:r w:rsidR="00EF1347" w:rsidRPr="000153F4">
        <w:rPr>
          <w:rFonts w:eastAsia="Arial"/>
        </w:rPr>
        <w:t xml:space="preserve"> alternative wording in writing.</w:t>
      </w:r>
      <w:r w:rsidR="00EC0154" w:rsidRPr="000153F4">
        <w:rPr>
          <w:rFonts w:eastAsia="Arial"/>
        </w:rPr>
        <w:t xml:space="preserve"> </w:t>
      </w:r>
    </w:p>
    <w:p w14:paraId="42EA6EE4" w14:textId="5751C350" w:rsidR="00A36186" w:rsidRPr="000153F4" w:rsidRDefault="00EF1347" w:rsidP="00D55048">
      <w:pPr>
        <w:pStyle w:val="KeyInfo"/>
      </w:pPr>
      <w:r w:rsidRPr="000153F4">
        <w:t>You previously gave us permission to use the Electronic Verification of Rent Service (EVoR) to help keep your rent details up to date with Services Australia.</w:t>
      </w:r>
    </w:p>
    <w:p w14:paraId="0059589D" w14:textId="0E2D710E" w:rsidR="00A36186" w:rsidRPr="000153F4" w:rsidRDefault="00EF1347" w:rsidP="00D55048">
      <w:pPr>
        <w:pStyle w:val="KeyInfo"/>
      </w:pPr>
      <w:r w:rsidRPr="000153F4">
        <w:t>This means that we can securely provide Services Australia with your current and future rent information so they can reassess your eligibility for Commonwealth Rent Assistance</w:t>
      </w:r>
      <w:r w:rsidR="00256F05">
        <w:t>.</w:t>
      </w:r>
    </w:p>
    <w:p w14:paraId="7788C47C" w14:textId="21691E04" w:rsidR="00A36186" w:rsidRPr="000153F4" w:rsidRDefault="00EF1347" w:rsidP="00D55048">
      <w:pPr>
        <w:pStyle w:val="KeyInfo"/>
      </w:pPr>
      <w:r w:rsidRPr="000153F4">
        <w:t xml:space="preserve">The information we provide to Services Australia may include your name, date of birth, address details, household rent amount, the rent amount you pay, your relationship status and your Centrelink </w:t>
      </w:r>
      <w:r w:rsidR="002F4C45" w:rsidRPr="000153F4">
        <w:t xml:space="preserve">Customer </w:t>
      </w:r>
      <w:r w:rsidRPr="000153F4">
        <w:t>Reference Number.</w:t>
      </w:r>
    </w:p>
    <w:p w14:paraId="1ED7A065" w14:textId="77777777" w:rsidR="00A36186" w:rsidRPr="000153F4" w:rsidRDefault="00EF1347" w:rsidP="00D55048">
      <w:pPr>
        <w:pStyle w:val="KeyInfo"/>
      </w:pPr>
      <w:r w:rsidRPr="000153F4">
        <w:t>We are writing to let you know that we’ll continue to use your existing consent unless you tell us not to.</w:t>
      </w:r>
    </w:p>
    <w:p w14:paraId="37C8A775" w14:textId="21D08B76" w:rsidR="00BC1549" w:rsidRPr="000153F4" w:rsidRDefault="00EF1347" w:rsidP="00D55048">
      <w:pPr>
        <w:pStyle w:val="KeyInfo"/>
      </w:pPr>
      <w:r w:rsidRPr="000153F4">
        <w:t>If you’re happy for us to continue using the EVoR service to update your rent details, you don’t need to do anything.</w:t>
      </w:r>
    </w:p>
    <w:p w14:paraId="27DC87EE" w14:textId="77777777" w:rsidR="00A36186" w:rsidRPr="000153F4" w:rsidRDefault="00EF1347" w:rsidP="00D55048">
      <w:pPr>
        <w:pStyle w:val="KeyInfo"/>
      </w:pPr>
      <w:r w:rsidRPr="000153F4">
        <w:t>If you no longer want us to use this service, please contact us by [insert phone/email/in-person options] by [insert date].</w:t>
      </w:r>
    </w:p>
    <w:p w14:paraId="5AE81FB1" w14:textId="58B15672" w:rsidR="00EF1347" w:rsidRPr="000153F4" w:rsidRDefault="00EF1347" w:rsidP="00D55048">
      <w:pPr>
        <w:pStyle w:val="KeyInfo"/>
      </w:pPr>
      <w:r w:rsidRPr="000153F4">
        <w:t>You can withdraw your consent at any time. If you do, we’ll stop using the EVoR service and you’ll need to tell Services Australia directly about any changes to your rent.</w:t>
      </w:r>
    </w:p>
    <w:p w14:paraId="555AD37B" w14:textId="6314A480" w:rsidR="00EF1347" w:rsidRPr="000153F4" w:rsidRDefault="00E51039" w:rsidP="00F07DCA">
      <w:pPr>
        <w:pStyle w:val="Heading3"/>
        <w:rPr>
          <w:rFonts w:asciiTheme="minorHAnsi" w:hAnsiTheme="minorHAnsi"/>
        </w:rPr>
      </w:pPr>
      <w:bookmarkStart w:id="172" w:name="_Toc213075218"/>
      <w:bookmarkStart w:id="173" w:name="_Toc236648071"/>
      <w:r w:rsidRPr="000153F4">
        <w:rPr>
          <w:rFonts w:asciiTheme="minorHAnsi" w:hAnsiTheme="minorHAnsi"/>
        </w:rPr>
        <w:t>1</w:t>
      </w:r>
      <w:r w:rsidR="00BE305C" w:rsidRPr="000153F4">
        <w:rPr>
          <w:rFonts w:asciiTheme="minorHAnsi" w:hAnsiTheme="minorHAnsi"/>
        </w:rPr>
        <w:t>3.</w:t>
      </w:r>
      <w:r w:rsidR="00545256" w:rsidRPr="000153F4">
        <w:rPr>
          <w:rFonts w:asciiTheme="minorHAnsi" w:hAnsiTheme="minorHAnsi"/>
        </w:rPr>
        <w:t>6</w:t>
      </w:r>
      <w:r w:rsidR="00BE305C" w:rsidRPr="000153F4">
        <w:rPr>
          <w:rFonts w:asciiTheme="minorHAnsi" w:hAnsiTheme="minorHAnsi"/>
        </w:rPr>
        <w:t xml:space="preserve">.3 </w:t>
      </w:r>
      <w:r w:rsidR="00EF1347" w:rsidRPr="000153F4">
        <w:rPr>
          <w:rFonts w:asciiTheme="minorHAnsi" w:hAnsiTheme="minorHAnsi"/>
        </w:rPr>
        <w:t>Record keeping obligations</w:t>
      </w:r>
      <w:bookmarkEnd w:id="172"/>
      <w:bookmarkEnd w:id="173"/>
    </w:p>
    <w:p w14:paraId="186FE94E" w14:textId="77777777" w:rsidR="00EF1347" w:rsidRPr="000153F4" w:rsidRDefault="00EF1347" w:rsidP="00EF1347">
      <w:pPr>
        <w:pStyle w:val="BodyText"/>
      </w:pPr>
      <w:r w:rsidRPr="000153F4">
        <w:t>You must keep a record of how you managed the consent renewal, including:</w:t>
      </w:r>
    </w:p>
    <w:p w14:paraId="18562417" w14:textId="77777777" w:rsidR="00EF1347" w:rsidRPr="000153F4" w:rsidRDefault="00EF1347" w:rsidP="00E47F30">
      <w:pPr>
        <w:pStyle w:val="ListBullet"/>
      </w:pPr>
      <w:r w:rsidRPr="000153F4">
        <w:t>whether you got new consent or issued an opt-out notification</w:t>
      </w:r>
    </w:p>
    <w:p w14:paraId="3BB33629" w14:textId="77777777" w:rsidR="00EF1347" w:rsidRPr="000153F4" w:rsidRDefault="00EF1347" w:rsidP="00E47F30">
      <w:pPr>
        <w:pStyle w:val="ListBullet"/>
      </w:pPr>
      <w:r w:rsidRPr="000153F4">
        <w:t>the date of the renewal or notification</w:t>
      </w:r>
    </w:p>
    <w:p w14:paraId="65319863" w14:textId="77777777" w:rsidR="00EF1347" w:rsidRPr="000153F4" w:rsidRDefault="00EF1347" w:rsidP="00E47F30">
      <w:pPr>
        <w:pStyle w:val="ListBullet"/>
      </w:pPr>
      <w:r w:rsidRPr="000153F4">
        <w:t>the content of the notification</w:t>
      </w:r>
    </w:p>
    <w:p w14:paraId="3AAFF178" w14:textId="77777777" w:rsidR="00EF1347" w:rsidRPr="000153F4" w:rsidRDefault="00EF1347" w:rsidP="00E47F30">
      <w:pPr>
        <w:pStyle w:val="ListBullet"/>
      </w:pPr>
      <w:r w:rsidRPr="000153F4">
        <w:t>how you contacted the customer, for example letter, email, SMS</w:t>
      </w:r>
    </w:p>
    <w:p w14:paraId="0ACF6AD4" w14:textId="77777777" w:rsidR="00EF1347" w:rsidRPr="000153F4" w:rsidRDefault="00EF1347" w:rsidP="00E47F30">
      <w:pPr>
        <w:pStyle w:val="ListBullet"/>
      </w:pPr>
      <w:r w:rsidRPr="000153F4">
        <w:t>the options you provided to the customer to opt-out</w:t>
      </w:r>
    </w:p>
    <w:p w14:paraId="5241FF83" w14:textId="77777777" w:rsidR="00EF1347" w:rsidRPr="000153F4" w:rsidRDefault="00EF1347" w:rsidP="00E47F30">
      <w:pPr>
        <w:pStyle w:val="ListBullet"/>
      </w:pPr>
      <w:r w:rsidRPr="000153F4">
        <w:t>any response you got from the customer.</w:t>
      </w:r>
    </w:p>
    <w:p w14:paraId="48F41CC8" w14:textId="77777777" w:rsidR="00EF1347" w:rsidRPr="000153F4" w:rsidRDefault="00EF1347" w:rsidP="00EF1347">
      <w:pPr>
        <w:pStyle w:val="BodyText"/>
      </w:pPr>
      <w:r w:rsidRPr="000153F4">
        <w:t>You must store this record with the customer’s original consent record and retain it for a minimum of 2 years from the date the customer stops being your customer.</w:t>
      </w:r>
    </w:p>
    <w:p w14:paraId="20B6C86F" w14:textId="5800F67A" w:rsidR="00EF1347" w:rsidRPr="000153F4" w:rsidRDefault="00EF1347" w:rsidP="00EF1347">
      <w:pPr>
        <w:pStyle w:val="BodyText"/>
      </w:pPr>
      <w:r w:rsidRPr="000153F4">
        <w:rPr>
          <w:rFonts w:eastAsiaTheme="minorHAnsi"/>
          <w:szCs w:val="20"/>
        </w:rPr>
        <w:t>If a customer withdraws consent at any time, you must stop using EVoR for that customer immediately.</w:t>
      </w:r>
    </w:p>
    <w:p w14:paraId="75AC2560" w14:textId="4E8ABCAD" w:rsidR="00B07110" w:rsidRPr="000153F4" w:rsidRDefault="00B07110" w:rsidP="002042D2">
      <w:pPr>
        <w:pStyle w:val="Heading1"/>
        <w:rPr>
          <w:rFonts w:asciiTheme="minorHAnsi" w:eastAsiaTheme="minorHAnsi" w:hAnsiTheme="minorHAnsi"/>
        </w:rPr>
      </w:pPr>
      <w:bookmarkStart w:id="174" w:name="_Toc213075219"/>
      <w:bookmarkStart w:id="175" w:name="_Toc236648072"/>
      <w:r w:rsidRPr="000153F4">
        <w:rPr>
          <w:rFonts w:asciiTheme="minorHAnsi" w:eastAsiaTheme="minorHAnsi" w:hAnsiTheme="minorHAnsi"/>
        </w:rPr>
        <w:t xml:space="preserve">Obligations to use EVoR after </w:t>
      </w:r>
      <w:r w:rsidR="00814F2E" w:rsidRPr="000153F4">
        <w:rPr>
          <w:rFonts w:asciiTheme="minorHAnsi" w:eastAsiaTheme="minorHAnsi" w:hAnsiTheme="minorHAnsi"/>
        </w:rPr>
        <w:t>gett</w:t>
      </w:r>
      <w:r w:rsidRPr="000153F4">
        <w:rPr>
          <w:rFonts w:asciiTheme="minorHAnsi" w:eastAsiaTheme="minorHAnsi" w:hAnsiTheme="minorHAnsi"/>
        </w:rPr>
        <w:t>ing customer consent</w:t>
      </w:r>
      <w:bookmarkEnd w:id="174"/>
      <w:bookmarkEnd w:id="175"/>
    </w:p>
    <w:p w14:paraId="3E17C4FB" w14:textId="61D019AE" w:rsidR="00B07110" w:rsidRPr="000153F4" w:rsidRDefault="00B07110" w:rsidP="00F07DCA">
      <w:pPr>
        <w:pStyle w:val="BodyText"/>
      </w:pPr>
      <w:r w:rsidRPr="000153F4">
        <w:t>Once you</w:t>
      </w:r>
      <w:r w:rsidR="00C212CD" w:rsidRPr="000153F4">
        <w:t>’ve</w:t>
      </w:r>
      <w:r w:rsidR="00613DED" w:rsidRPr="000153F4">
        <w:t xml:space="preserve"> got a</w:t>
      </w:r>
      <w:r w:rsidRPr="000153F4">
        <w:t xml:space="preserve"> customer</w:t>
      </w:r>
      <w:r w:rsidR="00613DED" w:rsidRPr="000153F4">
        <w:t>’s</w:t>
      </w:r>
      <w:r w:rsidRPr="000153F4">
        <w:t xml:space="preserve"> consent for EVoR, customers have a reasonable expectation that you</w:t>
      </w:r>
      <w:r w:rsidR="00C212CD" w:rsidRPr="000153F4">
        <w:t>’ll</w:t>
      </w:r>
      <w:r w:rsidRPr="000153F4">
        <w:t xml:space="preserve"> update their rent details with us when there</w:t>
      </w:r>
      <w:r w:rsidR="00C212CD" w:rsidRPr="000153F4">
        <w:t>’s</w:t>
      </w:r>
      <w:r w:rsidRPr="000153F4">
        <w:t xml:space="preserve"> a change. You must take all reasonable steps to use the service as intended.</w:t>
      </w:r>
    </w:p>
    <w:p w14:paraId="30EC97EB" w14:textId="077617A2" w:rsidR="00B07110" w:rsidRPr="000153F4" w:rsidRDefault="00B07110" w:rsidP="00F07DCA">
      <w:pPr>
        <w:pStyle w:val="BodyText"/>
      </w:pPr>
      <w:r w:rsidRPr="000153F4">
        <w:t xml:space="preserve">This means that you must make timely updates to the customer’s rent information using EVoR whenever their rent changes or notify the customer if </w:t>
      </w:r>
      <w:r w:rsidR="006D1D88" w:rsidRPr="000153F4">
        <w:t>you’re</w:t>
      </w:r>
      <w:r w:rsidRPr="000153F4">
        <w:t xml:space="preserve"> unable to do so.</w:t>
      </w:r>
    </w:p>
    <w:p w14:paraId="7D0FE5A3" w14:textId="5455067C" w:rsidR="00494F6D" w:rsidRPr="000153F4" w:rsidRDefault="00B07110" w:rsidP="00A54170">
      <w:pPr>
        <w:pStyle w:val="BodyText"/>
      </w:pPr>
      <w:r w:rsidRPr="000153F4">
        <w:lastRenderedPageBreak/>
        <w:t>This obligation helps to protect customers from missing out on their correct entitlement to Commonwealth Rent Assistan</w:t>
      </w:r>
      <w:r w:rsidR="00D12A35" w:rsidRPr="000153F4">
        <w:t>ce</w:t>
      </w:r>
      <w:r w:rsidRPr="000153F4">
        <w:t xml:space="preserve"> and support</w:t>
      </w:r>
      <w:r w:rsidR="00C212CD" w:rsidRPr="000153F4">
        <w:t>s</w:t>
      </w:r>
      <w:r w:rsidRPr="000153F4">
        <w:t xml:space="preserve"> the integrity of the EVoR service.</w:t>
      </w:r>
      <w:bookmarkStart w:id="176" w:name="_Toc205537490"/>
    </w:p>
    <w:p w14:paraId="15CDBE9E" w14:textId="5A83603D" w:rsidR="00B07110" w:rsidRPr="000153F4" w:rsidRDefault="00B07110" w:rsidP="00B46FED">
      <w:pPr>
        <w:pStyle w:val="Heading2"/>
        <w:rPr>
          <w:rFonts w:asciiTheme="minorHAnsi" w:hAnsiTheme="minorHAnsi"/>
        </w:rPr>
      </w:pPr>
      <w:bookmarkStart w:id="177" w:name="_Toc213075220"/>
      <w:bookmarkStart w:id="178" w:name="_Toc236648073"/>
      <w:r w:rsidRPr="000153F4">
        <w:rPr>
          <w:rFonts w:asciiTheme="minorHAnsi" w:hAnsiTheme="minorHAnsi"/>
        </w:rPr>
        <w:t>14.1 Obligation to use the service</w:t>
      </w:r>
      <w:bookmarkEnd w:id="176"/>
      <w:bookmarkEnd w:id="177"/>
      <w:bookmarkEnd w:id="178"/>
    </w:p>
    <w:p w14:paraId="11167DF5" w14:textId="13FEAC19" w:rsidR="00B07110" w:rsidRPr="000153F4" w:rsidRDefault="00B07110" w:rsidP="00F07DCA">
      <w:pPr>
        <w:pStyle w:val="BodyText"/>
      </w:pPr>
      <w:r w:rsidRPr="000153F4">
        <w:t xml:space="preserve">If a customer </w:t>
      </w:r>
      <w:r w:rsidR="00613DED" w:rsidRPr="000153F4">
        <w:t>gives</w:t>
      </w:r>
      <w:r w:rsidRPr="000153F4">
        <w:t xml:space="preserve"> you EVoR consent, each time there</w:t>
      </w:r>
      <w:r w:rsidR="00C212CD" w:rsidRPr="000153F4">
        <w:t>’s</w:t>
      </w:r>
      <w:r w:rsidRPr="000153F4">
        <w:t xml:space="preserve"> a change in their rent you must:</w:t>
      </w:r>
    </w:p>
    <w:p w14:paraId="26EAC937" w14:textId="50EB283C" w:rsidR="00B07110" w:rsidRPr="000153F4" w:rsidRDefault="001E1572" w:rsidP="00E47F30">
      <w:pPr>
        <w:pStyle w:val="ListBullet"/>
      </w:pPr>
      <w:r w:rsidRPr="000153F4">
        <w:t>a</w:t>
      </w:r>
      <w:r w:rsidR="00B07110" w:rsidRPr="000153F4">
        <w:t xml:space="preserve">ctively use EVoR to update the customer’s rent details between </w:t>
      </w:r>
      <w:r w:rsidR="00B07110" w:rsidRPr="000153F4">
        <w:rPr>
          <w:b/>
          <w:bCs/>
        </w:rPr>
        <w:t>15 and 50 calendar days before</w:t>
      </w:r>
      <w:r w:rsidR="00B07110" w:rsidRPr="000153F4">
        <w:t xml:space="preserve"> the rent changes</w:t>
      </w:r>
      <w:r w:rsidR="00F202B3" w:rsidRPr="000153F4">
        <w:t>. Attempts to update rent details outside of this timeframe are automatically rejected.</w:t>
      </w:r>
    </w:p>
    <w:p w14:paraId="18361913" w14:textId="37C8A1D4" w:rsidR="00B07110" w:rsidRPr="000153F4" w:rsidRDefault="001E1572" w:rsidP="00E47F30">
      <w:pPr>
        <w:pStyle w:val="ListBullet"/>
      </w:pPr>
      <w:r w:rsidRPr="000153F4">
        <w:t>m</w:t>
      </w:r>
      <w:r w:rsidR="00B07110" w:rsidRPr="000153F4">
        <w:t>ake a genuine attempt to resolve any issues that prevent you from updating the customers details</w:t>
      </w:r>
      <w:r w:rsidRPr="000153F4">
        <w:t>.</w:t>
      </w:r>
    </w:p>
    <w:p w14:paraId="6E6CBC6D" w14:textId="0806AF16" w:rsidR="00B07110" w:rsidRPr="000153F4" w:rsidRDefault="00B07110" w:rsidP="00F07DCA">
      <w:pPr>
        <w:pStyle w:val="BodyText"/>
      </w:pPr>
      <w:r w:rsidRPr="000153F4">
        <w:t xml:space="preserve">If you experience technical issues, you should </w:t>
      </w:r>
      <w:r w:rsidR="00AB7942" w:rsidRPr="000153F4">
        <w:t>contact</w:t>
      </w:r>
      <w:r w:rsidR="00B80704" w:rsidRPr="000153F4">
        <w:t xml:space="preserve"> </w:t>
      </w:r>
      <w:r w:rsidRPr="000153F4">
        <w:t>the EVoR Helpdesk as soon as possible for assistance</w:t>
      </w:r>
      <w:r w:rsidR="00AB7942" w:rsidRPr="000153F4">
        <w:t xml:space="preserve"> by</w:t>
      </w:r>
      <w:r w:rsidR="00B80704" w:rsidRPr="000153F4">
        <w:t>:</w:t>
      </w:r>
    </w:p>
    <w:p w14:paraId="77AB9F15" w14:textId="77777777" w:rsidR="009E616C" w:rsidRPr="000153F4" w:rsidRDefault="007A6B0C" w:rsidP="00E47F30">
      <w:pPr>
        <w:pStyle w:val="ListBullet"/>
      </w:pPr>
      <w:r w:rsidRPr="000153F4">
        <w:t>email</w:t>
      </w:r>
      <w:r w:rsidR="009F1454" w:rsidRPr="000153F4">
        <w:t>ing</w:t>
      </w:r>
      <w:r w:rsidRPr="000153F4">
        <w:t xml:space="preserve"> </w:t>
      </w:r>
      <w:hyperlink r:id="rId27" w:history="1">
        <w:r w:rsidRPr="000153F4">
          <w:rPr>
            <w:rStyle w:val="Hyperlink"/>
          </w:rPr>
          <w:t>helpdesk.ccs@servicesaustralia.gov.au</w:t>
        </w:r>
      </w:hyperlink>
      <w:r w:rsidRPr="000153F4">
        <w:rPr>
          <w:b/>
          <w:bCs/>
        </w:rPr>
        <w:t xml:space="preserve"> </w:t>
      </w:r>
    </w:p>
    <w:p w14:paraId="016A41F5" w14:textId="2913CCFC" w:rsidR="00B80704" w:rsidRPr="000153F4" w:rsidRDefault="00B80704" w:rsidP="00E47F30">
      <w:pPr>
        <w:pStyle w:val="ListBullet"/>
      </w:pPr>
      <w:r w:rsidRPr="000153F4">
        <w:t>calling 1800 887 774</w:t>
      </w:r>
      <w:r w:rsidR="00E66B55" w:rsidRPr="000153F4">
        <w:t>.</w:t>
      </w:r>
    </w:p>
    <w:p w14:paraId="5C858939" w14:textId="1D089E65" w:rsidR="00B07110" w:rsidRPr="000153F4" w:rsidRDefault="00B07110" w:rsidP="00B46FED">
      <w:pPr>
        <w:pStyle w:val="Heading2"/>
        <w:rPr>
          <w:rFonts w:asciiTheme="minorHAnsi" w:hAnsiTheme="minorHAnsi"/>
        </w:rPr>
      </w:pPr>
      <w:bookmarkStart w:id="179" w:name="_Toc205537491"/>
      <w:bookmarkStart w:id="180" w:name="_Toc213075221"/>
      <w:bookmarkStart w:id="181" w:name="_Toc236648074"/>
      <w:r w:rsidRPr="000153F4">
        <w:rPr>
          <w:rFonts w:asciiTheme="minorHAnsi" w:hAnsiTheme="minorHAnsi"/>
        </w:rPr>
        <w:t>14.2 If you’re unable to use EVoR</w:t>
      </w:r>
      <w:bookmarkEnd w:id="179"/>
      <w:bookmarkEnd w:id="180"/>
      <w:bookmarkEnd w:id="181"/>
    </w:p>
    <w:p w14:paraId="09EE31A4" w14:textId="6099B6FE" w:rsidR="00B07110" w:rsidRPr="000153F4" w:rsidRDefault="00B07110" w:rsidP="00F07DCA">
      <w:pPr>
        <w:pStyle w:val="BodyText"/>
      </w:pPr>
      <w:r w:rsidRPr="000153F4">
        <w:t>If, after making reasonable efforts</w:t>
      </w:r>
      <w:r w:rsidR="001E1572" w:rsidRPr="000153F4">
        <w:t xml:space="preserve">, </w:t>
      </w:r>
      <w:r w:rsidRPr="000153F4">
        <w:t xml:space="preserve">including contacting the Helpdesk, </w:t>
      </w:r>
      <w:r w:rsidR="006D1D88" w:rsidRPr="000153F4">
        <w:t>you’re</w:t>
      </w:r>
      <w:r w:rsidRPr="000153F4">
        <w:t xml:space="preserve"> </w:t>
      </w:r>
      <w:r w:rsidR="00613DED" w:rsidRPr="000153F4">
        <w:t xml:space="preserve">still </w:t>
      </w:r>
      <w:r w:rsidRPr="000153F4">
        <w:t>unable to update the customer’s rent details via EVoR, you must:</w:t>
      </w:r>
    </w:p>
    <w:p w14:paraId="11F32391" w14:textId="77777777" w:rsidR="00B07110" w:rsidRPr="000153F4" w:rsidRDefault="00B07110" w:rsidP="00E47F30">
      <w:pPr>
        <w:pStyle w:val="ListBullet"/>
      </w:pPr>
      <w:r w:rsidRPr="000153F4">
        <w:t xml:space="preserve">notify the customer within </w:t>
      </w:r>
      <w:r w:rsidRPr="000153F4">
        <w:rPr>
          <w:b/>
          <w:bCs/>
        </w:rPr>
        <w:t>10 business days</w:t>
      </w:r>
    </w:p>
    <w:p w14:paraId="37A833FD" w14:textId="1B68EC1E" w:rsidR="00B07110" w:rsidRPr="000153F4" w:rsidRDefault="00C212CD" w:rsidP="00E47F30">
      <w:pPr>
        <w:pStyle w:val="ListBullet"/>
      </w:pPr>
      <w:r w:rsidRPr="000153F4">
        <w:t>tell</w:t>
      </w:r>
      <w:r w:rsidR="00B07110" w:rsidRPr="000153F4">
        <w:t xml:space="preserve"> the customer that they</w:t>
      </w:r>
      <w:r w:rsidRPr="000153F4">
        <w:t>’ll</w:t>
      </w:r>
      <w:r w:rsidR="00B07110" w:rsidRPr="000153F4">
        <w:t xml:space="preserve"> need to update their rent details directly with </w:t>
      </w:r>
      <w:r w:rsidR="00A71BD5" w:rsidRPr="000153F4">
        <w:t>us</w:t>
      </w:r>
      <w:r w:rsidR="00B07110" w:rsidRPr="000153F4">
        <w:t xml:space="preserve"> to </w:t>
      </w:r>
      <w:r w:rsidR="0091373F" w:rsidRPr="000153F4">
        <w:t>make sure</w:t>
      </w:r>
      <w:r w:rsidR="00B07110" w:rsidRPr="000153F4">
        <w:t xml:space="preserve"> their </w:t>
      </w:r>
      <w:r w:rsidR="00A71BD5" w:rsidRPr="000153F4">
        <w:t xml:space="preserve">Commonwealth </w:t>
      </w:r>
      <w:r w:rsidR="00B07110" w:rsidRPr="000153F4">
        <w:t>Rent Assistance is correctly assessed.</w:t>
      </w:r>
    </w:p>
    <w:p w14:paraId="4ADF413C" w14:textId="761DC5DE" w:rsidR="00B07110" w:rsidRPr="000153F4" w:rsidRDefault="00B07110" w:rsidP="00F07DCA">
      <w:pPr>
        <w:pStyle w:val="BodyText"/>
      </w:pPr>
      <w:r w:rsidRPr="000153F4">
        <w:t xml:space="preserve">This notification must be clear and timely, and </w:t>
      </w:r>
      <w:r w:rsidR="00613DED" w:rsidRPr="000153F4">
        <w:t xml:space="preserve">you </w:t>
      </w:r>
      <w:r w:rsidRPr="000153F4">
        <w:t>may deliver</w:t>
      </w:r>
      <w:r w:rsidR="00613DED" w:rsidRPr="000153F4">
        <w:t xml:space="preserve"> it</w:t>
      </w:r>
      <w:r w:rsidRPr="000153F4">
        <w:t xml:space="preserve"> in writing, by email, or in another suitable form.</w:t>
      </w:r>
    </w:p>
    <w:p w14:paraId="71D669D8" w14:textId="3B8EEF2E" w:rsidR="00B07110" w:rsidRPr="000153F4" w:rsidRDefault="00B07110" w:rsidP="00F07DCA">
      <w:pPr>
        <w:pStyle w:val="BodyText"/>
      </w:pPr>
      <w:r w:rsidRPr="000153F4">
        <w:t>Failing to update a customer’s rent or to notify them promptly could result in:</w:t>
      </w:r>
    </w:p>
    <w:p w14:paraId="49A77582" w14:textId="79B8C03B" w:rsidR="00B07110" w:rsidRPr="000153F4" w:rsidRDefault="00B07110" w:rsidP="00E47F30">
      <w:pPr>
        <w:pStyle w:val="ListBullet"/>
      </w:pPr>
      <w:r w:rsidRPr="000153F4">
        <w:t>underpayment or overpayment of Rent Assistance</w:t>
      </w:r>
    </w:p>
    <w:p w14:paraId="3853E7C0" w14:textId="77777777" w:rsidR="00B07110" w:rsidRPr="000153F4" w:rsidRDefault="00B07110" w:rsidP="00E47F30">
      <w:pPr>
        <w:pStyle w:val="ListBullet"/>
      </w:pPr>
      <w:r w:rsidRPr="000153F4">
        <w:t>unnecessary Centrelink debts for the customer</w:t>
      </w:r>
    </w:p>
    <w:p w14:paraId="05EE7D55" w14:textId="77777777" w:rsidR="00B07110" w:rsidRPr="000153F4" w:rsidRDefault="00B07110" w:rsidP="00E47F30">
      <w:pPr>
        <w:pStyle w:val="ListBullet"/>
      </w:pPr>
      <w:r w:rsidRPr="000153F4">
        <w:t>loss of trust in your service.</w:t>
      </w:r>
    </w:p>
    <w:p w14:paraId="607EF5A4" w14:textId="265016C0" w:rsidR="00B07110" w:rsidRPr="000153F4" w:rsidRDefault="00613DED" w:rsidP="00F07DCA">
      <w:pPr>
        <w:pStyle w:val="BodyText"/>
        <w:rPr>
          <w:szCs w:val="20"/>
        </w:rPr>
      </w:pPr>
      <w:r w:rsidRPr="000153F4">
        <w:rPr>
          <w:rFonts w:eastAsiaTheme="minorHAnsi"/>
        </w:rPr>
        <w:t>We may review y</w:t>
      </w:r>
      <w:r w:rsidR="00B07110" w:rsidRPr="000153F4">
        <w:rPr>
          <w:rFonts w:eastAsiaTheme="minorHAnsi"/>
        </w:rPr>
        <w:t>our business’s ongoing approval to use EVoR if this obligation is repeatedly not met.</w:t>
      </w:r>
    </w:p>
    <w:p w14:paraId="01A272EB" w14:textId="5C88E5EC" w:rsidR="00B07110" w:rsidRPr="000153F4" w:rsidRDefault="00B07110" w:rsidP="002042D2">
      <w:pPr>
        <w:pStyle w:val="Heading1"/>
        <w:rPr>
          <w:rFonts w:asciiTheme="minorHAnsi" w:hAnsiTheme="minorHAnsi"/>
        </w:rPr>
      </w:pPr>
      <w:bookmarkStart w:id="182" w:name="_Toc205537496"/>
      <w:bookmarkStart w:id="183" w:name="_Toc213075222"/>
      <w:bookmarkStart w:id="184" w:name="_Toc236648075"/>
      <w:r w:rsidRPr="000153F4">
        <w:rPr>
          <w:rFonts w:asciiTheme="minorHAnsi" w:hAnsiTheme="minorHAnsi"/>
        </w:rPr>
        <w:t>Customer representative</w:t>
      </w:r>
      <w:bookmarkEnd w:id="182"/>
      <w:r w:rsidR="00F202B3" w:rsidRPr="000153F4">
        <w:rPr>
          <w:rFonts w:asciiTheme="minorHAnsi" w:hAnsiTheme="minorHAnsi"/>
        </w:rPr>
        <w:t>s</w:t>
      </w:r>
      <w:bookmarkEnd w:id="183"/>
      <w:bookmarkEnd w:id="184"/>
    </w:p>
    <w:p w14:paraId="501F48C8" w14:textId="2B25FF44" w:rsidR="00B07110" w:rsidRPr="000153F4" w:rsidRDefault="00B07110" w:rsidP="00F07DCA">
      <w:pPr>
        <w:pStyle w:val="BodyText"/>
      </w:pPr>
      <w:r w:rsidRPr="000153F4">
        <w:t>A customer representative is a person the customer or the law authorise to represent the customer or manage their affairs.</w:t>
      </w:r>
    </w:p>
    <w:p w14:paraId="5B380F53" w14:textId="77777777" w:rsidR="00B07110" w:rsidRPr="000153F4" w:rsidRDefault="00B07110" w:rsidP="00F07DCA">
      <w:pPr>
        <w:pStyle w:val="BodyText"/>
      </w:pPr>
      <w:r w:rsidRPr="000153F4">
        <w:t>Before you allow any third party to act on the customers behalf, including providing EVoR consent, you must first confirm that the person has the lawful authority to do so.</w:t>
      </w:r>
    </w:p>
    <w:p w14:paraId="10B0D353" w14:textId="77777777" w:rsidR="00B07110" w:rsidRPr="000153F4" w:rsidRDefault="00B07110" w:rsidP="00F07DCA">
      <w:pPr>
        <w:pStyle w:val="BodyText"/>
      </w:pPr>
      <w:r w:rsidRPr="000153F4">
        <w:t>Acceptable forms of authority include:</w:t>
      </w:r>
    </w:p>
    <w:p w14:paraId="6AA7C767" w14:textId="767EFA4A" w:rsidR="00B07110" w:rsidRPr="000153F4" w:rsidRDefault="009A4948" w:rsidP="00E47F30">
      <w:pPr>
        <w:pStyle w:val="ListBullet"/>
      </w:pPr>
      <w:r w:rsidRPr="000153F4">
        <w:t>a</w:t>
      </w:r>
      <w:r w:rsidR="00B07110" w:rsidRPr="000153F4">
        <w:t>n Enduring Power of Attorney</w:t>
      </w:r>
    </w:p>
    <w:p w14:paraId="4199B9B9" w14:textId="51234955" w:rsidR="00B07110" w:rsidRPr="000153F4" w:rsidRDefault="009A4948" w:rsidP="00E47F30">
      <w:pPr>
        <w:pStyle w:val="ListBullet"/>
      </w:pPr>
      <w:r w:rsidRPr="000153F4">
        <w:t>a</w:t>
      </w:r>
      <w:r w:rsidR="00B07110" w:rsidRPr="000153F4">
        <w:t xml:space="preserve"> guardianship or financial administration order</w:t>
      </w:r>
    </w:p>
    <w:p w14:paraId="4176B8FC" w14:textId="117ACF80" w:rsidR="00B07110" w:rsidRPr="000153F4" w:rsidRDefault="009A4948" w:rsidP="00E47F30">
      <w:pPr>
        <w:pStyle w:val="ListBullet"/>
      </w:pPr>
      <w:r w:rsidRPr="000153F4">
        <w:t>a</w:t>
      </w:r>
      <w:r w:rsidR="00B07110" w:rsidRPr="000153F4">
        <w:t xml:space="preserve"> court order</w:t>
      </w:r>
      <w:r w:rsidRPr="000153F4">
        <w:t>.</w:t>
      </w:r>
    </w:p>
    <w:p w14:paraId="02A38008" w14:textId="2B09E9A2" w:rsidR="00B07110" w:rsidRPr="000153F4" w:rsidRDefault="00B07110" w:rsidP="00F07DCA">
      <w:pPr>
        <w:pStyle w:val="BodyText"/>
      </w:pPr>
      <w:r w:rsidRPr="000153F4">
        <w:t>You must also confirm the identity of both the customer and the customer representative.</w:t>
      </w:r>
    </w:p>
    <w:p w14:paraId="55735645" w14:textId="6CB54E88" w:rsidR="00B07110" w:rsidRPr="000153F4" w:rsidRDefault="00B07110" w:rsidP="00F07DCA">
      <w:pPr>
        <w:pStyle w:val="BodyText"/>
      </w:pPr>
      <w:r w:rsidRPr="000153F4">
        <w:t xml:space="preserve">You must document how you confirmed the identity and authority of a customer representative and retain a record of the documents and procedures you </w:t>
      </w:r>
      <w:r w:rsidR="00613DED" w:rsidRPr="000153F4">
        <w:t>used</w:t>
      </w:r>
      <w:r w:rsidRPr="000153F4">
        <w:t xml:space="preserve"> as part of the customer consent record for a minimum of 2 years.</w:t>
      </w:r>
    </w:p>
    <w:p w14:paraId="44C18B15" w14:textId="4FB50019" w:rsidR="00B07110" w:rsidRPr="000153F4" w:rsidRDefault="00B07110" w:rsidP="002042D2">
      <w:pPr>
        <w:pStyle w:val="Heading1"/>
        <w:rPr>
          <w:rFonts w:asciiTheme="minorHAnsi" w:hAnsiTheme="minorHAnsi"/>
        </w:rPr>
      </w:pPr>
      <w:bookmarkStart w:id="185" w:name="_Third_party_organisations"/>
      <w:bookmarkStart w:id="186" w:name="_Toc205537497"/>
      <w:bookmarkStart w:id="187" w:name="_Toc213075223"/>
      <w:bookmarkStart w:id="188" w:name="_Toc236648076"/>
      <w:bookmarkEnd w:id="185"/>
      <w:r w:rsidRPr="000153F4">
        <w:rPr>
          <w:rFonts w:asciiTheme="minorHAnsi" w:hAnsiTheme="minorHAnsi"/>
        </w:rPr>
        <w:lastRenderedPageBreak/>
        <w:t xml:space="preserve">Third </w:t>
      </w:r>
      <w:r w:rsidR="00C212CD" w:rsidRPr="000153F4">
        <w:rPr>
          <w:rFonts w:asciiTheme="minorHAnsi" w:hAnsiTheme="minorHAnsi"/>
        </w:rPr>
        <w:t>p</w:t>
      </w:r>
      <w:r w:rsidRPr="000153F4">
        <w:rPr>
          <w:rFonts w:asciiTheme="minorHAnsi" w:hAnsiTheme="minorHAnsi"/>
        </w:rPr>
        <w:t xml:space="preserve">arty </w:t>
      </w:r>
      <w:r w:rsidR="00C212CD" w:rsidRPr="000153F4">
        <w:rPr>
          <w:rFonts w:asciiTheme="minorHAnsi" w:hAnsiTheme="minorHAnsi"/>
        </w:rPr>
        <w:t>o</w:t>
      </w:r>
      <w:r w:rsidRPr="000153F4">
        <w:rPr>
          <w:rFonts w:asciiTheme="minorHAnsi" w:hAnsiTheme="minorHAnsi"/>
        </w:rPr>
        <w:t>rganisations</w:t>
      </w:r>
      <w:bookmarkEnd w:id="186"/>
      <w:bookmarkEnd w:id="187"/>
      <w:bookmarkEnd w:id="188"/>
    </w:p>
    <w:p w14:paraId="50017254" w14:textId="31F375E1" w:rsidR="00B07110" w:rsidRPr="000153F4" w:rsidRDefault="00B07110" w:rsidP="00F07DCA">
      <w:pPr>
        <w:pStyle w:val="BodyText"/>
      </w:pPr>
      <w:r w:rsidRPr="000153F4">
        <w:t xml:space="preserve">Third </w:t>
      </w:r>
      <w:r w:rsidR="00C212CD" w:rsidRPr="000153F4">
        <w:t>p</w:t>
      </w:r>
      <w:r w:rsidRPr="000153F4">
        <w:t xml:space="preserve">arty </w:t>
      </w:r>
      <w:r w:rsidR="00C212CD" w:rsidRPr="000153F4">
        <w:t>o</w:t>
      </w:r>
      <w:r w:rsidRPr="000153F4">
        <w:t>rganisations</w:t>
      </w:r>
      <w:r w:rsidR="00575A65" w:rsidRPr="000153F4">
        <w:t xml:space="preserve"> (TPO)</w:t>
      </w:r>
      <w:r w:rsidRPr="000153F4">
        <w:t xml:space="preserve"> are any external entities that you engage and that may access customer information </w:t>
      </w:r>
      <w:r w:rsidR="00575A65" w:rsidRPr="000153F4">
        <w:t>while</w:t>
      </w:r>
      <w:r w:rsidRPr="000153F4">
        <w:t xml:space="preserve"> providing services to your business. This includes subcontractors, agents, consultants, services providers and outsource</w:t>
      </w:r>
      <w:r w:rsidR="00575A65" w:rsidRPr="000153F4">
        <w:t>d</w:t>
      </w:r>
      <w:r w:rsidRPr="000153F4">
        <w:t xml:space="preserve"> personnel.</w:t>
      </w:r>
    </w:p>
    <w:p w14:paraId="628BE837" w14:textId="3C9E99E3" w:rsidR="00B07110" w:rsidRPr="000153F4" w:rsidRDefault="00B07110" w:rsidP="00F07DCA">
      <w:pPr>
        <w:pStyle w:val="BodyText"/>
      </w:pPr>
      <w:r w:rsidRPr="000153F4">
        <w:t xml:space="preserve">You must </w:t>
      </w:r>
      <w:r w:rsidR="00613DED" w:rsidRPr="000153F4">
        <w:t>make sure</w:t>
      </w:r>
      <w:r w:rsidRPr="000153F4">
        <w:t xml:space="preserve"> that any TPOs you engage comply with the obligation</w:t>
      </w:r>
      <w:r w:rsidR="00682D1F" w:rsidRPr="000153F4">
        <w:t>s</w:t>
      </w:r>
      <w:r w:rsidRPr="000153F4">
        <w:t xml:space="preserve"> under the EVoR </w:t>
      </w:r>
      <w:r w:rsidR="0091373F" w:rsidRPr="000153F4">
        <w:t>p</w:t>
      </w:r>
      <w:r w:rsidRPr="000153F4">
        <w:t xml:space="preserve">olicy and </w:t>
      </w:r>
      <w:r w:rsidR="0091373F" w:rsidRPr="000153F4">
        <w:t>t</w:t>
      </w:r>
      <w:r w:rsidRPr="000153F4">
        <w:t>erms.</w:t>
      </w:r>
    </w:p>
    <w:p w14:paraId="2C586ECF" w14:textId="41F4FBC1" w:rsidR="00B07110" w:rsidRPr="000153F4" w:rsidRDefault="00DB440F" w:rsidP="00B46FED">
      <w:pPr>
        <w:pStyle w:val="Heading2"/>
        <w:rPr>
          <w:rFonts w:asciiTheme="minorHAnsi" w:hAnsiTheme="minorHAnsi"/>
        </w:rPr>
      </w:pPr>
      <w:bookmarkStart w:id="189" w:name="_Toc205537498"/>
      <w:bookmarkStart w:id="190" w:name="_Toc213075224"/>
      <w:bookmarkStart w:id="191" w:name="_Toc236648077"/>
      <w:r w:rsidRPr="000153F4">
        <w:rPr>
          <w:rFonts w:asciiTheme="minorHAnsi" w:hAnsiTheme="minorHAnsi"/>
        </w:rPr>
        <w:t>1</w:t>
      </w:r>
      <w:r w:rsidR="00107BC6" w:rsidRPr="000153F4">
        <w:rPr>
          <w:rFonts w:asciiTheme="minorHAnsi" w:hAnsiTheme="minorHAnsi"/>
        </w:rPr>
        <w:t>6</w:t>
      </w:r>
      <w:r w:rsidRPr="000153F4">
        <w:rPr>
          <w:rFonts w:asciiTheme="minorHAnsi" w:hAnsiTheme="minorHAnsi"/>
        </w:rPr>
        <w:t xml:space="preserve">.1 </w:t>
      </w:r>
      <w:r w:rsidR="00B07110" w:rsidRPr="000153F4">
        <w:rPr>
          <w:rFonts w:asciiTheme="minorHAnsi" w:hAnsiTheme="minorHAnsi"/>
        </w:rPr>
        <w:t>Engaging a TPO</w:t>
      </w:r>
      <w:bookmarkEnd w:id="189"/>
      <w:bookmarkEnd w:id="190"/>
      <w:bookmarkEnd w:id="191"/>
    </w:p>
    <w:p w14:paraId="579FB318" w14:textId="28B18B59" w:rsidR="00B07110" w:rsidRPr="000153F4" w:rsidRDefault="00B07110" w:rsidP="00F07DCA">
      <w:pPr>
        <w:pStyle w:val="BodyText"/>
      </w:pPr>
      <w:r w:rsidRPr="000153F4">
        <w:t>Before engaging a TPO that</w:t>
      </w:r>
      <w:r w:rsidR="00575A65" w:rsidRPr="000153F4">
        <w:t>’ll</w:t>
      </w:r>
      <w:r w:rsidRPr="000153F4">
        <w:t xml:space="preserve"> have access to customer information, you must:</w:t>
      </w:r>
    </w:p>
    <w:p w14:paraId="24A68CE4" w14:textId="5B15B561" w:rsidR="00B07110" w:rsidRPr="000153F4" w:rsidRDefault="00B07110" w:rsidP="00E47F30">
      <w:pPr>
        <w:pStyle w:val="ListBullet"/>
      </w:pPr>
      <w:r w:rsidRPr="000153F4">
        <w:t xml:space="preserve">conduct a thorough vetting process to assess the TPOs ability to comply with the privacy, secrecy and data protection obligations set out in the EVoR </w:t>
      </w:r>
      <w:r w:rsidR="0091373F" w:rsidRPr="000153F4">
        <w:t>p</w:t>
      </w:r>
      <w:r w:rsidRPr="000153F4">
        <w:t xml:space="preserve">olicy and </w:t>
      </w:r>
      <w:r w:rsidR="0091373F" w:rsidRPr="000153F4">
        <w:t>t</w:t>
      </w:r>
      <w:r w:rsidRPr="000153F4">
        <w:t>erms</w:t>
      </w:r>
    </w:p>
    <w:p w14:paraId="05050E39" w14:textId="0347917B" w:rsidR="00254A79" w:rsidRPr="000153F4" w:rsidRDefault="009A4948" w:rsidP="00254A79">
      <w:pPr>
        <w:pStyle w:val="ListBullet"/>
      </w:pPr>
      <w:r w:rsidRPr="000153F4">
        <w:t>c</w:t>
      </w:r>
      <w:r w:rsidR="00B07110" w:rsidRPr="000153F4">
        <w:t>onfirm that the TPO w</w:t>
      </w:r>
      <w:r w:rsidR="00575A65" w:rsidRPr="000153F4">
        <w:t>on’t</w:t>
      </w:r>
      <w:r w:rsidR="00B07110" w:rsidRPr="000153F4">
        <w:t xml:space="preserve"> disclose any customer information to overseas recipients without your knowledge and our written approval</w:t>
      </w:r>
      <w:r w:rsidR="00254A79" w:rsidRPr="000153F4">
        <w:t xml:space="preserve"> </w:t>
      </w:r>
    </w:p>
    <w:p w14:paraId="7227E644" w14:textId="77777777" w:rsidR="00254A79" w:rsidRPr="000153F4" w:rsidRDefault="00254A79" w:rsidP="00254A79">
      <w:pPr>
        <w:pStyle w:val="ListBullet"/>
      </w:pPr>
      <w:r w:rsidRPr="000153F4">
        <w:t>make sure there’s a written contract in place.</w:t>
      </w:r>
    </w:p>
    <w:p w14:paraId="7564F445" w14:textId="6BA4C797" w:rsidR="00254A79" w:rsidRPr="000153F4" w:rsidRDefault="00254A79" w:rsidP="00106187">
      <w:pPr>
        <w:pStyle w:val="ListBullet"/>
        <w:numPr>
          <w:ilvl w:val="0"/>
          <w:numId w:val="0"/>
        </w:numPr>
      </w:pPr>
      <w:r w:rsidRPr="000153F4">
        <w:t>The written contract must:</w:t>
      </w:r>
    </w:p>
    <w:p w14:paraId="3CFBEA09" w14:textId="2B89D6A2" w:rsidR="00254A79" w:rsidRPr="000153F4" w:rsidRDefault="00254A79" w:rsidP="000F34BA">
      <w:pPr>
        <w:pStyle w:val="ListBullet"/>
      </w:pPr>
      <w:r w:rsidRPr="000153F4">
        <w:t>expressly prohibit the TPO from engaging in, or authorising, any act or practice that would breach the Australian Privacy Principles (APPs)</w:t>
      </w:r>
    </w:p>
    <w:p w14:paraId="274E358F" w14:textId="61FBC91C" w:rsidR="00254A79" w:rsidRPr="000153F4" w:rsidRDefault="00254A79" w:rsidP="000F34BA">
      <w:pPr>
        <w:pStyle w:val="ListBullet"/>
      </w:pPr>
      <w:r w:rsidRPr="000153F4">
        <w:t>outline the TPO responsibilities for privacy, secrecy, data protection, and consent</w:t>
      </w:r>
    </w:p>
    <w:p w14:paraId="7E698410" w14:textId="135F2339" w:rsidR="00254A79" w:rsidRPr="000153F4" w:rsidRDefault="00254A79" w:rsidP="000F34BA">
      <w:pPr>
        <w:pStyle w:val="ListBullet"/>
      </w:pPr>
      <w:r w:rsidRPr="000153F4">
        <w:t>confirm that the TPO understands its legal obligations and agrees to comply with all relevant laws.</w:t>
      </w:r>
    </w:p>
    <w:p w14:paraId="290DBF10" w14:textId="58D422FA" w:rsidR="00B07110" w:rsidRPr="000153F4" w:rsidRDefault="00DB440F" w:rsidP="00B46FED">
      <w:pPr>
        <w:pStyle w:val="Heading2"/>
        <w:rPr>
          <w:rFonts w:asciiTheme="minorHAnsi" w:hAnsiTheme="minorHAnsi"/>
        </w:rPr>
      </w:pPr>
      <w:bookmarkStart w:id="192" w:name="_Toc205537499"/>
      <w:bookmarkStart w:id="193" w:name="_Toc213075225"/>
      <w:bookmarkStart w:id="194" w:name="_Toc236648078"/>
      <w:r w:rsidRPr="000153F4">
        <w:rPr>
          <w:rFonts w:asciiTheme="minorHAnsi" w:hAnsiTheme="minorHAnsi"/>
        </w:rPr>
        <w:t>1</w:t>
      </w:r>
      <w:r w:rsidR="00107BC6" w:rsidRPr="000153F4">
        <w:rPr>
          <w:rFonts w:asciiTheme="minorHAnsi" w:hAnsiTheme="minorHAnsi"/>
        </w:rPr>
        <w:t>6</w:t>
      </w:r>
      <w:r w:rsidRPr="000153F4">
        <w:rPr>
          <w:rFonts w:asciiTheme="minorHAnsi" w:hAnsiTheme="minorHAnsi"/>
        </w:rPr>
        <w:t xml:space="preserve">.2 </w:t>
      </w:r>
      <w:r w:rsidR="00B07110" w:rsidRPr="000153F4">
        <w:rPr>
          <w:rFonts w:asciiTheme="minorHAnsi" w:hAnsiTheme="minorHAnsi"/>
        </w:rPr>
        <w:t>TPO responsibilities</w:t>
      </w:r>
      <w:bookmarkEnd w:id="192"/>
      <w:bookmarkEnd w:id="193"/>
      <w:bookmarkEnd w:id="194"/>
    </w:p>
    <w:p w14:paraId="0F678D60" w14:textId="22645228" w:rsidR="00B07110" w:rsidRPr="000153F4" w:rsidRDefault="00B07110" w:rsidP="00F07DCA">
      <w:pPr>
        <w:pStyle w:val="BodyText"/>
      </w:pPr>
      <w:r w:rsidRPr="000153F4">
        <w:t xml:space="preserve">You must </w:t>
      </w:r>
      <w:r w:rsidR="0091373F" w:rsidRPr="000153F4">
        <w:t>make sure</w:t>
      </w:r>
      <w:r w:rsidRPr="000153F4">
        <w:t xml:space="preserve"> that any TPO:</w:t>
      </w:r>
    </w:p>
    <w:p w14:paraId="12A75712" w14:textId="7DB0836C" w:rsidR="00B07110" w:rsidRPr="000153F4" w:rsidRDefault="009A4948" w:rsidP="00E47F30">
      <w:pPr>
        <w:pStyle w:val="ListBullet"/>
      </w:pPr>
      <w:r w:rsidRPr="000153F4">
        <w:t>i</w:t>
      </w:r>
      <w:r w:rsidR="00B07110" w:rsidRPr="000153F4">
        <w:t>mplements robust privacy and data protection measures to safeguard customer information from misuse, interference and loss and from unauthorised access, modification or disclosure</w:t>
      </w:r>
    </w:p>
    <w:p w14:paraId="38C4140C" w14:textId="05AC57B3" w:rsidR="00B07110" w:rsidRPr="000153F4" w:rsidRDefault="009A4948" w:rsidP="00E47F30">
      <w:pPr>
        <w:pStyle w:val="ListBullet"/>
      </w:pPr>
      <w:r w:rsidRPr="000153F4">
        <w:t>o</w:t>
      </w:r>
      <w:r w:rsidR="00B07110" w:rsidRPr="000153F4">
        <w:t xml:space="preserve">btains, documents and manages customer consent in accordance with the standards required in this guide and the EVoR </w:t>
      </w:r>
      <w:r w:rsidR="0091373F" w:rsidRPr="000153F4">
        <w:t>p</w:t>
      </w:r>
      <w:r w:rsidR="00B07110" w:rsidRPr="000153F4">
        <w:t xml:space="preserve">olicy and </w:t>
      </w:r>
      <w:r w:rsidR="0091373F" w:rsidRPr="000153F4">
        <w:t>t</w:t>
      </w:r>
      <w:r w:rsidR="00B07110" w:rsidRPr="000153F4">
        <w:t>erms</w:t>
      </w:r>
    </w:p>
    <w:p w14:paraId="5541E746" w14:textId="7B2D3499" w:rsidR="00B07110" w:rsidRPr="000153F4" w:rsidRDefault="009A4948" w:rsidP="00E47F30">
      <w:pPr>
        <w:pStyle w:val="ListBullet"/>
      </w:pPr>
      <w:r w:rsidRPr="000153F4">
        <w:t>c</w:t>
      </w:r>
      <w:r w:rsidR="00B07110" w:rsidRPr="000153F4">
        <w:t>ooperates fully with you and with us in the event of an actual or suspected data breach</w:t>
      </w:r>
    </w:p>
    <w:p w14:paraId="5C525D3E" w14:textId="2CC3CF27" w:rsidR="00B07110" w:rsidRPr="000153F4" w:rsidRDefault="009A4948" w:rsidP="00E47F30">
      <w:pPr>
        <w:pStyle w:val="ListBullet"/>
      </w:pPr>
      <w:r w:rsidRPr="000153F4">
        <w:t>c</w:t>
      </w:r>
      <w:r w:rsidR="00B07110" w:rsidRPr="000153F4">
        <w:t>omplies with any audit or review activities we undertake.</w:t>
      </w:r>
    </w:p>
    <w:p w14:paraId="5ECFF42E" w14:textId="77777777" w:rsidR="00B07110" w:rsidRPr="000153F4" w:rsidRDefault="00B07110" w:rsidP="00F07DCA">
      <w:pPr>
        <w:pStyle w:val="BodyText"/>
      </w:pPr>
      <w:r w:rsidRPr="000153F4">
        <w:t xml:space="preserve">TPOs must be subject to the same obligations as your business, including any compliance with the Privacy Act 1988, Social Security (Administration) Act 1999, and any other secrecy or confidentiality laws that apply. </w:t>
      </w:r>
    </w:p>
    <w:p w14:paraId="6AD76EB0" w14:textId="3FAD1BA9" w:rsidR="00B07110" w:rsidRPr="000153F4" w:rsidRDefault="00DB440F" w:rsidP="00B46FED">
      <w:pPr>
        <w:pStyle w:val="Heading2"/>
        <w:rPr>
          <w:rFonts w:asciiTheme="minorHAnsi" w:hAnsiTheme="minorHAnsi"/>
        </w:rPr>
      </w:pPr>
      <w:bookmarkStart w:id="195" w:name="_Toc205537500"/>
      <w:bookmarkStart w:id="196" w:name="_Toc213075226"/>
      <w:bookmarkStart w:id="197" w:name="_Toc236648079"/>
      <w:r w:rsidRPr="000153F4">
        <w:rPr>
          <w:rFonts w:asciiTheme="minorHAnsi" w:hAnsiTheme="minorHAnsi"/>
        </w:rPr>
        <w:t>1</w:t>
      </w:r>
      <w:r w:rsidR="00107BC6" w:rsidRPr="000153F4">
        <w:rPr>
          <w:rFonts w:asciiTheme="minorHAnsi" w:hAnsiTheme="minorHAnsi"/>
        </w:rPr>
        <w:t>6</w:t>
      </w:r>
      <w:r w:rsidRPr="000153F4">
        <w:rPr>
          <w:rFonts w:asciiTheme="minorHAnsi" w:hAnsiTheme="minorHAnsi"/>
        </w:rPr>
        <w:t xml:space="preserve">.3 </w:t>
      </w:r>
      <w:r w:rsidR="00B07110" w:rsidRPr="000153F4">
        <w:rPr>
          <w:rFonts w:asciiTheme="minorHAnsi" w:hAnsiTheme="minorHAnsi"/>
        </w:rPr>
        <w:t>Ongoing compliance and training</w:t>
      </w:r>
      <w:bookmarkEnd w:id="195"/>
      <w:bookmarkEnd w:id="196"/>
      <w:bookmarkEnd w:id="197"/>
    </w:p>
    <w:p w14:paraId="65BE37F1" w14:textId="77777777" w:rsidR="00B07110" w:rsidRPr="000153F4" w:rsidRDefault="00B07110" w:rsidP="00F07DCA">
      <w:pPr>
        <w:pStyle w:val="BodyText"/>
      </w:pPr>
      <w:r w:rsidRPr="000153F4">
        <w:t>You must:</w:t>
      </w:r>
    </w:p>
    <w:p w14:paraId="4D7508DE" w14:textId="77356A79" w:rsidR="00B07110" w:rsidRPr="000153F4" w:rsidRDefault="009A4948" w:rsidP="00E47F30">
      <w:pPr>
        <w:pStyle w:val="ListBullet"/>
      </w:pPr>
      <w:r w:rsidRPr="000153F4">
        <w:t xml:space="preserve">make </w:t>
      </w:r>
      <w:r w:rsidR="00B07110" w:rsidRPr="000153F4">
        <w:t xml:space="preserve">sure TPO personnel with access to customer information </w:t>
      </w:r>
      <w:r w:rsidR="005D2317" w:rsidRPr="000153F4">
        <w:t>complete</w:t>
      </w:r>
      <w:r w:rsidR="00B07110" w:rsidRPr="000153F4">
        <w:t xml:space="preserve"> regular training on privacy, secrecy and data protection</w:t>
      </w:r>
    </w:p>
    <w:p w14:paraId="1DE21134" w14:textId="23D2BC80" w:rsidR="00B07110" w:rsidRPr="000153F4" w:rsidRDefault="009A4948" w:rsidP="00E47F30">
      <w:pPr>
        <w:pStyle w:val="ListBullet"/>
      </w:pPr>
      <w:r w:rsidRPr="000153F4">
        <w:t>d</w:t>
      </w:r>
      <w:r w:rsidR="00B07110" w:rsidRPr="000153F4">
        <w:t>ocument all training provided to TPOs and keep it current</w:t>
      </w:r>
    </w:p>
    <w:p w14:paraId="04BAC898" w14:textId="0846EF07" w:rsidR="008064EA" w:rsidRPr="000153F4" w:rsidRDefault="009A4948" w:rsidP="00E47F30">
      <w:pPr>
        <w:pStyle w:val="ListBullet"/>
      </w:pPr>
      <w:r w:rsidRPr="000153F4">
        <w:t>m</w:t>
      </w:r>
      <w:r w:rsidR="00B07110" w:rsidRPr="000153F4">
        <w:t>onitor each TPO’s compliance with their contractual obligations on an ongoing basis.</w:t>
      </w:r>
    </w:p>
    <w:p w14:paraId="0CAE1463" w14:textId="57429001" w:rsidR="00B07110" w:rsidRPr="000153F4" w:rsidRDefault="00DB440F" w:rsidP="00B46FED">
      <w:pPr>
        <w:pStyle w:val="Heading2"/>
        <w:rPr>
          <w:rFonts w:asciiTheme="minorHAnsi" w:hAnsiTheme="minorHAnsi"/>
        </w:rPr>
      </w:pPr>
      <w:bookmarkStart w:id="198" w:name="_Toc205537501"/>
      <w:bookmarkStart w:id="199" w:name="_Toc213075227"/>
      <w:bookmarkStart w:id="200" w:name="_Toc236648080"/>
      <w:r w:rsidRPr="000153F4">
        <w:rPr>
          <w:rFonts w:asciiTheme="minorHAnsi" w:hAnsiTheme="minorHAnsi"/>
        </w:rPr>
        <w:lastRenderedPageBreak/>
        <w:t>1</w:t>
      </w:r>
      <w:r w:rsidR="00107BC6" w:rsidRPr="000153F4">
        <w:rPr>
          <w:rFonts w:asciiTheme="minorHAnsi" w:hAnsiTheme="minorHAnsi"/>
        </w:rPr>
        <w:t>6</w:t>
      </w:r>
      <w:r w:rsidRPr="000153F4">
        <w:rPr>
          <w:rFonts w:asciiTheme="minorHAnsi" w:hAnsiTheme="minorHAnsi"/>
        </w:rPr>
        <w:t xml:space="preserve">.4 </w:t>
      </w:r>
      <w:r w:rsidR="00B07110" w:rsidRPr="000153F4">
        <w:rPr>
          <w:rFonts w:asciiTheme="minorHAnsi" w:hAnsiTheme="minorHAnsi"/>
        </w:rPr>
        <w:t>Liability for TPOs</w:t>
      </w:r>
      <w:bookmarkEnd w:id="198"/>
      <w:bookmarkEnd w:id="199"/>
      <w:bookmarkEnd w:id="200"/>
    </w:p>
    <w:p w14:paraId="0D50D10A" w14:textId="69C85558" w:rsidR="00B07110" w:rsidRPr="000153F4" w:rsidRDefault="00B07110" w:rsidP="00267943">
      <w:pPr>
        <w:pStyle w:val="BodyText"/>
      </w:pPr>
      <w:r w:rsidRPr="000153F4">
        <w:rPr>
          <w:rFonts w:eastAsiaTheme="minorHAnsi"/>
        </w:rPr>
        <w:t xml:space="preserve">You remain responsible for the actions of your TPOs. </w:t>
      </w:r>
      <w:r w:rsidR="005D2317" w:rsidRPr="000153F4">
        <w:rPr>
          <w:rFonts w:eastAsiaTheme="minorHAnsi"/>
        </w:rPr>
        <w:t>We’ll treat a</w:t>
      </w:r>
      <w:r w:rsidRPr="000153F4">
        <w:rPr>
          <w:rFonts w:eastAsiaTheme="minorHAnsi"/>
        </w:rPr>
        <w:t>ny breach of privacy, secrecy or data protection obligations by a TPO as a breach by your business. You may be subject to penalties, including suspension or withdrawal of you</w:t>
      </w:r>
      <w:r w:rsidRPr="000153F4">
        <w:t>r</w:t>
      </w:r>
      <w:r w:rsidRPr="000153F4">
        <w:rPr>
          <w:rFonts w:eastAsiaTheme="minorHAnsi"/>
        </w:rPr>
        <w:t xml:space="preserve"> access to EVoR.</w:t>
      </w:r>
    </w:p>
    <w:p w14:paraId="70703383" w14:textId="380B486B" w:rsidR="00B07110" w:rsidRPr="000153F4" w:rsidRDefault="00B07110" w:rsidP="002042D2">
      <w:pPr>
        <w:pStyle w:val="Heading1"/>
        <w:rPr>
          <w:rFonts w:asciiTheme="minorHAnsi" w:hAnsiTheme="minorHAnsi"/>
        </w:rPr>
      </w:pPr>
      <w:bookmarkStart w:id="201" w:name="_Disclosure_of_customer"/>
      <w:bookmarkStart w:id="202" w:name="_Toc205537502"/>
      <w:bookmarkStart w:id="203" w:name="_Toc213075228"/>
      <w:bookmarkStart w:id="204" w:name="_Toc236648081"/>
      <w:bookmarkEnd w:id="201"/>
      <w:r w:rsidRPr="000153F4">
        <w:rPr>
          <w:rFonts w:asciiTheme="minorHAnsi" w:hAnsiTheme="minorHAnsi"/>
        </w:rPr>
        <w:t>Disclosure of customer information to overseas recipients</w:t>
      </w:r>
      <w:bookmarkEnd w:id="202"/>
      <w:bookmarkEnd w:id="203"/>
      <w:bookmarkEnd w:id="204"/>
    </w:p>
    <w:p w14:paraId="1B75225A" w14:textId="2A05EC3F" w:rsidR="00B07110" w:rsidRPr="000153F4" w:rsidRDefault="00B07110" w:rsidP="00F07DCA">
      <w:pPr>
        <w:pStyle w:val="BodyText"/>
      </w:pPr>
      <w:bookmarkStart w:id="205" w:name="_Toc33443392"/>
      <w:r w:rsidRPr="000153F4">
        <w:t>You must</w:t>
      </w:r>
      <w:r w:rsidR="00575A65" w:rsidRPr="000153F4">
        <w:t>n’t</w:t>
      </w:r>
      <w:r w:rsidRPr="000153F4">
        <w:t xml:space="preserve"> disclose customer information to any recipient located outside of Australia</w:t>
      </w:r>
      <w:r w:rsidR="005D2317" w:rsidRPr="000153F4">
        <w:t xml:space="preserve">, </w:t>
      </w:r>
      <w:r w:rsidRPr="000153F4">
        <w:t>an overseas recipient</w:t>
      </w:r>
      <w:r w:rsidR="005D2317" w:rsidRPr="000153F4">
        <w:t xml:space="preserve">, </w:t>
      </w:r>
      <w:r w:rsidRPr="000153F4">
        <w:t>unless we</w:t>
      </w:r>
      <w:r w:rsidR="00575A65" w:rsidRPr="000153F4">
        <w:t>’ve</w:t>
      </w:r>
      <w:r w:rsidRPr="000153F4">
        <w:t xml:space="preserve"> given you written approval.</w:t>
      </w:r>
    </w:p>
    <w:p w14:paraId="77B3909D" w14:textId="2F9947DA" w:rsidR="00B07110" w:rsidRPr="000153F4" w:rsidRDefault="00B07110" w:rsidP="00F07DCA">
      <w:pPr>
        <w:pStyle w:val="BodyText"/>
      </w:pPr>
      <w:r w:rsidRPr="000153F4">
        <w:t>This includes where a TPO you engage is based overseas.</w:t>
      </w:r>
    </w:p>
    <w:p w14:paraId="5D4A1804" w14:textId="3C7B4D91" w:rsidR="00B07110" w:rsidRPr="000153F4" w:rsidRDefault="00B07110" w:rsidP="00F07DCA">
      <w:pPr>
        <w:pStyle w:val="BodyText"/>
      </w:pPr>
      <w:r w:rsidRPr="000153F4">
        <w:t>Before disclosing any customer information to an overseas recipient, you must</w:t>
      </w:r>
      <w:r w:rsidR="00AF6B7F" w:rsidRPr="000153F4">
        <w:t xml:space="preserve"> </w:t>
      </w:r>
      <w:r w:rsidR="009A4948" w:rsidRPr="000153F4">
        <w:t>n</w:t>
      </w:r>
      <w:r w:rsidRPr="000153F4">
        <w:t>otify us in writing of the proposed disclosure, including:</w:t>
      </w:r>
    </w:p>
    <w:p w14:paraId="7E883FE5" w14:textId="7208A488" w:rsidR="00B07110" w:rsidRPr="000153F4" w:rsidRDefault="009A4948" w:rsidP="00E47F30">
      <w:pPr>
        <w:pStyle w:val="ListBullet"/>
      </w:pPr>
      <w:r w:rsidRPr="000153F4">
        <w:t>t</w:t>
      </w:r>
      <w:r w:rsidR="00B07110" w:rsidRPr="000153F4">
        <w:t>he name and location of the overseas recipient</w:t>
      </w:r>
    </w:p>
    <w:p w14:paraId="4C082A5A" w14:textId="2DDB1233" w:rsidR="00B07110" w:rsidRPr="000153F4" w:rsidRDefault="009A4948" w:rsidP="00E47F30">
      <w:pPr>
        <w:pStyle w:val="ListBullet"/>
      </w:pPr>
      <w:r w:rsidRPr="000153F4">
        <w:t>t</w:t>
      </w:r>
      <w:r w:rsidR="00B07110" w:rsidRPr="000153F4">
        <w:t>he purpose of the disclosure</w:t>
      </w:r>
    </w:p>
    <w:p w14:paraId="704DA9C4" w14:textId="294A39B4" w:rsidR="00B07110" w:rsidRPr="000153F4" w:rsidRDefault="009A4948" w:rsidP="00E47F30">
      <w:pPr>
        <w:pStyle w:val="ListBullet"/>
      </w:pPr>
      <w:r w:rsidRPr="000153F4">
        <w:t>t</w:t>
      </w:r>
      <w:r w:rsidR="00B07110" w:rsidRPr="000153F4">
        <w:t xml:space="preserve">he type of customer information </w:t>
      </w:r>
      <w:r w:rsidR="00E9020C" w:rsidRPr="000153F4">
        <w:t xml:space="preserve">being </w:t>
      </w:r>
      <w:r w:rsidR="00B07110" w:rsidRPr="000153F4">
        <w:t>disclosed</w:t>
      </w:r>
      <w:r w:rsidRPr="000153F4">
        <w:t>.</w:t>
      </w:r>
    </w:p>
    <w:p w14:paraId="7FD9C2FD" w14:textId="2E145330" w:rsidR="00AF6B7F" w:rsidRPr="000153F4" w:rsidRDefault="00AF6B7F" w:rsidP="00F07DCA">
      <w:pPr>
        <w:pStyle w:val="BodyText"/>
      </w:pPr>
      <w:r w:rsidRPr="000153F4">
        <w:t>You must also:</w:t>
      </w:r>
    </w:p>
    <w:p w14:paraId="6E76B3B2" w14:textId="57DD62A0" w:rsidR="00B07110" w:rsidRPr="000153F4" w:rsidRDefault="009A4948" w:rsidP="00E47F30">
      <w:pPr>
        <w:pStyle w:val="ListBullet"/>
      </w:pPr>
      <w:r w:rsidRPr="000153F4">
        <w:t>s</w:t>
      </w:r>
      <w:r w:rsidR="00B07110" w:rsidRPr="000153F4">
        <w:t>eek and obtain our written approval before any disclosure occurs</w:t>
      </w:r>
    </w:p>
    <w:p w14:paraId="5AD8984B" w14:textId="21994508" w:rsidR="00B07110" w:rsidRPr="000153F4" w:rsidRDefault="009A4948" w:rsidP="00E47F30">
      <w:pPr>
        <w:pStyle w:val="ListBullet"/>
      </w:pPr>
      <w:r w:rsidRPr="000153F4">
        <w:t xml:space="preserve">make </w:t>
      </w:r>
      <w:r w:rsidR="00B07110" w:rsidRPr="000153F4">
        <w:t xml:space="preserve">sure the overseas recipient is treated as a TPO and meets all the same obligations as set out in </w:t>
      </w:r>
      <w:hyperlink w:anchor="_Third_party_organisations" w:history="1">
        <w:r w:rsidR="00B07110" w:rsidRPr="000153F4">
          <w:rPr>
            <w:rStyle w:val="Hyperlink"/>
          </w:rPr>
          <w:t>section 16</w:t>
        </w:r>
      </w:hyperlink>
      <w:r w:rsidR="00B07110" w:rsidRPr="000153F4">
        <w:t xml:space="preserve"> of this guide</w:t>
      </w:r>
      <w:r w:rsidRPr="000153F4">
        <w:t>.</w:t>
      </w:r>
    </w:p>
    <w:p w14:paraId="0184875B" w14:textId="103F79C9" w:rsidR="00EA7B7D" w:rsidRPr="000153F4" w:rsidRDefault="00B07110" w:rsidP="00256F05">
      <w:pPr>
        <w:pStyle w:val="BodyText"/>
        <w:rPr>
          <w:b/>
          <w:bCs/>
          <w:iCs/>
          <w:color w:val="1B365D" w:themeColor="accent2"/>
          <w:sz w:val="36"/>
          <w:szCs w:val="28"/>
        </w:rPr>
      </w:pPr>
      <w:r w:rsidRPr="000153F4">
        <w:t>We may approve or reject your request for overseas disclosure at our discretion.</w:t>
      </w:r>
      <w:bookmarkStart w:id="206" w:name="_Toc205537503"/>
      <w:bookmarkStart w:id="207" w:name="_Toc213075229"/>
    </w:p>
    <w:p w14:paraId="2A315449" w14:textId="7931AB46" w:rsidR="00B07110" w:rsidRPr="000153F4" w:rsidRDefault="00DB440F" w:rsidP="00B46FED">
      <w:pPr>
        <w:pStyle w:val="Heading2"/>
        <w:rPr>
          <w:rFonts w:asciiTheme="minorHAnsi" w:hAnsiTheme="minorHAnsi"/>
        </w:rPr>
      </w:pPr>
      <w:bookmarkStart w:id="208" w:name="_Toc236648082"/>
      <w:r w:rsidRPr="000153F4">
        <w:rPr>
          <w:rFonts w:asciiTheme="minorHAnsi" w:hAnsiTheme="minorHAnsi"/>
        </w:rPr>
        <w:t>1</w:t>
      </w:r>
      <w:r w:rsidR="00107BC6" w:rsidRPr="000153F4">
        <w:rPr>
          <w:rFonts w:asciiTheme="minorHAnsi" w:hAnsiTheme="minorHAnsi"/>
        </w:rPr>
        <w:t>7</w:t>
      </w:r>
      <w:r w:rsidRPr="000153F4">
        <w:rPr>
          <w:rFonts w:asciiTheme="minorHAnsi" w:hAnsiTheme="minorHAnsi"/>
        </w:rPr>
        <w:t xml:space="preserve">.1 </w:t>
      </w:r>
      <w:r w:rsidR="00B07110" w:rsidRPr="000153F4">
        <w:rPr>
          <w:rFonts w:asciiTheme="minorHAnsi" w:hAnsiTheme="minorHAnsi"/>
        </w:rPr>
        <w:t>Customer consent for overseas disclosure</w:t>
      </w:r>
      <w:bookmarkEnd w:id="206"/>
      <w:bookmarkEnd w:id="207"/>
      <w:bookmarkEnd w:id="208"/>
    </w:p>
    <w:p w14:paraId="417B4E35" w14:textId="77777777" w:rsidR="00B07110" w:rsidRPr="000153F4" w:rsidRDefault="00B07110" w:rsidP="00F07DCA">
      <w:pPr>
        <w:pStyle w:val="BodyText"/>
      </w:pPr>
      <w:r w:rsidRPr="000153F4">
        <w:t>You must obtain the express consent of the customer before disclosing their information to an overseas recipient. This must:</w:t>
      </w:r>
    </w:p>
    <w:p w14:paraId="3274315B" w14:textId="41F8C909" w:rsidR="00B07110" w:rsidRPr="000153F4" w:rsidRDefault="009A4948" w:rsidP="00E47F30">
      <w:pPr>
        <w:pStyle w:val="ListBullet"/>
      </w:pPr>
      <w:r w:rsidRPr="000153F4">
        <w:t>u</w:t>
      </w:r>
      <w:r w:rsidR="00B07110" w:rsidRPr="000153F4">
        <w:t xml:space="preserve">se the </w:t>
      </w:r>
      <w:r w:rsidR="00226BF5" w:rsidRPr="000153F4">
        <w:t>additional</w:t>
      </w:r>
      <w:r w:rsidR="00B07110" w:rsidRPr="000153F4">
        <w:t xml:space="preserve"> wording for third party disclosures</w:t>
      </w:r>
      <w:r w:rsidR="006D5AAC" w:rsidRPr="000153F4">
        <w:t xml:space="preserve"> to overseas recipients</w:t>
      </w:r>
      <w:r w:rsidR="00B07110" w:rsidRPr="000153F4">
        <w:t xml:space="preserve"> in this guide</w:t>
      </w:r>
    </w:p>
    <w:p w14:paraId="2E962B54" w14:textId="53B1E746" w:rsidR="00B07110" w:rsidRPr="000153F4" w:rsidRDefault="009A4948" w:rsidP="00E47F30">
      <w:pPr>
        <w:pStyle w:val="ListBullet"/>
      </w:pPr>
      <w:r w:rsidRPr="000153F4">
        <w:t>c</w:t>
      </w:r>
      <w:r w:rsidR="00B07110" w:rsidRPr="000153F4">
        <w:t>learly identify the overseas recipient and the purpose of the disclosure</w:t>
      </w:r>
    </w:p>
    <w:p w14:paraId="520902FE" w14:textId="0D31B695" w:rsidR="00B07110" w:rsidRPr="000153F4" w:rsidRDefault="009A4948" w:rsidP="00E47F30">
      <w:pPr>
        <w:pStyle w:val="ListBullet"/>
      </w:pPr>
      <w:r w:rsidRPr="000153F4">
        <w:t>b</w:t>
      </w:r>
      <w:r w:rsidR="00B07110" w:rsidRPr="000153F4">
        <w:t xml:space="preserve">e included in the customer’s written, verbal or </w:t>
      </w:r>
      <w:r w:rsidR="0018052B" w:rsidRPr="000153F4">
        <w:t xml:space="preserve">online </w:t>
      </w:r>
      <w:r w:rsidR="00B07110" w:rsidRPr="000153F4">
        <w:t>consent record.</w:t>
      </w:r>
    </w:p>
    <w:p w14:paraId="3EC49D12" w14:textId="027306D0" w:rsidR="00B07110" w:rsidRPr="000153F4" w:rsidRDefault="00E9020C" w:rsidP="00F07DCA">
      <w:pPr>
        <w:pStyle w:val="BodyText"/>
      </w:pPr>
      <w:r w:rsidRPr="000153F4">
        <w:t>You must store and manage c</w:t>
      </w:r>
      <w:r w:rsidR="00B07110" w:rsidRPr="000153F4">
        <w:t>onsent for overseas disclosure in accordance with the procedures for customer consent in this guide.</w:t>
      </w:r>
    </w:p>
    <w:p w14:paraId="17CA8A5E" w14:textId="4FB64038" w:rsidR="00B07110" w:rsidRPr="000153F4" w:rsidRDefault="00DB440F" w:rsidP="00B46FED">
      <w:pPr>
        <w:pStyle w:val="Heading2"/>
        <w:rPr>
          <w:rFonts w:asciiTheme="minorHAnsi" w:hAnsiTheme="minorHAnsi"/>
        </w:rPr>
      </w:pPr>
      <w:bookmarkStart w:id="209" w:name="_Toc205537504"/>
      <w:bookmarkStart w:id="210" w:name="_Toc213075230"/>
      <w:bookmarkStart w:id="211" w:name="_Toc236648083"/>
      <w:r w:rsidRPr="000153F4">
        <w:rPr>
          <w:rFonts w:asciiTheme="minorHAnsi" w:hAnsiTheme="minorHAnsi"/>
        </w:rPr>
        <w:t>1</w:t>
      </w:r>
      <w:r w:rsidR="00107BC6" w:rsidRPr="000153F4">
        <w:rPr>
          <w:rFonts w:asciiTheme="minorHAnsi" w:hAnsiTheme="minorHAnsi"/>
        </w:rPr>
        <w:t>7</w:t>
      </w:r>
      <w:r w:rsidRPr="000153F4">
        <w:rPr>
          <w:rFonts w:asciiTheme="minorHAnsi" w:hAnsiTheme="minorHAnsi"/>
        </w:rPr>
        <w:t xml:space="preserve">.2 </w:t>
      </w:r>
      <w:r w:rsidR="00B07110" w:rsidRPr="000153F4">
        <w:rPr>
          <w:rFonts w:asciiTheme="minorHAnsi" w:hAnsiTheme="minorHAnsi"/>
        </w:rPr>
        <w:t>Privacy and security obligations for overseas recipients</w:t>
      </w:r>
      <w:bookmarkEnd w:id="209"/>
      <w:bookmarkEnd w:id="210"/>
      <w:bookmarkEnd w:id="211"/>
    </w:p>
    <w:p w14:paraId="502AEEEC" w14:textId="1DCA8634" w:rsidR="00B07110" w:rsidRPr="000153F4" w:rsidRDefault="00B07110" w:rsidP="00F07DCA">
      <w:pPr>
        <w:pStyle w:val="BodyText"/>
      </w:pPr>
      <w:r w:rsidRPr="000153F4">
        <w:t xml:space="preserve">You must take all reasonable steps to </w:t>
      </w:r>
      <w:r w:rsidR="0091373F" w:rsidRPr="000153F4">
        <w:t>make sure</w:t>
      </w:r>
      <w:r w:rsidRPr="000153F4">
        <w:t xml:space="preserve"> any overseas recipient:</w:t>
      </w:r>
    </w:p>
    <w:p w14:paraId="1A1CA51C" w14:textId="54FC3C8E" w:rsidR="00B07110" w:rsidRPr="000153F4" w:rsidRDefault="009A4948" w:rsidP="00E47F30">
      <w:pPr>
        <w:pStyle w:val="ListBullet"/>
      </w:pPr>
      <w:r w:rsidRPr="000153F4">
        <w:t>c</w:t>
      </w:r>
      <w:r w:rsidR="00B07110" w:rsidRPr="000153F4">
        <w:t>omplies with the Australia Privacy Principles (APPs) in relation to customer information</w:t>
      </w:r>
    </w:p>
    <w:p w14:paraId="57F6E0B0" w14:textId="60799513" w:rsidR="00B07110" w:rsidRPr="000153F4" w:rsidRDefault="009A4948" w:rsidP="00E47F30">
      <w:pPr>
        <w:pStyle w:val="ListBullet"/>
      </w:pPr>
      <w:r w:rsidRPr="000153F4">
        <w:t>i</w:t>
      </w:r>
      <w:r w:rsidR="00B07110" w:rsidRPr="000153F4">
        <w:t xml:space="preserve">s subject to written contractual terms or binding arrangements that require the same level of privacy, secrecy and data protection as required under the EVoR </w:t>
      </w:r>
      <w:r w:rsidR="0091373F" w:rsidRPr="000153F4">
        <w:t>p</w:t>
      </w:r>
      <w:r w:rsidR="00B07110" w:rsidRPr="000153F4">
        <w:t xml:space="preserve">olicy and </w:t>
      </w:r>
      <w:r w:rsidR="0091373F" w:rsidRPr="000153F4">
        <w:t>t</w:t>
      </w:r>
      <w:r w:rsidR="00B07110" w:rsidRPr="000153F4">
        <w:t>erms</w:t>
      </w:r>
    </w:p>
    <w:p w14:paraId="35169EA6" w14:textId="71A8F3E3" w:rsidR="00B07110" w:rsidRPr="000153F4" w:rsidRDefault="009A4948" w:rsidP="00E47F30">
      <w:pPr>
        <w:pStyle w:val="ListBullet"/>
      </w:pPr>
      <w:r w:rsidRPr="000153F4">
        <w:t>c</w:t>
      </w:r>
      <w:r w:rsidR="00B07110" w:rsidRPr="000153F4">
        <w:t>ooperates with any audits, compliance checks or investigations we conduct</w:t>
      </w:r>
    </w:p>
    <w:p w14:paraId="3FD1108F" w14:textId="3B0BFA70" w:rsidR="00B07110" w:rsidRPr="000153F4" w:rsidRDefault="009A4948" w:rsidP="00E47F30">
      <w:pPr>
        <w:pStyle w:val="ListBullet"/>
      </w:pPr>
      <w:r w:rsidRPr="000153F4">
        <w:t>p</w:t>
      </w:r>
      <w:r w:rsidR="00B07110" w:rsidRPr="000153F4">
        <w:t>articipates in any data breach management processes if required.</w:t>
      </w:r>
    </w:p>
    <w:p w14:paraId="52751803" w14:textId="54496953" w:rsidR="00494F6D" w:rsidRPr="000153F4" w:rsidRDefault="006D1D88" w:rsidP="00267943">
      <w:pPr>
        <w:pStyle w:val="BodyText"/>
        <w:rPr>
          <w:rStyle w:val="BodyTextChar"/>
          <w:rFonts w:eastAsiaTheme="minorHAnsi"/>
        </w:rPr>
      </w:pPr>
      <w:r w:rsidRPr="000153F4">
        <w:rPr>
          <w:rStyle w:val="BodyTextChar"/>
          <w:rFonts w:eastAsiaTheme="minorHAnsi"/>
        </w:rPr>
        <w:t>You’re</w:t>
      </w:r>
      <w:r w:rsidR="00B07110" w:rsidRPr="000153F4">
        <w:rPr>
          <w:rStyle w:val="BodyTextChar"/>
          <w:rFonts w:eastAsiaTheme="minorHAnsi"/>
        </w:rPr>
        <w:t xml:space="preserve"> responsible and accountable for the actions of the overseas recipient. </w:t>
      </w:r>
      <w:r w:rsidR="00E9020C" w:rsidRPr="000153F4">
        <w:rPr>
          <w:rStyle w:val="BodyTextChar"/>
          <w:rFonts w:eastAsiaTheme="minorHAnsi"/>
        </w:rPr>
        <w:t>We’ll treat a</w:t>
      </w:r>
      <w:r w:rsidR="00B07110" w:rsidRPr="000153F4">
        <w:rPr>
          <w:rStyle w:val="BodyTextChar"/>
          <w:rFonts w:eastAsiaTheme="minorHAnsi"/>
        </w:rPr>
        <w:t xml:space="preserve">ny failure by the overseas recipient to meet its obligations as a breach by your business and </w:t>
      </w:r>
      <w:r w:rsidR="00E9020C" w:rsidRPr="000153F4">
        <w:rPr>
          <w:rStyle w:val="BodyTextChar"/>
          <w:rFonts w:eastAsiaTheme="minorHAnsi"/>
        </w:rPr>
        <w:t xml:space="preserve">it may </w:t>
      </w:r>
      <w:r w:rsidR="00B07110" w:rsidRPr="000153F4">
        <w:rPr>
          <w:rStyle w:val="BodyTextChar"/>
          <w:rFonts w:eastAsiaTheme="minorHAnsi"/>
        </w:rPr>
        <w:t>result in the withdrawal of your access to EVoR.</w:t>
      </w:r>
    </w:p>
    <w:p w14:paraId="712711AA" w14:textId="5DB34719" w:rsidR="00B07110" w:rsidRPr="000153F4" w:rsidRDefault="00AF6B7F" w:rsidP="002042D2">
      <w:pPr>
        <w:pStyle w:val="Heading1"/>
        <w:rPr>
          <w:rFonts w:asciiTheme="minorHAnsi" w:hAnsiTheme="minorHAnsi"/>
        </w:rPr>
      </w:pPr>
      <w:bookmarkStart w:id="212" w:name="_Toc209689735"/>
      <w:bookmarkStart w:id="213" w:name="_Toc210650227"/>
      <w:bookmarkStart w:id="214" w:name="_Toc210716728"/>
      <w:bookmarkStart w:id="215" w:name="_Toc205537505"/>
      <w:bookmarkStart w:id="216" w:name="_Toc213075231"/>
      <w:bookmarkStart w:id="217" w:name="_Toc236648084"/>
      <w:bookmarkEnd w:id="212"/>
      <w:bookmarkEnd w:id="213"/>
      <w:bookmarkEnd w:id="214"/>
      <w:r w:rsidRPr="000153F4">
        <w:rPr>
          <w:rFonts w:asciiTheme="minorHAnsi" w:hAnsiTheme="minorHAnsi"/>
        </w:rPr>
        <w:lastRenderedPageBreak/>
        <w:t>A</w:t>
      </w:r>
      <w:r w:rsidR="00B07110" w:rsidRPr="000153F4">
        <w:rPr>
          <w:rFonts w:asciiTheme="minorHAnsi" w:hAnsiTheme="minorHAnsi"/>
        </w:rPr>
        <w:t>ctual or suspected eligible data breaches</w:t>
      </w:r>
      <w:bookmarkEnd w:id="215"/>
      <w:bookmarkEnd w:id="216"/>
      <w:bookmarkEnd w:id="217"/>
    </w:p>
    <w:p w14:paraId="02DD9A27" w14:textId="693BAD21" w:rsidR="00B07110" w:rsidRPr="000153F4" w:rsidRDefault="00B07110" w:rsidP="00F07DCA">
      <w:pPr>
        <w:pStyle w:val="BodyText"/>
      </w:pPr>
      <w:r w:rsidRPr="000153F4">
        <w:t xml:space="preserve">You must immediately notify </w:t>
      </w:r>
      <w:r w:rsidR="00E9020C" w:rsidRPr="000153F4">
        <w:t>us</w:t>
      </w:r>
      <w:r w:rsidRPr="000153F4">
        <w:t xml:space="preserve"> if you become aware of an actual or suspected eligible data breach involving customer information obtained through the EVoR</w:t>
      </w:r>
      <w:r w:rsidR="00E9020C" w:rsidRPr="000153F4">
        <w:t xml:space="preserve"> s</w:t>
      </w:r>
      <w:r w:rsidRPr="000153F4">
        <w:t>ervice.</w:t>
      </w:r>
    </w:p>
    <w:p w14:paraId="0A6F7328" w14:textId="316DB2EA" w:rsidR="00B07110" w:rsidRPr="000153F4" w:rsidRDefault="00B07110" w:rsidP="00F07DCA">
      <w:pPr>
        <w:pStyle w:val="BodyText"/>
      </w:pPr>
      <w:r w:rsidRPr="000153F4">
        <w:t xml:space="preserve">This </w:t>
      </w:r>
      <w:r w:rsidR="00E9020C" w:rsidRPr="000153F4">
        <w:t>makes sure</w:t>
      </w:r>
      <w:r w:rsidRPr="000153F4">
        <w:t xml:space="preserve"> appropriate steps are taken to protect affected individuals and comply with the Notifiable Data Breaches Scheme under the Privacy Act 1988.</w:t>
      </w:r>
    </w:p>
    <w:p w14:paraId="70A186B8" w14:textId="5875925F" w:rsidR="00B07110" w:rsidRPr="000153F4" w:rsidRDefault="00DB440F" w:rsidP="00B46FED">
      <w:pPr>
        <w:pStyle w:val="Heading2"/>
        <w:rPr>
          <w:rFonts w:asciiTheme="minorHAnsi" w:hAnsiTheme="minorHAnsi"/>
        </w:rPr>
      </w:pPr>
      <w:bookmarkStart w:id="218" w:name="_Toc205537506"/>
      <w:bookmarkStart w:id="219" w:name="_Toc213075232"/>
      <w:bookmarkStart w:id="220" w:name="_Toc236648085"/>
      <w:r w:rsidRPr="000153F4">
        <w:rPr>
          <w:rFonts w:asciiTheme="minorHAnsi" w:hAnsiTheme="minorHAnsi"/>
        </w:rPr>
        <w:t>1</w:t>
      </w:r>
      <w:r w:rsidR="00107BC6" w:rsidRPr="000153F4">
        <w:rPr>
          <w:rFonts w:asciiTheme="minorHAnsi" w:hAnsiTheme="minorHAnsi"/>
        </w:rPr>
        <w:t>8</w:t>
      </w:r>
      <w:r w:rsidRPr="000153F4">
        <w:rPr>
          <w:rFonts w:asciiTheme="minorHAnsi" w:hAnsiTheme="minorHAnsi"/>
        </w:rPr>
        <w:t xml:space="preserve">.1 </w:t>
      </w:r>
      <w:r w:rsidR="00B07110" w:rsidRPr="000153F4">
        <w:rPr>
          <w:rFonts w:asciiTheme="minorHAnsi" w:hAnsiTheme="minorHAnsi"/>
        </w:rPr>
        <w:t>What an eligible data breach</w:t>
      </w:r>
      <w:bookmarkEnd w:id="218"/>
      <w:r w:rsidRPr="000153F4">
        <w:rPr>
          <w:rFonts w:asciiTheme="minorHAnsi" w:hAnsiTheme="minorHAnsi"/>
        </w:rPr>
        <w:t xml:space="preserve"> is</w:t>
      </w:r>
      <w:bookmarkEnd w:id="219"/>
      <w:bookmarkEnd w:id="220"/>
    </w:p>
    <w:p w14:paraId="7FBA32B9" w14:textId="317D3EC6" w:rsidR="00B07110" w:rsidRPr="000153F4" w:rsidRDefault="00B07110" w:rsidP="00F07DCA">
      <w:pPr>
        <w:pStyle w:val="BodyText"/>
      </w:pPr>
      <w:r w:rsidRPr="000153F4">
        <w:t xml:space="preserve">An eligible data breach </w:t>
      </w:r>
      <w:r w:rsidR="007548BE" w:rsidRPr="000153F4">
        <w:t xml:space="preserve">happens </w:t>
      </w:r>
      <w:r w:rsidRPr="000153F4">
        <w:t>if</w:t>
      </w:r>
      <w:r w:rsidR="009A4948" w:rsidRPr="000153F4">
        <w:t xml:space="preserve"> both of these apply</w:t>
      </w:r>
      <w:r w:rsidRPr="000153F4">
        <w:t>:</w:t>
      </w:r>
    </w:p>
    <w:p w14:paraId="2538D7DF" w14:textId="3B4F1C57" w:rsidR="00B07110" w:rsidRPr="000153F4" w:rsidRDefault="009A4948" w:rsidP="00E47F30">
      <w:pPr>
        <w:pStyle w:val="ListBullet"/>
      </w:pPr>
      <w:r w:rsidRPr="000153F4">
        <w:t>t</w:t>
      </w:r>
      <w:r w:rsidR="00B07110" w:rsidRPr="000153F4">
        <w:t>here</w:t>
      </w:r>
      <w:r w:rsidRPr="000153F4">
        <w:t>’</w:t>
      </w:r>
      <w:r w:rsidR="00B07110" w:rsidRPr="000153F4">
        <w:t>s unauthorised access to</w:t>
      </w:r>
      <w:r w:rsidR="00E9020C" w:rsidRPr="000153F4">
        <w:t xml:space="preserve"> personal information</w:t>
      </w:r>
      <w:r w:rsidR="00B07110" w:rsidRPr="000153F4">
        <w:t>, disclosure of</w:t>
      </w:r>
      <w:r w:rsidR="00E9020C" w:rsidRPr="000153F4">
        <w:t xml:space="preserve"> it</w:t>
      </w:r>
      <w:r w:rsidR="00B07110" w:rsidRPr="000153F4">
        <w:t>, o</w:t>
      </w:r>
      <w:r w:rsidR="00E9020C" w:rsidRPr="000153F4">
        <w:t>r</w:t>
      </w:r>
      <w:r w:rsidR="00B07110" w:rsidRPr="000153F4">
        <w:t xml:space="preserve"> the information is lost in circumstances likely to result in authorised access or disclosure</w:t>
      </w:r>
    </w:p>
    <w:p w14:paraId="10BE58D0" w14:textId="64FF0FBE" w:rsidR="00B07110" w:rsidRPr="000153F4" w:rsidRDefault="009A4948" w:rsidP="00E47F30">
      <w:pPr>
        <w:pStyle w:val="ListBullet"/>
      </w:pPr>
      <w:r w:rsidRPr="000153F4">
        <w:t>a</w:t>
      </w:r>
      <w:r w:rsidR="00B07110" w:rsidRPr="000153F4">
        <w:t xml:space="preserve"> reasonable person would conclude that the access or disclosure would be likely to result in serious harm to any individual affected.</w:t>
      </w:r>
    </w:p>
    <w:p w14:paraId="6F465688" w14:textId="3AFC59B0" w:rsidR="00EA7B7D" w:rsidRPr="000153F4" w:rsidRDefault="00B07110" w:rsidP="00256F05">
      <w:pPr>
        <w:pStyle w:val="BodyText"/>
        <w:rPr>
          <w:b/>
          <w:bCs/>
          <w:iCs/>
          <w:color w:val="1B365D" w:themeColor="accent2"/>
          <w:sz w:val="36"/>
          <w:szCs w:val="28"/>
        </w:rPr>
      </w:pPr>
      <w:r w:rsidRPr="000153F4">
        <w:t xml:space="preserve">This includes loss of customer consent records, unauthorised use of </w:t>
      </w:r>
      <w:r w:rsidR="00226BF5" w:rsidRPr="000153F4">
        <w:t>Customer</w:t>
      </w:r>
      <w:r w:rsidRPr="000153F4">
        <w:t xml:space="preserve"> Reference Numbers, system intrusions, or staff error resulting in unauthorised disclosure</w:t>
      </w:r>
      <w:r w:rsidR="00E9020C" w:rsidRPr="000153F4">
        <w:t xml:space="preserve"> or access</w:t>
      </w:r>
      <w:r w:rsidRPr="000153F4">
        <w:t>.</w:t>
      </w:r>
      <w:bookmarkStart w:id="221" w:name="_Toc205537507"/>
      <w:bookmarkStart w:id="222" w:name="_Toc213075233"/>
    </w:p>
    <w:p w14:paraId="4FDCDF51" w14:textId="1F5A88FF" w:rsidR="00B07110" w:rsidRPr="000153F4" w:rsidRDefault="00DB440F" w:rsidP="00B46FED">
      <w:pPr>
        <w:pStyle w:val="Heading2"/>
        <w:rPr>
          <w:rFonts w:asciiTheme="minorHAnsi" w:hAnsiTheme="minorHAnsi"/>
        </w:rPr>
      </w:pPr>
      <w:bookmarkStart w:id="223" w:name="_Toc236648086"/>
      <w:r w:rsidRPr="000153F4">
        <w:rPr>
          <w:rFonts w:asciiTheme="minorHAnsi" w:hAnsiTheme="minorHAnsi"/>
        </w:rPr>
        <w:t>1</w:t>
      </w:r>
      <w:r w:rsidR="00107BC6" w:rsidRPr="000153F4">
        <w:rPr>
          <w:rFonts w:asciiTheme="minorHAnsi" w:hAnsiTheme="minorHAnsi"/>
        </w:rPr>
        <w:t>8</w:t>
      </w:r>
      <w:r w:rsidRPr="000153F4">
        <w:rPr>
          <w:rFonts w:asciiTheme="minorHAnsi" w:hAnsiTheme="minorHAnsi"/>
        </w:rPr>
        <w:t xml:space="preserve">.2 </w:t>
      </w:r>
      <w:r w:rsidR="00B07110" w:rsidRPr="000153F4">
        <w:rPr>
          <w:rFonts w:asciiTheme="minorHAnsi" w:hAnsiTheme="minorHAnsi"/>
        </w:rPr>
        <w:t>Immediate notification obligations</w:t>
      </w:r>
      <w:bookmarkEnd w:id="221"/>
      <w:bookmarkEnd w:id="222"/>
      <w:bookmarkEnd w:id="223"/>
    </w:p>
    <w:p w14:paraId="04E4A284" w14:textId="2B6A1A7E" w:rsidR="00B07110" w:rsidRPr="000153F4" w:rsidRDefault="00B07110" w:rsidP="00F07DCA">
      <w:pPr>
        <w:pStyle w:val="BodyText"/>
      </w:pPr>
      <w:r w:rsidRPr="000153F4">
        <w:t>If you suspect or become aware of an eligible data breach relating to EVoR, you must</w:t>
      </w:r>
      <w:r w:rsidR="00AF6B7F" w:rsidRPr="000153F4">
        <w:t xml:space="preserve"> </w:t>
      </w:r>
      <w:r w:rsidR="00575A65" w:rsidRPr="000153F4">
        <w:t>n</w:t>
      </w:r>
      <w:r w:rsidRPr="000153F4">
        <w:t>otify us within 24 hours, even if your assessment is</w:t>
      </w:r>
      <w:r w:rsidR="00575A65" w:rsidRPr="000153F4">
        <w:t>n’t</w:t>
      </w:r>
      <w:r w:rsidRPr="000153F4">
        <w:t xml:space="preserve"> complete</w:t>
      </w:r>
      <w:r w:rsidR="00AF6B7F" w:rsidRPr="000153F4">
        <w:t xml:space="preserve">. You must also </w:t>
      </w:r>
      <w:r w:rsidR="00575A65" w:rsidRPr="000153F4">
        <w:t>i</w:t>
      </w:r>
      <w:r w:rsidRPr="000153F4">
        <w:t xml:space="preserve">nclude all available details </w:t>
      </w:r>
      <w:r w:rsidR="007548BE" w:rsidRPr="000153F4">
        <w:t>like</w:t>
      </w:r>
      <w:r w:rsidRPr="000153F4">
        <w:t>:</w:t>
      </w:r>
    </w:p>
    <w:p w14:paraId="523B4638" w14:textId="5362631C" w:rsidR="00B07110" w:rsidRPr="000153F4" w:rsidRDefault="009A4948" w:rsidP="00E47F30">
      <w:pPr>
        <w:pStyle w:val="ListBullet"/>
      </w:pPr>
      <w:r w:rsidRPr="000153F4">
        <w:t>t</w:t>
      </w:r>
      <w:r w:rsidR="00B07110" w:rsidRPr="000153F4">
        <w:t>he type of breach</w:t>
      </w:r>
      <w:r w:rsidR="00E9020C" w:rsidRPr="000153F4">
        <w:t xml:space="preserve">, </w:t>
      </w:r>
      <w:r w:rsidR="00575A65" w:rsidRPr="000153F4">
        <w:t>for example</w:t>
      </w:r>
      <w:r w:rsidR="00E9020C" w:rsidRPr="000153F4">
        <w:t>,</w:t>
      </w:r>
      <w:r w:rsidR="00575A65" w:rsidRPr="000153F4">
        <w:t xml:space="preserve"> </w:t>
      </w:r>
      <w:r w:rsidR="00B07110" w:rsidRPr="000153F4">
        <w:t>unauthorised access, loss of records</w:t>
      </w:r>
    </w:p>
    <w:p w14:paraId="4701A8E3" w14:textId="64DFC600" w:rsidR="00B07110" w:rsidRPr="000153F4" w:rsidRDefault="009A4948" w:rsidP="00E47F30">
      <w:pPr>
        <w:pStyle w:val="ListBullet"/>
      </w:pPr>
      <w:r w:rsidRPr="000153F4">
        <w:t>t</w:t>
      </w:r>
      <w:r w:rsidR="00B07110" w:rsidRPr="000153F4">
        <w:t>he customer information involved</w:t>
      </w:r>
    </w:p>
    <w:p w14:paraId="25B8DE70" w14:textId="00811200" w:rsidR="00B07110" w:rsidRPr="000153F4" w:rsidRDefault="009A4948" w:rsidP="00E47F30">
      <w:pPr>
        <w:pStyle w:val="ListBullet"/>
      </w:pPr>
      <w:r w:rsidRPr="000153F4">
        <w:t>t</w:t>
      </w:r>
      <w:r w:rsidR="00B07110" w:rsidRPr="000153F4">
        <w:t>he date</w:t>
      </w:r>
      <w:r w:rsidRPr="000153F4">
        <w:t xml:space="preserve"> or </w:t>
      </w:r>
      <w:r w:rsidR="00B07110" w:rsidRPr="000153F4">
        <w:t xml:space="preserve">time </w:t>
      </w:r>
      <w:r w:rsidR="00E9020C" w:rsidRPr="000153F4">
        <w:t xml:space="preserve">you discovered </w:t>
      </w:r>
      <w:r w:rsidR="00B07110" w:rsidRPr="000153F4">
        <w:t>the breach</w:t>
      </w:r>
    </w:p>
    <w:p w14:paraId="403A3D96" w14:textId="6F98DB5C" w:rsidR="00B07110" w:rsidRPr="000153F4" w:rsidRDefault="00575A65" w:rsidP="00E47F30">
      <w:pPr>
        <w:pStyle w:val="ListBullet"/>
      </w:pPr>
      <w:r w:rsidRPr="000153F4">
        <w:t>i</w:t>
      </w:r>
      <w:r w:rsidR="00B07110" w:rsidRPr="000153F4">
        <w:t>mmediate steps taken to contain the breach.</w:t>
      </w:r>
    </w:p>
    <w:p w14:paraId="26B3C5D6" w14:textId="4B23C6FA" w:rsidR="00B07110" w:rsidRPr="000153F4" w:rsidRDefault="00B07110" w:rsidP="00F07DCA">
      <w:pPr>
        <w:pStyle w:val="BodyText"/>
      </w:pPr>
      <w:r w:rsidRPr="000153F4">
        <w:t>You must report the breach to</w:t>
      </w:r>
      <w:r w:rsidR="00575A65" w:rsidRPr="000153F4">
        <w:t xml:space="preserve"> the </w:t>
      </w:r>
      <w:r w:rsidRPr="000153F4">
        <w:t>EVoR Helpdesk</w:t>
      </w:r>
      <w:r w:rsidR="00E9020C" w:rsidRPr="000153F4">
        <w:t xml:space="preserve"> by:</w:t>
      </w:r>
    </w:p>
    <w:p w14:paraId="59B960A2" w14:textId="0DE80C8C" w:rsidR="00B07110" w:rsidRPr="000153F4" w:rsidRDefault="00E9020C" w:rsidP="00E47F30">
      <w:pPr>
        <w:pStyle w:val="ListBullet"/>
        <w:rPr>
          <w:b/>
          <w:bCs/>
        </w:rPr>
      </w:pPr>
      <w:hyperlink r:id="rId28" w:history="1">
        <w:r w:rsidRPr="000153F4">
          <w:rPr>
            <w:rStyle w:val="Hyperlink"/>
          </w:rPr>
          <w:t>emailing</w:t>
        </w:r>
      </w:hyperlink>
      <w:r w:rsidRPr="000153F4">
        <w:t xml:space="preserve"> </w:t>
      </w:r>
      <w:hyperlink r:id="rId29" w:history="1">
        <w:r w:rsidR="00265128" w:rsidRPr="000153F4">
          <w:rPr>
            <w:rStyle w:val="Hyperlink"/>
          </w:rPr>
          <w:t>helpdesk.ccs@servicesaustralia.gov.au</w:t>
        </w:r>
      </w:hyperlink>
    </w:p>
    <w:p w14:paraId="37BD020A" w14:textId="640054FC" w:rsidR="00B07110" w:rsidRPr="000153F4" w:rsidRDefault="00E9020C" w:rsidP="00E47F30">
      <w:pPr>
        <w:pStyle w:val="ListBullet"/>
      </w:pPr>
      <w:r w:rsidRPr="000153F4">
        <w:t xml:space="preserve">calling </w:t>
      </w:r>
      <w:r w:rsidR="00B07110" w:rsidRPr="000153F4">
        <w:t>1800 887 774</w:t>
      </w:r>
      <w:r w:rsidR="00AF6B7F" w:rsidRPr="000153F4">
        <w:t>.</w:t>
      </w:r>
    </w:p>
    <w:p w14:paraId="690415A4" w14:textId="151EDBC1" w:rsidR="00B07110" w:rsidRPr="000153F4" w:rsidRDefault="00DB440F" w:rsidP="00B46FED">
      <w:pPr>
        <w:pStyle w:val="Heading2"/>
        <w:rPr>
          <w:rFonts w:asciiTheme="minorHAnsi" w:hAnsiTheme="minorHAnsi"/>
        </w:rPr>
      </w:pPr>
      <w:bookmarkStart w:id="224" w:name="_Toc205537508"/>
      <w:bookmarkStart w:id="225" w:name="_Toc213075234"/>
      <w:bookmarkStart w:id="226" w:name="_Toc236648087"/>
      <w:r w:rsidRPr="000153F4">
        <w:rPr>
          <w:rFonts w:asciiTheme="minorHAnsi" w:hAnsiTheme="minorHAnsi"/>
        </w:rPr>
        <w:t>1</w:t>
      </w:r>
      <w:r w:rsidR="00107BC6" w:rsidRPr="000153F4">
        <w:rPr>
          <w:rFonts w:asciiTheme="minorHAnsi" w:hAnsiTheme="minorHAnsi"/>
        </w:rPr>
        <w:t>8</w:t>
      </w:r>
      <w:r w:rsidRPr="000153F4">
        <w:rPr>
          <w:rFonts w:asciiTheme="minorHAnsi" w:hAnsiTheme="minorHAnsi"/>
        </w:rPr>
        <w:t xml:space="preserve">.3 </w:t>
      </w:r>
      <w:r w:rsidR="00B07110" w:rsidRPr="000153F4">
        <w:rPr>
          <w:rFonts w:asciiTheme="minorHAnsi" w:hAnsiTheme="minorHAnsi"/>
        </w:rPr>
        <w:t>Follow-up requirements</w:t>
      </w:r>
      <w:bookmarkEnd w:id="224"/>
      <w:bookmarkEnd w:id="225"/>
      <w:bookmarkEnd w:id="226"/>
    </w:p>
    <w:p w14:paraId="5CBF36E1" w14:textId="77777777" w:rsidR="00B07110" w:rsidRPr="000153F4" w:rsidRDefault="00B07110" w:rsidP="00F07DCA">
      <w:pPr>
        <w:pStyle w:val="BodyText"/>
      </w:pPr>
      <w:r w:rsidRPr="000153F4">
        <w:t>If the breach is only suspected and not yet confirmed, you must:</w:t>
      </w:r>
    </w:p>
    <w:p w14:paraId="2EA92AB5" w14:textId="1503CB15" w:rsidR="00B07110" w:rsidRPr="000153F4" w:rsidRDefault="00B07110" w:rsidP="00E47F30">
      <w:pPr>
        <w:pStyle w:val="ListBullet"/>
      </w:pPr>
      <w:r w:rsidRPr="000153F4">
        <w:t>assess the incident within 30 days, as required by the Privacy Act</w:t>
      </w:r>
    </w:p>
    <w:p w14:paraId="2AD83AD8" w14:textId="5BE128AB" w:rsidR="00B07110" w:rsidRPr="000153F4" w:rsidRDefault="009A4948" w:rsidP="00E47F30">
      <w:pPr>
        <w:pStyle w:val="ListBullet"/>
      </w:pPr>
      <w:r w:rsidRPr="000153F4">
        <w:t>p</w:t>
      </w:r>
      <w:r w:rsidR="00B07110" w:rsidRPr="000153F4">
        <w:t xml:space="preserve">rovide </w:t>
      </w:r>
      <w:r w:rsidR="00E9020C" w:rsidRPr="000153F4">
        <w:t xml:space="preserve">us with </w:t>
      </w:r>
      <w:r w:rsidR="00B07110" w:rsidRPr="000153F4">
        <w:t>a written report within 3 business days of becoming aware of the breach, or earlier if reasonably practicable.</w:t>
      </w:r>
    </w:p>
    <w:p w14:paraId="4456492F" w14:textId="4C1DF289" w:rsidR="00B07110" w:rsidRPr="000153F4" w:rsidRDefault="00B07110" w:rsidP="00F07DCA">
      <w:pPr>
        <w:pStyle w:val="BodyText"/>
      </w:pPr>
      <w:r w:rsidRPr="000153F4">
        <w:t>If the breach is confirmed, you must also:</w:t>
      </w:r>
    </w:p>
    <w:p w14:paraId="3D426C50" w14:textId="67E212BE" w:rsidR="00B07110" w:rsidRPr="000153F4" w:rsidRDefault="009A4948" w:rsidP="00E47F30">
      <w:pPr>
        <w:pStyle w:val="ListBullet"/>
      </w:pPr>
      <w:r w:rsidRPr="000153F4">
        <w:t>t</w:t>
      </w:r>
      <w:r w:rsidR="00B07110" w:rsidRPr="000153F4">
        <w:t>ake all reasonable steps to reduce the risk of serious har</w:t>
      </w:r>
      <w:r w:rsidR="00575A65" w:rsidRPr="000153F4">
        <w:t>m</w:t>
      </w:r>
      <w:r w:rsidR="00B07110" w:rsidRPr="000153F4">
        <w:t xml:space="preserve"> to affected individuals</w:t>
      </w:r>
    </w:p>
    <w:p w14:paraId="3842038B" w14:textId="03E15C89" w:rsidR="00B07110" w:rsidRPr="000153F4" w:rsidRDefault="009A4948" w:rsidP="00E47F30">
      <w:pPr>
        <w:pStyle w:val="ListBullet"/>
      </w:pPr>
      <w:r w:rsidRPr="000153F4">
        <w:t>f</w:t>
      </w:r>
      <w:r w:rsidR="00B07110" w:rsidRPr="000153F4">
        <w:t xml:space="preserve">ollow any instructions from </w:t>
      </w:r>
      <w:r w:rsidR="00E9020C" w:rsidRPr="000153F4">
        <w:t>us</w:t>
      </w:r>
      <w:r w:rsidR="00B07110" w:rsidRPr="000153F4">
        <w:t xml:space="preserve"> in respon</w:t>
      </w:r>
      <w:r w:rsidR="00E9020C" w:rsidRPr="000153F4">
        <w:t>se</w:t>
      </w:r>
      <w:r w:rsidR="00B07110" w:rsidRPr="000153F4">
        <w:t xml:space="preserve"> to the incident</w:t>
      </w:r>
    </w:p>
    <w:p w14:paraId="578EB41A" w14:textId="60202EC8" w:rsidR="00B07110" w:rsidRPr="000153F4" w:rsidRDefault="009A4948" w:rsidP="00E47F30">
      <w:pPr>
        <w:pStyle w:val="ListBullet"/>
      </w:pPr>
      <w:r w:rsidRPr="000153F4">
        <w:t>a</w:t>
      </w:r>
      <w:r w:rsidR="00B07110" w:rsidRPr="000153F4">
        <w:t>ssist in notifying affected customers, if required</w:t>
      </w:r>
    </w:p>
    <w:p w14:paraId="061332E3" w14:textId="77777777" w:rsidR="00EA7B7D" w:rsidRPr="000153F4" w:rsidRDefault="009A4948" w:rsidP="00AC0678">
      <w:pPr>
        <w:pStyle w:val="ListBullet"/>
      </w:pPr>
      <w:r w:rsidRPr="000153F4">
        <w:t>r</w:t>
      </w:r>
      <w:r w:rsidR="00B07110" w:rsidRPr="000153F4">
        <w:t>etain full records of the breach and actions taken.</w:t>
      </w:r>
      <w:bookmarkStart w:id="227" w:name="_Toc205537509"/>
    </w:p>
    <w:p w14:paraId="5284D88B" w14:textId="62CC88B5" w:rsidR="00B07110" w:rsidRPr="000153F4" w:rsidRDefault="00DB440F" w:rsidP="00B46FED">
      <w:pPr>
        <w:pStyle w:val="Heading2"/>
        <w:rPr>
          <w:rFonts w:asciiTheme="minorHAnsi" w:hAnsiTheme="minorHAnsi"/>
        </w:rPr>
      </w:pPr>
      <w:bookmarkStart w:id="228" w:name="_Toc213075235"/>
      <w:bookmarkStart w:id="229" w:name="_Toc236648088"/>
      <w:r w:rsidRPr="000153F4">
        <w:rPr>
          <w:rFonts w:asciiTheme="minorHAnsi" w:hAnsiTheme="minorHAnsi"/>
        </w:rPr>
        <w:t>1</w:t>
      </w:r>
      <w:r w:rsidR="00107BC6" w:rsidRPr="000153F4">
        <w:rPr>
          <w:rFonts w:asciiTheme="minorHAnsi" w:hAnsiTheme="minorHAnsi"/>
        </w:rPr>
        <w:t>8</w:t>
      </w:r>
      <w:r w:rsidRPr="000153F4">
        <w:rPr>
          <w:rFonts w:asciiTheme="minorHAnsi" w:hAnsiTheme="minorHAnsi"/>
        </w:rPr>
        <w:t xml:space="preserve">.4 </w:t>
      </w:r>
      <w:r w:rsidR="00B07110" w:rsidRPr="000153F4">
        <w:rPr>
          <w:rFonts w:asciiTheme="minorHAnsi" w:hAnsiTheme="minorHAnsi"/>
        </w:rPr>
        <w:t>Cooperation and accountability</w:t>
      </w:r>
      <w:bookmarkEnd w:id="227"/>
      <w:bookmarkEnd w:id="228"/>
      <w:bookmarkEnd w:id="229"/>
    </w:p>
    <w:p w14:paraId="4D7437A5" w14:textId="27B6F8DE" w:rsidR="00B07110" w:rsidRPr="000153F4" w:rsidRDefault="00B07110" w:rsidP="00F07DCA">
      <w:pPr>
        <w:pStyle w:val="BodyText"/>
      </w:pPr>
      <w:r w:rsidRPr="000153F4">
        <w:t xml:space="preserve">You must cooperate fully with </w:t>
      </w:r>
      <w:r w:rsidR="00E9020C" w:rsidRPr="000153F4">
        <w:t>us</w:t>
      </w:r>
      <w:r w:rsidRPr="000153F4">
        <w:t xml:space="preserve"> in responding to any data breach involving EVoR information.</w:t>
      </w:r>
      <w:r w:rsidR="00575A65" w:rsidRPr="000153F4">
        <w:t xml:space="preserve"> </w:t>
      </w:r>
      <w:r w:rsidRPr="000153F4">
        <w:t>This includes:</w:t>
      </w:r>
    </w:p>
    <w:p w14:paraId="7E878509" w14:textId="2CEB504D" w:rsidR="00B07110" w:rsidRPr="000153F4" w:rsidRDefault="009A4948" w:rsidP="00E47F30">
      <w:pPr>
        <w:pStyle w:val="ListBullet"/>
      </w:pPr>
      <w:r w:rsidRPr="000153F4">
        <w:lastRenderedPageBreak/>
        <w:t>s</w:t>
      </w:r>
      <w:r w:rsidR="00B07110" w:rsidRPr="000153F4">
        <w:t>haring relevant documentation or findings from your internal investigations</w:t>
      </w:r>
    </w:p>
    <w:p w14:paraId="3007B124" w14:textId="3D52C95A" w:rsidR="00B07110" w:rsidRPr="000153F4" w:rsidRDefault="009A4948" w:rsidP="00E47F30">
      <w:pPr>
        <w:pStyle w:val="ListBullet"/>
      </w:pPr>
      <w:r w:rsidRPr="000153F4">
        <w:t>i</w:t>
      </w:r>
      <w:r w:rsidR="00B07110" w:rsidRPr="000153F4">
        <w:t>mplementing any corrective actions or safeguards we reasonably require</w:t>
      </w:r>
    </w:p>
    <w:p w14:paraId="32238A1F" w14:textId="16D01479" w:rsidR="00B07110" w:rsidRPr="000153F4" w:rsidRDefault="009A4948" w:rsidP="00E47F30">
      <w:pPr>
        <w:pStyle w:val="ListBullet"/>
      </w:pPr>
      <w:r w:rsidRPr="000153F4">
        <w:t>s</w:t>
      </w:r>
      <w:r w:rsidR="00B07110" w:rsidRPr="000153F4">
        <w:t>upporting compliance with our obligations under the Privacy Act and other law.</w:t>
      </w:r>
    </w:p>
    <w:p w14:paraId="18768B26" w14:textId="31761BD0" w:rsidR="00B07110" w:rsidRPr="000153F4" w:rsidRDefault="00B07110" w:rsidP="00F07DCA">
      <w:pPr>
        <w:pStyle w:val="BodyText"/>
        <w:rPr>
          <w:rFonts w:eastAsiaTheme="minorHAnsi"/>
        </w:rPr>
      </w:pPr>
      <w:r w:rsidRPr="000153F4">
        <w:rPr>
          <w:rFonts w:eastAsiaTheme="minorHAnsi"/>
        </w:rPr>
        <w:t>Your business is accountable for all data breaches involving EVoR information in your custody, including breaches by your employees, agents or third parties you have engaged.</w:t>
      </w:r>
    </w:p>
    <w:p w14:paraId="16C4FA03" w14:textId="4C315E2A" w:rsidR="00B07110" w:rsidRPr="000153F4" w:rsidRDefault="00B07110" w:rsidP="002042D2">
      <w:pPr>
        <w:pStyle w:val="Heading1"/>
        <w:rPr>
          <w:rFonts w:asciiTheme="minorHAnsi" w:hAnsiTheme="minorHAnsi"/>
        </w:rPr>
      </w:pPr>
      <w:bookmarkStart w:id="230" w:name="_Toc205537510"/>
      <w:bookmarkStart w:id="231" w:name="_Toc213075236"/>
      <w:bookmarkStart w:id="232" w:name="_Toc236648089"/>
      <w:r w:rsidRPr="000153F4">
        <w:rPr>
          <w:rFonts w:asciiTheme="minorHAnsi" w:hAnsiTheme="minorHAnsi"/>
        </w:rPr>
        <w:t>Audits and reviews</w:t>
      </w:r>
      <w:bookmarkEnd w:id="205"/>
      <w:bookmarkEnd w:id="230"/>
      <w:bookmarkEnd w:id="231"/>
      <w:bookmarkEnd w:id="232"/>
    </w:p>
    <w:p w14:paraId="1DB80A53" w14:textId="4843E4F4" w:rsidR="00B07110" w:rsidRPr="000153F4" w:rsidRDefault="00B07110" w:rsidP="00F07DCA">
      <w:pPr>
        <w:pStyle w:val="BodyText"/>
      </w:pPr>
      <w:r w:rsidRPr="000153F4">
        <w:t xml:space="preserve">Audits and reviews are checks conducted by us to </w:t>
      </w:r>
      <w:r w:rsidR="0091373F" w:rsidRPr="000153F4">
        <w:t>make sure</w:t>
      </w:r>
      <w:r w:rsidRPr="000153F4">
        <w:t xml:space="preserve"> </w:t>
      </w:r>
      <w:r w:rsidR="006D1D88" w:rsidRPr="000153F4">
        <w:t>you’re</w:t>
      </w:r>
      <w:r w:rsidRPr="000153F4">
        <w:t>:</w:t>
      </w:r>
    </w:p>
    <w:p w14:paraId="3870E5B3" w14:textId="77777777" w:rsidR="00B07110" w:rsidRPr="000153F4" w:rsidRDefault="00B07110" w:rsidP="00E47F30">
      <w:pPr>
        <w:pStyle w:val="ListBullet"/>
      </w:pPr>
      <w:r w:rsidRPr="000153F4">
        <w:t>continuing to satisfy the criteria for approval</w:t>
      </w:r>
    </w:p>
    <w:p w14:paraId="5E28CBCF" w14:textId="6FB33064" w:rsidR="00B07110" w:rsidRPr="000153F4" w:rsidRDefault="00B07110" w:rsidP="00E47F30">
      <w:pPr>
        <w:pStyle w:val="ListBullet"/>
      </w:pPr>
      <w:r w:rsidRPr="000153F4">
        <w:t>complying with the EVoR policy</w:t>
      </w:r>
      <w:r w:rsidR="00C16220" w:rsidRPr="000153F4">
        <w:t xml:space="preserve"> and </w:t>
      </w:r>
      <w:r w:rsidRPr="000153F4">
        <w:t>terms and any conditions of approval</w:t>
      </w:r>
    </w:p>
    <w:p w14:paraId="782A7059" w14:textId="5938311E" w:rsidR="00EA7B7D" w:rsidRPr="000153F4" w:rsidRDefault="00B07110" w:rsidP="006D02DB">
      <w:pPr>
        <w:pStyle w:val="ListBullet"/>
        <w:spacing w:before="0" w:after="0"/>
      </w:pPr>
      <w:r w:rsidRPr="000153F4">
        <w:t>maintaining suitability to access EVoR.</w:t>
      </w:r>
    </w:p>
    <w:p w14:paraId="7E0FF686" w14:textId="2AED999A" w:rsidR="00B07110" w:rsidRPr="000153F4" w:rsidRDefault="00B07110" w:rsidP="00F07DCA">
      <w:pPr>
        <w:pStyle w:val="BodyText"/>
      </w:pPr>
      <w:r w:rsidRPr="000153F4">
        <w:t>We may initiate audits and reviews as a response to:</w:t>
      </w:r>
    </w:p>
    <w:p w14:paraId="45718012" w14:textId="77777777" w:rsidR="00B07110" w:rsidRPr="000153F4" w:rsidRDefault="00B07110" w:rsidP="00E47F30">
      <w:pPr>
        <w:pStyle w:val="ListBullet"/>
      </w:pPr>
      <w:r w:rsidRPr="000153F4">
        <w:t>customer complaints</w:t>
      </w:r>
    </w:p>
    <w:p w14:paraId="2E4B0317" w14:textId="77777777" w:rsidR="00B07110" w:rsidRPr="000153F4" w:rsidRDefault="00B07110" w:rsidP="00E47F30">
      <w:pPr>
        <w:pStyle w:val="ListBullet"/>
      </w:pPr>
      <w:r w:rsidRPr="000153F4">
        <w:t>information we get from regulatory bodies</w:t>
      </w:r>
    </w:p>
    <w:p w14:paraId="0EC246F3" w14:textId="77777777" w:rsidR="00B07110" w:rsidRPr="000153F4" w:rsidRDefault="00B07110" w:rsidP="00E47F30">
      <w:pPr>
        <w:pStyle w:val="ListBullet"/>
      </w:pPr>
      <w:r w:rsidRPr="000153F4">
        <w:t>other sources that indicate an audit or review may be necessary.</w:t>
      </w:r>
    </w:p>
    <w:p w14:paraId="4E289797" w14:textId="77777777" w:rsidR="00B07110" w:rsidRPr="000153F4" w:rsidRDefault="00B07110" w:rsidP="00F07DCA">
      <w:pPr>
        <w:pStyle w:val="BodyText"/>
      </w:pPr>
      <w:r w:rsidRPr="000153F4">
        <w:t>We may share our findings, including information about the officers of a business, with appropriate regulatory and government bodies.</w:t>
      </w:r>
    </w:p>
    <w:p w14:paraId="064C685B" w14:textId="48545EAB" w:rsidR="00B07110" w:rsidRPr="000153F4" w:rsidRDefault="00107BC6" w:rsidP="00B46FED">
      <w:pPr>
        <w:pStyle w:val="Heading2"/>
        <w:rPr>
          <w:rFonts w:asciiTheme="minorHAnsi" w:hAnsiTheme="minorHAnsi"/>
        </w:rPr>
      </w:pPr>
      <w:bookmarkStart w:id="233" w:name="_Toc104904856"/>
      <w:bookmarkStart w:id="234" w:name="_Toc104904992"/>
      <w:bookmarkStart w:id="235" w:name="_Toc33443393"/>
      <w:bookmarkStart w:id="236" w:name="_Toc205537511"/>
      <w:bookmarkStart w:id="237" w:name="_Toc213075237"/>
      <w:bookmarkStart w:id="238" w:name="_Toc236648090"/>
      <w:bookmarkEnd w:id="233"/>
      <w:bookmarkEnd w:id="234"/>
      <w:r w:rsidRPr="000153F4">
        <w:rPr>
          <w:rFonts w:asciiTheme="minorHAnsi" w:hAnsiTheme="minorHAnsi"/>
        </w:rPr>
        <w:t>19</w:t>
      </w:r>
      <w:r w:rsidR="00DB440F" w:rsidRPr="000153F4">
        <w:rPr>
          <w:rFonts w:asciiTheme="minorHAnsi" w:hAnsiTheme="minorHAnsi"/>
        </w:rPr>
        <w:t xml:space="preserve">.1 </w:t>
      </w:r>
      <w:r w:rsidR="00B07110" w:rsidRPr="000153F4">
        <w:rPr>
          <w:rFonts w:asciiTheme="minorHAnsi" w:hAnsiTheme="minorHAnsi"/>
        </w:rPr>
        <w:t>Audit and review process</w:t>
      </w:r>
      <w:bookmarkEnd w:id="235"/>
      <w:bookmarkEnd w:id="236"/>
      <w:bookmarkEnd w:id="237"/>
      <w:bookmarkEnd w:id="238"/>
    </w:p>
    <w:p w14:paraId="478DFA91" w14:textId="4F18A65F" w:rsidR="00B07110" w:rsidRPr="000153F4" w:rsidRDefault="00B07110" w:rsidP="00256F05">
      <w:pPr>
        <w:pStyle w:val="BodyText"/>
      </w:pPr>
      <w:r w:rsidRPr="000153F4">
        <w:t>We’ll advise you in writing of</w:t>
      </w:r>
      <w:r w:rsidR="00256F05">
        <w:t xml:space="preserve"> </w:t>
      </w:r>
      <w:r w:rsidRPr="000153F4">
        <w:t>the audit or review</w:t>
      </w:r>
      <w:r w:rsidR="00256F05">
        <w:t xml:space="preserve"> and </w:t>
      </w:r>
      <w:r w:rsidRPr="000153F4">
        <w:t>the documents you need to provide access to.</w:t>
      </w:r>
    </w:p>
    <w:p w14:paraId="57985D07" w14:textId="0BDA0035" w:rsidR="00B07110" w:rsidRPr="000153F4" w:rsidRDefault="00B07110" w:rsidP="00F07DCA">
      <w:pPr>
        <w:pStyle w:val="BodyText"/>
      </w:pPr>
      <w:r w:rsidRPr="000153F4">
        <w:t>An audit or review may check a range of items and issues relating to your compliance with your obligations under</w:t>
      </w:r>
      <w:r w:rsidR="000845E8" w:rsidRPr="000153F4">
        <w:t xml:space="preserve"> </w:t>
      </w:r>
      <w:r w:rsidRPr="000153F4">
        <w:t>the EVoR policy</w:t>
      </w:r>
      <w:r w:rsidR="00C16220" w:rsidRPr="000153F4">
        <w:t xml:space="preserve"> and terms</w:t>
      </w:r>
      <w:r w:rsidR="000845E8" w:rsidRPr="000153F4">
        <w:t xml:space="preserve"> and </w:t>
      </w:r>
      <w:r w:rsidRPr="000153F4">
        <w:t>any additional conditions.</w:t>
      </w:r>
      <w:r w:rsidR="000845E8" w:rsidRPr="000153F4">
        <w:t xml:space="preserve"> </w:t>
      </w:r>
      <w:r w:rsidRPr="000153F4">
        <w:t>This includes:</w:t>
      </w:r>
    </w:p>
    <w:p w14:paraId="0B35BEF8" w14:textId="77777777" w:rsidR="00B07110" w:rsidRPr="000153F4" w:rsidRDefault="00B07110" w:rsidP="00E47F30">
      <w:pPr>
        <w:pStyle w:val="ListBullet"/>
      </w:pPr>
      <w:r w:rsidRPr="000153F4">
        <w:t>your operational processes, practices and procedures</w:t>
      </w:r>
    </w:p>
    <w:p w14:paraId="27EBF960" w14:textId="77777777" w:rsidR="00B07110" w:rsidRPr="000153F4" w:rsidRDefault="00B07110" w:rsidP="00E47F30">
      <w:pPr>
        <w:pStyle w:val="ListBullet"/>
      </w:pPr>
      <w:r w:rsidRPr="000153F4">
        <w:t>the completeness or accuracy of your records</w:t>
      </w:r>
    </w:p>
    <w:p w14:paraId="22CAA414" w14:textId="77777777" w:rsidR="00B07110" w:rsidRPr="000153F4" w:rsidRDefault="00B07110" w:rsidP="00E47F30">
      <w:pPr>
        <w:pStyle w:val="ListBullet"/>
      </w:pPr>
      <w:r w:rsidRPr="000153F4">
        <w:t>your compliance with confidentiality, privacy, intellectual property and security obligations</w:t>
      </w:r>
    </w:p>
    <w:p w14:paraId="530562B0" w14:textId="77777777" w:rsidR="00B07110" w:rsidRPr="000153F4" w:rsidRDefault="00B07110" w:rsidP="00E47F30">
      <w:pPr>
        <w:pStyle w:val="ListBullet"/>
      </w:pPr>
      <w:r w:rsidRPr="000153F4">
        <w:t>your compliance with any compliance plan</w:t>
      </w:r>
    </w:p>
    <w:p w14:paraId="10A7E876" w14:textId="45469FA2" w:rsidR="00B07110" w:rsidRPr="000153F4" w:rsidRDefault="00B07110" w:rsidP="00E47F30">
      <w:pPr>
        <w:pStyle w:val="ListBullet"/>
      </w:pPr>
      <w:r w:rsidRPr="000153F4">
        <w:t xml:space="preserve">any other matters </w:t>
      </w:r>
      <w:r w:rsidR="00C16220" w:rsidRPr="000153F4">
        <w:t xml:space="preserve">we </w:t>
      </w:r>
      <w:r w:rsidRPr="000153F4">
        <w:t>reasonably determine to be relevant to the performance of, or compliance with, your EVoR obligations.</w:t>
      </w:r>
    </w:p>
    <w:p w14:paraId="148DA746" w14:textId="0DECB28A" w:rsidR="00B07110" w:rsidRPr="000153F4" w:rsidRDefault="00B07110" w:rsidP="00F07DCA">
      <w:pPr>
        <w:pStyle w:val="BodyText"/>
      </w:pPr>
      <w:r w:rsidRPr="000153F4">
        <w:t>We’ll check</w:t>
      </w:r>
      <w:r w:rsidR="000845E8" w:rsidRPr="000153F4">
        <w:t xml:space="preserve"> all these things when we do an audit or review, or follow-up audit or review</w:t>
      </w:r>
      <w:r w:rsidRPr="000153F4">
        <w:t>:</w:t>
      </w:r>
    </w:p>
    <w:p w14:paraId="1956E8F2" w14:textId="77777777" w:rsidR="00B07110" w:rsidRPr="000153F4" w:rsidRDefault="00B07110" w:rsidP="00E47F30">
      <w:pPr>
        <w:pStyle w:val="ListBullet"/>
      </w:pPr>
      <w:r w:rsidRPr="000153F4">
        <w:t>systems, training and procedures you stated in the business application when applying for EVoR are in place</w:t>
      </w:r>
    </w:p>
    <w:p w14:paraId="36334E74" w14:textId="2794CDC1" w:rsidR="00B07110" w:rsidRPr="000153F4" w:rsidRDefault="00B07110" w:rsidP="00E47F30">
      <w:pPr>
        <w:pStyle w:val="ListBullet"/>
      </w:pPr>
      <w:r w:rsidRPr="000153F4">
        <w:t xml:space="preserve">you have customer consent in an approved format before </w:t>
      </w:r>
      <w:r w:rsidR="00D30C17" w:rsidRPr="000153F4">
        <w:t>using EVoR</w:t>
      </w:r>
    </w:p>
    <w:p w14:paraId="394AF905" w14:textId="715659FC" w:rsidR="0074564C" w:rsidRPr="000153F4" w:rsidRDefault="0074564C" w:rsidP="0074564C">
      <w:pPr>
        <w:pStyle w:val="ListBullet"/>
      </w:pPr>
      <w:r w:rsidRPr="000153F4">
        <w:t>you confirm the identity of customer’s, and their customer representative if one exists, before using EVoR</w:t>
      </w:r>
    </w:p>
    <w:p w14:paraId="69557701" w14:textId="65AFA398" w:rsidR="00B07110" w:rsidRPr="000153F4" w:rsidRDefault="00B07110" w:rsidP="00E47F30">
      <w:pPr>
        <w:pStyle w:val="ListBullet"/>
      </w:pPr>
      <w:r w:rsidRPr="000153F4">
        <w:t xml:space="preserve">you immediately </w:t>
      </w:r>
      <w:r w:rsidR="00226BF5" w:rsidRPr="000153F4">
        <w:t xml:space="preserve">removed </w:t>
      </w:r>
      <w:r w:rsidRPr="000153F4">
        <w:t xml:space="preserve">user access </w:t>
      </w:r>
      <w:r w:rsidR="00226BF5" w:rsidRPr="000153F4">
        <w:t xml:space="preserve">when it </w:t>
      </w:r>
      <w:r w:rsidRPr="000153F4">
        <w:t>was no longer required</w:t>
      </w:r>
      <w:r w:rsidR="00D76C75" w:rsidRPr="000153F4">
        <w:t>,</w:t>
      </w:r>
      <w:r w:rsidRPr="000153F4">
        <w:t xml:space="preserve"> </w:t>
      </w:r>
      <w:r w:rsidR="00226BF5" w:rsidRPr="000153F4">
        <w:t xml:space="preserve">or </w:t>
      </w:r>
      <w:r w:rsidRPr="000153F4">
        <w:t>when staff left or changed roles</w:t>
      </w:r>
    </w:p>
    <w:p w14:paraId="6BB849B8" w14:textId="77777777" w:rsidR="00011A27" w:rsidRPr="000153F4" w:rsidRDefault="00011A27" w:rsidP="00E47F30">
      <w:pPr>
        <w:pStyle w:val="ListBullet"/>
      </w:pPr>
      <w:r w:rsidRPr="000153F4">
        <w:t>users have their own individual access credentials and do not share them with others</w:t>
      </w:r>
    </w:p>
    <w:p w14:paraId="750A914E" w14:textId="4118B3D8" w:rsidR="00B07110" w:rsidRPr="000153F4" w:rsidRDefault="00B07110" w:rsidP="00E47F30">
      <w:pPr>
        <w:pStyle w:val="ListBullet"/>
      </w:pPr>
      <w:r w:rsidRPr="000153F4">
        <w:t>you retain customer consent for 2 years from the date the customer stops being a customer of your business</w:t>
      </w:r>
    </w:p>
    <w:p w14:paraId="31756482" w14:textId="77777777" w:rsidR="00B07110" w:rsidRPr="000153F4" w:rsidRDefault="00B07110" w:rsidP="00E47F30">
      <w:pPr>
        <w:pStyle w:val="ListBullet"/>
      </w:pPr>
      <w:r w:rsidRPr="000153F4">
        <w:t>you retain customer consent in a form that we can audit</w:t>
      </w:r>
    </w:p>
    <w:p w14:paraId="7F9D9CC6" w14:textId="77777777" w:rsidR="00B07110" w:rsidRPr="000153F4" w:rsidRDefault="00B07110" w:rsidP="00E47F30">
      <w:pPr>
        <w:pStyle w:val="ListBullet"/>
      </w:pPr>
      <w:r w:rsidRPr="000153F4">
        <w:t>you maintain customer consent records in an efficient, secure filing system and are easily retrievable on request.</w:t>
      </w:r>
    </w:p>
    <w:p w14:paraId="1F3407D8" w14:textId="77777777" w:rsidR="00B07110" w:rsidRPr="000153F4" w:rsidRDefault="00B07110" w:rsidP="00F07DCA">
      <w:pPr>
        <w:pStyle w:val="BodyText"/>
      </w:pPr>
      <w:r w:rsidRPr="000153F4">
        <w:lastRenderedPageBreak/>
        <w:t>You must cooperate fully and at your own cost with any audit or review.</w:t>
      </w:r>
    </w:p>
    <w:p w14:paraId="2A6A7DC6" w14:textId="77777777" w:rsidR="003113EB" w:rsidRPr="000153F4" w:rsidRDefault="00B07110" w:rsidP="00F07DCA">
      <w:pPr>
        <w:pStyle w:val="BodyText"/>
      </w:pPr>
      <w:r w:rsidRPr="000153F4">
        <w:t xml:space="preserve">At any time during an audit or review, we may suspend your access to EVoR. We’ll </w:t>
      </w:r>
      <w:r w:rsidR="007548BE" w:rsidRPr="000153F4">
        <w:t>tell</w:t>
      </w:r>
      <w:r w:rsidRPr="000153F4">
        <w:t xml:space="preserve"> you in writing </w:t>
      </w:r>
      <w:r w:rsidR="000845E8" w:rsidRPr="000153F4">
        <w:t xml:space="preserve">if </w:t>
      </w:r>
      <w:r w:rsidRPr="000153F4">
        <w:t>we</w:t>
      </w:r>
      <w:r w:rsidR="00575A65" w:rsidRPr="000153F4">
        <w:t>’ve</w:t>
      </w:r>
      <w:r w:rsidRPr="000153F4">
        <w:t xml:space="preserve"> suspended access to the service</w:t>
      </w:r>
      <w:r w:rsidR="000845E8" w:rsidRPr="000153F4">
        <w:t xml:space="preserve">, and </w:t>
      </w:r>
      <w:r w:rsidRPr="000153F4">
        <w:t>the date the suspension takes effect.</w:t>
      </w:r>
      <w:r w:rsidR="00226BF5" w:rsidRPr="000153F4">
        <w:t xml:space="preserve"> </w:t>
      </w:r>
    </w:p>
    <w:p w14:paraId="6767B994" w14:textId="52CD5609" w:rsidR="00B07110" w:rsidRPr="000153F4" w:rsidRDefault="00B07110" w:rsidP="00F07DCA">
      <w:pPr>
        <w:pStyle w:val="BodyText"/>
      </w:pPr>
      <w:r w:rsidRPr="000153F4">
        <w:t xml:space="preserve">At the end of the audit or review, we’ll </w:t>
      </w:r>
      <w:r w:rsidR="007548BE" w:rsidRPr="000153F4">
        <w:t>tell</w:t>
      </w:r>
      <w:r w:rsidRPr="000153F4">
        <w:t xml:space="preserve"> you in writing if we remove the suspension.</w:t>
      </w:r>
    </w:p>
    <w:p w14:paraId="114755DC" w14:textId="75F080D3" w:rsidR="00B07110" w:rsidRPr="000153F4" w:rsidRDefault="00107BC6" w:rsidP="00B46FED">
      <w:pPr>
        <w:pStyle w:val="Heading2"/>
        <w:rPr>
          <w:rFonts w:asciiTheme="minorHAnsi" w:hAnsiTheme="minorHAnsi"/>
        </w:rPr>
      </w:pPr>
      <w:bookmarkStart w:id="239" w:name="_Toc100694272"/>
      <w:bookmarkStart w:id="240" w:name="_Toc100695089"/>
      <w:bookmarkStart w:id="241" w:name="_Toc104904858"/>
      <w:bookmarkStart w:id="242" w:name="_Toc104904994"/>
      <w:bookmarkStart w:id="243" w:name="_Toc401057140"/>
      <w:bookmarkStart w:id="244" w:name="_Toc33443394"/>
      <w:bookmarkStart w:id="245" w:name="_Toc205537512"/>
      <w:bookmarkStart w:id="246" w:name="_Toc213075238"/>
      <w:bookmarkStart w:id="247" w:name="_Toc236648091"/>
      <w:bookmarkEnd w:id="239"/>
      <w:bookmarkEnd w:id="240"/>
      <w:bookmarkEnd w:id="241"/>
      <w:bookmarkEnd w:id="242"/>
      <w:r w:rsidRPr="000153F4">
        <w:rPr>
          <w:rFonts w:asciiTheme="minorHAnsi" w:hAnsiTheme="minorHAnsi"/>
        </w:rPr>
        <w:t>19</w:t>
      </w:r>
      <w:r w:rsidR="00DB440F" w:rsidRPr="000153F4">
        <w:rPr>
          <w:rFonts w:asciiTheme="minorHAnsi" w:hAnsiTheme="minorHAnsi"/>
        </w:rPr>
        <w:t xml:space="preserve">.2 </w:t>
      </w:r>
      <w:r w:rsidR="00B07110" w:rsidRPr="000153F4">
        <w:rPr>
          <w:rFonts w:asciiTheme="minorHAnsi" w:hAnsiTheme="minorHAnsi"/>
        </w:rPr>
        <w:t>What you need to provide</w:t>
      </w:r>
      <w:bookmarkEnd w:id="243"/>
      <w:bookmarkEnd w:id="244"/>
      <w:bookmarkEnd w:id="245"/>
      <w:bookmarkEnd w:id="246"/>
      <w:bookmarkEnd w:id="247"/>
    </w:p>
    <w:p w14:paraId="78B58C65" w14:textId="2B1DF86E" w:rsidR="00B07110" w:rsidRPr="000153F4" w:rsidRDefault="00B07110" w:rsidP="00F07DCA">
      <w:pPr>
        <w:pStyle w:val="BodyText"/>
      </w:pPr>
      <w:r w:rsidRPr="000153F4">
        <w:t xml:space="preserve">We may conduct audits and reviews </w:t>
      </w:r>
      <w:r w:rsidR="00C16220" w:rsidRPr="000153F4">
        <w:t>by</w:t>
      </w:r>
      <w:r w:rsidRPr="000153F4">
        <w:t>:</w:t>
      </w:r>
    </w:p>
    <w:p w14:paraId="67D7F6B9" w14:textId="77777777" w:rsidR="00B07110" w:rsidRPr="000153F4" w:rsidRDefault="00B07110" w:rsidP="00E47F30">
      <w:pPr>
        <w:pStyle w:val="ListBullet"/>
      </w:pPr>
      <w:r w:rsidRPr="000153F4">
        <w:t>visiting your premises</w:t>
      </w:r>
    </w:p>
    <w:p w14:paraId="6321171C" w14:textId="37D064CF" w:rsidR="00B07110" w:rsidRPr="000153F4" w:rsidRDefault="00C16220" w:rsidP="00E47F30">
      <w:pPr>
        <w:pStyle w:val="ListBullet"/>
      </w:pPr>
      <w:r w:rsidRPr="000153F4">
        <w:t>asking</w:t>
      </w:r>
      <w:r w:rsidR="00B07110" w:rsidRPr="000153F4">
        <w:t xml:space="preserve"> you to send us documents and information</w:t>
      </w:r>
      <w:r w:rsidRPr="000153F4">
        <w:t>.</w:t>
      </w:r>
    </w:p>
    <w:p w14:paraId="6455CBC0" w14:textId="2056B3A8" w:rsidR="00B07110" w:rsidRPr="000153F4" w:rsidRDefault="00B07110" w:rsidP="00824DB8">
      <w:pPr>
        <w:spacing w:before="0" w:after="0"/>
      </w:pPr>
      <w:r w:rsidRPr="000153F4">
        <w:t>For the audit or review, we’ll advise you of the:</w:t>
      </w:r>
    </w:p>
    <w:p w14:paraId="4A7677D7" w14:textId="457C78F4" w:rsidR="00B07110" w:rsidRPr="000153F4" w:rsidRDefault="00B07110" w:rsidP="00E47F30">
      <w:pPr>
        <w:pStyle w:val="ListBullet"/>
      </w:pPr>
      <w:r w:rsidRPr="000153F4">
        <w:t xml:space="preserve">time you </w:t>
      </w:r>
      <w:r w:rsidR="00C16220" w:rsidRPr="000153F4">
        <w:t>must</w:t>
      </w:r>
      <w:r w:rsidRPr="000153F4">
        <w:t xml:space="preserve"> provide the documents</w:t>
      </w:r>
      <w:r w:rsidR="00C16220" w:rsidRPr="000153F4">
        <w:t xml:space="preserve"> in</w:t>
      </w:r>
    </w:p>
    <w:p w14:paraId="3DE04CF2" w14:textId="77777777" w:rsidR="00B07110" w:rsidRPr="000153F4" w:rsidRDefault="00B07110" w:rsidP="00E47F30">
      <w:pPr>
        <w:pStyle w:val="ListBullet"/>
      </w:pPr>
      <w:r w:rsidRPr="000153F4">
        <w:t>place where you must deliver the documents</w:t>
      </w:r>
    </w:p>
    <w:p w14:paraId="60F4B196" w14:textId="77777777" w:rsidR="00B07110" w:rsidRPr="000153F4" w:rsidRDefault="00B07110" w:rsidP="00E47F30">
      <w:pPr>
        <w:pStyle w:val="ListBullet"/>
      </w:pPr>
      <w:r w:rsidRPr="000153F4">
        <w:t>format you need to provide the documents in.</w:t>
      </w:r>
    </w:p>
    <w:p w14:paraId="264DA0E2" w14:textId="5338F045" w:rsidR="00B07110" w:rsidRPr="000153F4" w:rsidRDefault="00B07110" w:rsidP="00F07DCA">
      <w:pPr>
        <w:pStyle w:val="BodyText"/>
      </w:pPr>
      <w:r w:rsidRPr="000153F4">
        <w:t>The type of information we may need for an audit or review relating to EVoR includes:</w:t>
      </w:r>
    </w:p>
    <w:p w14:paraId="0B21CC55" w14:textId="585ACB04" w:rsidR="00B07110" w:rsidRPr="000153F4" w:rsidRDefault="00B07110" w:rsidP="00E47F30">
      <w:pPr>
        <w:pStyle w:val="ListBullet"/>
      </w:pPr>
      <w:r w:rsidRPr="000153F4">
        <w:t>material we</w:t>
      </w:r>
      <w:r w:rsidR="0005592B" w:rsidRPr="000153F4">
        <w:t>’ve</w:t>
      </w:r>
      <w:r w:rsidRPr="000153F4">
        <w:t xml:space="preserve"> provided to your business</w:t>
      </w:r>
    </w:p>
    <w:p w14:paraId="2AA87E45" w14:textId="77777777" w:rsidR="00B07110" w:rsidRPr="000153F4" w:rsidRDefault="00B07110" w:rsidP="00E47F30">
      <w:pPr>
        <w:pStyle w:val="ListBullet"/>
      </w:pPr>
      <w:r w:rsidRPr="000153F4">
        <w:t>customer consent records</w:t>
      </w:r>
    </w:p>
    <w:p w14:paraId="1D00E90C" w14:textId="77777777" w:rsidR="00B07110" w:rsidRPr="000153F4" w:rsidRDefault="00B07110" w:rsidP="00E47F30">
      <w:pPr>
        <w:pStyle w:val="ListBullet"/>
      </w:pPr>
      <w:r w:rsidRPr="000153F4">
        <w:t>protected information</w:t>
      </w:r>
    </w:p>
    <w:p w14:paraId="46F92BE1" w14:textId="77777777" w:rsidR="00B07110" w:rsidRPr="000153F4" w:rsidRDefault="00B07110" w:rsidP="00E47F30">
      <w:pPr>
        <w:pStyle w:val="ListBullet"/>
      </w:pPr>
      <w:r w:rsidRPr="000153F4">
        <w:t>documentation and records, however stored, in your possession or under your control directly relating to EVoR</w:t>
      </w:r>
    </w:p>
    <w:p w14:paraId="60152B41" w14:textId="77777777" w:rsidR="00B07110" w:rsidRPr="000153F4" w:rsidRDefault="00B07110" w:rsidP="00E47F30">
      <w:pPr>
        <w:pStyle w:val="ListBullet"/>
      </w:pPr>
      <w:r w:rsidRPr="000153F4">
        <w:t>other material relevant to EVoR.</w:t>
      </w:r>
    </w:p>
    <w:p w14:paraId="2729589F" w14:textId="2E2B3EBB" w:rsidR="00B07110" w:rsidRPr="000153F4" w:rsidRDefault="00107BC6" w:rsidP="00B46FED">
      <w:pPr>
        <w:pStyle w:val="Heading2"/>
        <w:rPr>
          <w:rFonts w:asciiTheme="minorHAnsi" w:hAnsiTheme="minorHAnsi"/>
        </w:rPr>
      </w:pPr>
      <w:bookmarkStart w:id="248" w:name="_Toc33443395"/>
      <w:bookmarkStart w:id="249" w:name="_Toc205537513"/>
      <w:bookmarkStart w:id="250" w:name="_Toc213075239"/>
      <w:bookmarkStart w:id="251" w:name="_Toc236648092"/>
      <w:r w:rsidRPr="000153F4">
        <w:rPr>
          <w:rFonts w:asciiTheme="minorHAnsi" w:hAnsiTheme="minorHAnsi"/>
        </w:rPr>
        <w:t>19</w:t>
      </w:r>
      <w:r w:rsidR="00DB440F" w:rsidRPr="000153F4">
        <w:rPr>
          <w:rFonts w:asciiTheme="minorHAnsi" w:hAnsiTheme="minorHAnsi"/>
        </w:rPr>
        <w:t xml:space="preserve">.3 </w:t>
      </w:r>
      <w:r w:rsidR="00B07110" w:rsidRPr="000153F4">
        <w:rPr>
          <w:rFonts w:asciiTheme="minorHAnsi" w:hAnsiTheme="minorHAnsi"/>
        </w:rPr>
        <w:t>Outcomes of audit or review activities</w:t>
      </w:r>
      <w:bookmarkEnd w:id="248"/>
      <w:bookmarkEnd w:id="249"/>
      <w:bookmarkEnd w:id="250"/>
      <w:bookmarkEnd w:id="251"/>
    </w:p>
    <w:p w14:paraId="783996D6" w14:textId="4D2EF4A5" w:rsidR="00B07110" w:rsidRPr="000153F4" w:rsidRDefault="00B07110" w:rsidP="00F07DCA">
      <w:pPr>
        <w:pStyle w:val="BodyText"/>
      </w:pPr>
      <w:r w:rsidRPr="000153F4">
        <w:t>We’ll notify you, in writing, of the outcomes of an audit or review</w:t>
      </w:r>
      <w:r w:rsidR="00107BC6" w:rsidRPr="000153F4">
        <w:t xml:space="preserve">. We’ll tell you about </w:t>
      </w:r>
      <w:r w:rsidRPr="000153F4">
        <w:t>any concerns we identified.</w:t>
      </w:r>
    </w:p>
    <w:p w14:paraId="545C9018" w14:textId="77777777" w:rsidR="00B07110" w:rsidRPr="000153F4" w:rsidRDefault="00B07110" w:rsidP="00F07DCA">
      <w:pPr>
        <w:pStyle w:val="BodyText"/>
      </w:pPr>
      <w:r w:rsidRPr="000153F4">
        <w:t>There are 3 possible outcomes from an audit or review process. You:</w:t>
      </w:r>
    </w:p>
    <w:p w14:paraId="7E10C866" w14:textId="1D6C4BF0" w:rsidR="00B07110" w:rsidRPr="000153F4" w:rsidRDefault="00B07110" w:rsidP="00E47F30">
      <w:pPr>
        <w:pStyle w:val="ListBullet"/>
      </w:pPr>
      <w:r w:rsidRPr="000153F4">
        <w:t xml:space="preserve">are compliant with the </w:t>
      </w:r>
      <w:r w:rsidR="0091373F" w:rsidRPr="000153F4">
        <w:t xml:space="preserve">EVoR </w:t>
      </w:r>
      <w:r w:rsidRPr="000153F4">
        <w:t>policy</w:t>
      </w:r>
      <w:r w:rsidR="0091373F" w:rsidRPr="000153F4">
        <w:t xml:space="preserve"> and </w:t>
      </w:r>
      <w:r w:rsidRPr="000153F4">
        <w:t>terms and any additional conditions</w:t>
      </w:r>
    </w:p>
    <w:p w14:paraId="64E4EF88" w14:textId="5EAA028A" w:rsidR="00B07110" w:rsidRPr="000153F4" w:rsidRDefault="00B07110" w:rsidP="00E47F30">
      <w:pPr>
        <w:pStyle w:val="ListBullet"/>
      </w:pPr>
      <w:r w:rsidRPr="000153F4">
        <w:t xml:space="preserve">have committed a breach of the </w:t>
      </w:r>
      <w:r w:rsidR="0091373F" w:rsidRPr="000153F4">
        <w:t xml:space="preserve">EVoR </w:t>
      </w:r>
      <w:r w:rsidRPr="000153F4">
        <w:t>policy</w:t>
      </w:r>
      <w:r w:rsidR="0091373F" w:rsidRPr="000153F4">
        <w:t xml:space="preserve"> and</w:t>
      </w:r>
      <w:r w:rsidRPr="000153F4">
        <w:t xml:space="preserve"> terms and any additional conditions that you must remedy</w:t>
      </w:r>
    </w:p>
    <w:p w14:paraId="3DC625A0" w14:textId="45E6D90D" w:rsidR="00B07110" w:rsidRPr="000153F4" w:rsidRDefault="00B07110" w:rsidP="00E47F30">
      <w:pPr>
        <w:pStyle w:val="ListBullet"/>
      </w:pPr>
      <w:r w:rsidRPr="000153F4">
        <w:t xml:space="preserve">have committed a breach to the </w:t>
      </w:r>
      <w:r w:rsidR="0091373F" w:rsidRPr="000153F4">
        <w:t xml:space="preserve">EVoR </w:t>
      </w:r>
      <w:r w:rsidRPr="000153F4">
        <w:t>policy</w:t>
      </w:r>
      <w:r w:rsidR="0091373F" w:rsidRPr="000153F4">
        <w:t xml:space="preserve"> and</w:t>
      </w:r>
      <w:r w:rsidRPr="000153F4">
        <w:t xml:space="preserve"> terms and any additional conditions that you </w:t>
      </w:r>
      <w:r w:rsidR="00E257AF" w:rsidRPr="000153F4">
        <w:t>can’t</w:t>
      </w:r>
      <w:r w:rsidRPr="000153F4">
        <w:t xml:space="preserve"> remedy.</w:t>
      </w:r>
    </w:p>
    <w:p w14:paraId="7D1B7A2A" w14:textId="1C7D0BA0" w:rsidR="00B07110" w:rsidRPr="000153F4" w:rsidRDefault="00B07110" w:rsidP="002042D2">
      <w:pPr>
        <w:pStyle w:val="Heading1"/>
        <w:rPr>
          <w:rFonts w:asciiTheme="minorHAnsi" w:hAnsiTheme="minorHAnsi"/>
        </w:rPr>
      </w:pPr>
      <w:bookmarkStart w:id="252" w:name="_Toc209689745"/>
      <w:bookmarkStart w:id="253" w:name="_Toc210650237"/>
      <w:bookmarkStart w:id="254" w:name="_Toc210716738"/>
      <w:bookmarkStart w:id="255" w:name="_Toc209689746"/>
      <w:bookmarkStart w:id="256" w:name="_Toc210650238"/>
      <w:bookmarkStart w:id="257" w:name="_Toc210716739"/>
      <w:bookmarkStart w:id="258" w:name="_Toc100694276"/>
      <w:bookmarkStart w:id="259" w:name="_Toc100695093"/>
      <w:bookmarkStart w:id="260" w:name="_Toc33443397"/>
      <w:bookmarkStart w:id="261" w:name="_Toc205537515"/>
      <w:bookmarkStart w:id="262" w:name="_Toc213075240"/>
      <w:bookmarkStart w:id="263" w:name="_Toc236648093"/>
      <w:bookmarkEnd w:id="252"/>
      <w:bookmarkEnd w:id="253"/>
      <w:bookmarkEnd w:id="254"/>
      <w:bookmarkEnd w:id="255"/>
      <w:bookmarkEnd w:id="256"/>
      <w:bookmarkEnd w:id="257"/>
      <w:bookmarkEnd w:id="258"/>
      <w:bookmarkEnd w:id="259"/>
      <w:r w:rsidRPr="000153F4">
        <w:rPr>
          <w:rFonts w:asciiTheme="minorHAnsi" w:hAnsiTheme="minorHAnsi"/>
        </w:rPr>
        <w:t>Process for remedial breaches</w:t>
      </w:r>
      <w:bookmarkEnd w:id="260"/>
      <w:bookmarkEnd w:id="261"/>
      <w:bookmarkEnd w:id="262"/>
      <w:bookmarkEnd w:id="263"/>
    </w:p>
    <w:p w14:paraId="222AA422" w14:textId="2B28AB27" w:rsidR="00B07110" w:rsidRPr="000153F4" w:rsidRDefault="00B07110" w:rsidP="00F07DCA">
      <w:pPr>
        <w:pStyle w:val="BodyText"/>
        <w:rPr>
          <w:highlight w:val="cyan"/>
        </w:rPr>
      </w:pPr>
      <w:r w:rsidRPr="000153F4">
        <w:t>If we conclude you</w:t>
      </w:r>
      <w:r w:rsidR="0005592B" w:rsidRPr="000153F4">
        <w:t>’ve</w:t>
      </w:r>
      <w:r w:rsidRPr="000153F4">
        <w:t xml:space="preserve"> committed a remedial breach of the </w:t>
      </w:r>
      <w:r w:rsidR="0091373F" w:rsidRPr="000153F4">
        <w:t xml:space="preserve">EVoR </w:t>
      </w:r>
      <w:r w:rsidRPr="000153F4">
        <w:t>policy</w:t>
      </w:r>
      <w:r w:rsidR="0091373F" w:rsidRPr="000153F4">
        <w:t xml:space="preserve"> and</w:t>
      </w:r>
      <w:r w:rsidRPr="000153F4">
        <w:t xml:space="preserve"> terms and any additional conditions, we’ll issue a remedy notice. The remedy notice will </w:t>
      </w:r>
      <w:r w:rsidR="00C16220" w:rsidRPr="000153F4">
        <w:t xml:space="preserve">identify the </w:t>
      </w:r>
      <w:r w:rsidRPr="000153F4">
        <w:t>specified period</w:t>
      </w:r>
      <w:r w:rsidR="00C16220" w:rsidRPr="000153F4">
        <w:t xml:space="preserve"> you have to remedy the breach</w:t>
      </w:r>
      <w:r w:rsidRPr="000153F4">
        <w:t>. At the end of the specified period, we may conduct a follow up audit or review. We may attach conditions to your approval to use EVoR.</w:t>
      </w:r>
    </w:p>
    <w:p w14:paraId="58E75E07" w14:textId="77777777" w:rsidR="00B07110" w:rsidRPr="000153F4" w:rsidRDefault="00B07110" w:rsidP="00F07DCA">
      <w:pPr>
        <w:pStyle w:val="BodyText"/>
      </w:pPr>
      <w:r w:rsidRPr="000153F4">
        <w:t>Where we identify you committed a remedial breach and you have already remedied it, we may attach conditions to your approval to use EVoR.</w:t>
      </w:r>
    </w:p>
    <w:p w14:paraId="3F0F1CCB" w14:textId="77777777" w:rsidR="00B07110" w:rsidRPr="000153F4" w:rsidRDefault="00B07110" w:rsidP="00F07DCA">
      <w:pPr>
        <w:pStyle w:val="BodyText"/>
      </w:pPr>
      <w:r w:rsidRPr="000153F4">
        <w:t>If you disagree with the findings of an audit or review, you may ask us to reconsider the findings. You must provide more information that supports your request for reconsideration. A review officer will consider your request.</w:t>
      </w:r>
    </w:p>
    <w:p w14:paraId="41D060F4" w14:textId="14510B6B" w:rsidR="00B07110" w:rsidRPr="000153F4" w:rsidRDefault="00DB440F" w:rsidP="00B46FED">
      <w:pPr>
        <w:pStyle w:val="Heading2"/>
        <w:rPr>
          <w:rFonts w:asciiTheme="minorHAnsi" w:hAnsiTheme="minorHAnsi"/>
        </w:rPr>
      </w:pPr>
      <w:bookmarkStart w:id="264" w:name="_Toc33443398"/>
      <w:bookmarkStart w:id="265" w:name="_Toc205537516"/>
      <w:bookmarkStart w:id="266" w:name="_Toc213075241"/>
      <w:bookmarkStart w:id="267" w:name="_Toc236648094"/>
      <w:r w:rsidRPr="000153F4">
        <w:rPr>
          <w:rFonts w:asciiTheme="minorHAnsi" w:hAnsiTheme="minorHAnsi"/>
        </w:rPr>
        <w:lastRenderedPageBreak/>
        <w:t>2</w:t>
      </w:r>
      <w:r w:rsidR="00107BC6" w:rsidRPr="000153F4">
        <w:rPr>
          <w:rFonts w:asciiTheme="minorHAnsi" w:hAnsiTheme="minorHAnsi"/>
        </w:rPr>
        <w:t>0</w:t>
      </w:r>
      <w:r w:rsidRPr="000153F4">
        <w:rPr>
          <w:rFonts w:asciiTheme="minorHAnsi" w:hAnsiTheme="minorHAnsi"/>
        </w:rPr>
        <w:t xml:space="preserve">.1 </w:t>
      </w:r>
      <w:r w:rsidR="00B07110" w:rsidRPr="000153F4">
        <w:rPr>
          <w:rFonts w:asciiTheme="minorHAnsi" w:hAnsiTheme="minorHAnsi"/>
        </w:rPr>
        <w:t xml:space="preserve">Process for breaches you </w:t>
      </w:r>
      <w:r w:rsidR="00C16220" w:rsidRPr="000153F4">
        <w:rPr>
          <w:rFonts w:asciiTheme="minorHAnsi" w:hAnsiTheme="minorHAnsi"/>
        </w:rPr>
        <w:t>can’t</w:t>
      </w:r>
      <w:r w:rsidR="00B07110" w:rsidRPr="000153F4">
        <w:rPr>
          <w:rFonts w:asciiTheme="minorHAnsi" w:hAnsiTheme="minorHAnsi"/>
        </w:rPr>
        <w:t xml:space="preserve"> remedy</w:t>
      </w:r>
      <w:bookmarkEnd w:id="264"/>
      <w:bookmarkEnd w:id="265"/>
      <w:bookmarkEnd w:id="266"/>
      <w:bookmarkEnd w:id="267"/>
    </w:p>
    <w:p w14:paraId="722435DF" w14:textId="72E6C36F" w:rsidR="00B07110" w:rsidRPr="000153F4" w:rsidRDefault="00B07110" w:rsidP="00F07DCA">
      <w:pPr>
        <w:pStyle w:val="BodyText"/>
      </w:pPr>
      <w:r w:rsidRPr="000153F4">
        <w:t>If we conclude you</w:t>
      </w:r>
      <w:r w:rsidR="0005592B" w:rsidRPr="000153F4">
        <w:t>’ve</w:t>
      </w:r>
      <w:r w:rsidRPr="000153F4">
        <w:t xml:space="preserve"> committed a breach of the </w:t>
      </w:r>
      <w:r w:rsidR="0091373F" w:rsidRPr="000153F4">
        <w:t xml:space="preserve">EVoR </w:t>
      </w:r>
      <w:r w:rsidRPr="000153F4">
        <w:t>policy</w:t>
      </w:r>
      <w:r w:rsidR="0091373F" w:rsidRPr="000153F4">
        <w:t xml:space="preserve"> and</w:t>
      </w:r>
      <w:r w:rsidRPr="000153F4">
        <w:t xml:space="preserve"> terms and any additional </w:t>
      </w:r>
      <w:r w:rsidR="00AF6B7F" w:rsidRPr="000153F4">
        <w:t>conditions,</w:t>
      </w:r>
      <w:r w:rsidRPr="000153F4">
        <w:t xml:space="preserve"> we may withdraw your approval to use EVoR. This is where the breach is either not appropriate or, in our opinion, is</w:t>
      </w:r>
      <w:r w:rsidR="0005592B" w:rsidRPr="000153F4">
        <w:t>n’t</w:t>
      </w:r>
      <w:r w:rsidRPr="000153F4">
        <w:t xml:space="preserve"> possible to remedy.</w:t>
      </w:r>
    </w:p>
    <w:p w14:paraId="7233A5EB" w14:textId="77777777" w:rsidR="00B07110" w:rsidRPr="000153F4" w:rsidRDefault="00B07110" w:rsidP="00F07DCA">
      <w:pPr>
        <w:pStyle w:val="BodyText"/>
      </w:pPr>
      <w:r w:rsidRPr="000153F4">
        <w:t>If we withdraw your approval to use EVoR, you may ask us to review the decision. You must make a request to review a decision in writing.</w:t>
      </w:r>
    </w:p>
    <w:p w14:paraId="42711697" w14:textId="40C26406" w:rsidR="007A56E0" w:rsidRPr="000153F4" w:rsidRDefault="00B07110">
      <w:pPr>
        <w:pStyle w:val="BodyText"/>
      </w:pPr>
      <w:r w:rsidRPr="000153F4">
        <w:t>You must submit the request within 10 business days of when we notified you of the decision. The request must include the reasons for seeking the review and information and evidence to support the review.</w:t>
      </w:r>
    </w:p>
    <w:p w14:paraId="077C8031" w14:textId="79D9DBD1" w:rsidR="00B07110" w:rsidRPr="000153F4" w:rsidRDefault="00B07110" w:rsidP="002042D2">
      <w:pPr>
        <w:pStyle w:val="Heading1"/>
        <w:rPr>
          <w:rFonts w:asciiTheme="minorHAnsi" w:hAnsiTheme="minorHAnsi"/>
        </w:rPr>
      </w:pPr>
      <w:bookmarkStart w:id="268" w:name="_Toc210650241"/>
      <w:bookmarkStart w:id="269" w:name="_Toc210716742"/>
      <w:bookmarkStart w:id="270" w:name="_Toc33443399"/>
      <w:bookmarkStart w:id="271" w:name="_Toc205537517"/>
      <w:bookmarkStart w:id="272" w:name="_Toc213075242"/>
      <w:bookmarkStart w:id="273" w:name="_Toc236648095"/>
      <w:bookmarkEnd w:id="268"/>
      <w:bookmarkEnd w:id="269"/>
      <w:r w:rsidRPr="000153F4">
        <w:rPr>
          <w:rFonts w:asciiTheme="minorHAnsi" w:hAnsiTheme="minorHAnsi"/>
        </w:rPr>
        <w:t>Compliance plan</w:t>
      </w:r>
      <w:bookmarkEnd w:id="270"/>
      <w:bookmarkEnd w:id="271"/>
      <w:bookmarkEnd w:id="272"/>
      <w:bookmarkEnd w:id="273"/>
    </w:p>
    <w:p w14:paraId="4E4E8967" w14:textId="621B927D" w:rsidR="00B07110" w:rsidRPr="000153F4" w:rsidRDefault="00B07110" w:rsidP="00B07110">
      <w:bookmarkStart w:id="274" w:name="_Toc401057141"/>
      <w:r w:rsidRPr="000153F4">
        <w:t xml:space="preserve">A compliance plan specifies the processes and procedures you’ll adopt to </w:t>
      </w:r>
      <w:r w:rsidR="0091373F" w:rsidRPr="000153F4">
        <w:t>make sure</w:t>
      </w:r>
      <w:r w:rsidRPr="000153F4">
        <w:t xml:space="preserve"> </w:t>
      </w:r>
      <w:r w:rsidR="006D1D88" w:rsidRPr="000153F4">
        <w:t>you’re</w:t>
      </w:r>
      <w:r w:rsidRPr="000153F4">
        <w:t xml:space="preserve"> compliant </w:t>
      </w:r>
      <w:r w:rsidR="00CE7697" w:rsidRPr="000153F4">
        <w:t>with your</w:t>
      </w:r>
      <w:r w:rsidR="00ED2CB2" w:rsidRPr="000153F4">
        <w:t xml:space="preserve"> </w:t>
      </w:r>
      <w:r w:rsidRPr="000153F4">
        <w:t>EVoR</w:t>
      </w:r>
      <w:r w:rsidR="00ED2CB2" w:rsidRPr="000153F4">
        <w:t xml:space="preserve"> obligations</w:t>
      </w:r>
      <w:r w:rsidRPr="000153F4">
        <w:t>.</w:t>
      </w:r>
    </w:p>
    <w:p w14:paraId="566BFB5A" w14:textId="2C37C9F9" w:rsidR="00B07110" w:rsidRPr="000153F4" w:rsidRDefault="00B07110" w:rsidP="00B07110">
      <w:r w:rsidRPr="000153F4">
        <w:t xml:space="preserve">You may need to develop a compliance plan if a remedial breach of the </w:t>
      </w:r>
      <w:r w:rsidR="0091373F" w:rsidRPr="000153F4">
        <w:t xml:space="preserve">EVoR </w:t>
      </w:r>
      <w:r w:rsidRPr="000153F4">
        <w:t>policy</w:t>
      </w:r>
      <w:r w:rsidR="00C16220" w:rsidRPr="000153F4">
        <w:t xml:space="preserve"> and</w:t>
      </w:r>
      <w:r w:rsidRPr="000153F4">
        <w:t xml:space="preserve"> terms</w:t>
      </w:r>
      <w:r w:rsidR="00ED2CB2" w:rsidRPr="000153F4">
        <w:t>,</w:t>
      </w:r>
      <w:r w:rsidRPr="000153F4">
        <w:t xml:space="preserve"> or any additional conditions</w:t>
      </w:r>
      <w:r w:rsidR="00ED2CB2" w:rsidRPr="000153F4">
        <w:t>,</w:t>
      </w:r>
      <w:r w:rsidRPr="000153F4">
        <w:t xml:space="preserve"> occurs.</w:t>
      </w:r>
      <w:r w:rsidR="008C2D5E" w:rsidRPr="000153F4">
        <w:t xml:space="preserve"> </w:t>
      </w:r>
      <w:r w:rsidRPr="000153F4">
        <w:t>Your compliance plan must incorporate any reasonable requirements we request.</w:t>
      </w:r>
      <w:bookmarkEnd w:id="274"/>
    </w:p>
    <w:p w14:paraId="079696EC" w14:textId="4AADB66C" w:rsidR="00B07110" w:rsidRPr="000153F4" w:rsidRDefault="00B07110" w:rsidP="002042D2">
      <w:pPr>
        <w:pStyle w:val="Heading1"/>
        <w:rPr>
          <w:rFonts w:asciiTheme="minorHAnsi" w:hAnsiTheme="minorHAnsi"/>
        </w:rPr>
      </w:pPr>
      <w:bookmarkStart w:id="275" w:name="_Toc420588107"/>
      <w:bookmarkStart w:id="276" w:name="_Toc392087302"/>
      <w:bookmarkStart w:id="277" w:name="_Toc33443400"/>
      <w:bookmarkStart w:id="278" w:name="_Toc205537518"/>
      <w:bookmarkStart w:id="279" w:name="_Toc213075243"/>
      <w:bookmarkStart w:id="280" w:name="_Toc236648096"/>
      <w:r w:rsidRPr="000153F4">
        <w:rPr>
          <w:rFonts w:asciiTheme="minorHAnsi" w:hAnsiTheme="minorHAnsi"/>
        </w:rPr>
        <w:t>Provide feedback or submit a complaint</w:t>
      </w:r>
      <w:bookmarkEnd w:id="275"/>
      <w:bookmarkEnd w:id="276"/>
      <w:bookmarkEnd w:id="277"/>
      <w:bookmarkEnd w:id="278"/>
      <w:bookmarkEnd w:id="279"/>
      <w:bookmarkEnd w:id="280"/>
    </w:p>
    <w:p w14:paraId="37288C70" w14:textId="06FFB7E8" w:rsidR="00B07110" w:rsidRPr="000153F4" w:rsidRDefault="00B07110" w:rsidP="00F07DCA">
      <w:pPr>
        <w:pStyle w:val="BodyText"/>
      </w:pPr>
      <w:r w:rsidRPr="000153F4">
        <w:t xml:space="preserve">We </w:t>
      </w:r>
      <w:r w:rsidR="005E2E18" w:rsidRPr="000153F4">
        <w:t xml:space="preserve">value </w:t>
      </w:r>
      <w:r w:rsidRPr="000153F4">
        <w:t>feedback on the operation of EVoR.</w:t>
      </w:r>
    </w:p>
    <w:p w14:paraId="3154A027" w14:textId="0D8B5E3B" w:rsidR="00B07110" w:rsidRPr="000153F4" w:rsidRDefault="005E2E18" w:rsidP="00F07DCA">
      <w:pPr>
        <w:pStyle w:val="BodyText"/>
      </w:pPr>
      <w:r w:rsidRPr="000153F4">
        <w:t xml:space="preserve">You can </w:t>
      </w:r>
      <w:hyperlink r:id="rId30" w:history="1">
        <w:r w:rsidRPr="000153F4">
          <w:rPr>
            <w:rStyle w:val="Hyperlink"/>
          </w:rPr>
          <w:t>submit a complaint, give a compliment or offer a suggestion</w:t>
        </w:r>
      </w:hyperlink>
      <w:r w:rsidRPr="000153F4">
        <w:t xml:space="preserve"> to help us improve</w:t>
      </w:r>
      <w:r w:rsidR="00B07110" w:rsidRPr="000153F4">
        <w:t xml:space="preserve"> the operation of the EVoR service.</w:t>
      </w:r>
    </w:p>
    <w:p w14:paraId="356BAC68" w14:textId="77777777" w:rsidR="00B07110" w:rsidRPr="000153F4" w:rsidRDefault="00B07110" w:rsidP="00B07110">
      <w:pPr>
        <w:pStyle w:val="BodyText"/>
        <w:rPr>
          <w:rFonts w:eastAsiaTheme="minorHAnsi"/>
        </w:rPr>
        <w:sectPr w:rsidR="00B07110" w:rsidRPr="000153F4" w:rsidSect="004303AF">
          <w:footerReference w:type="default" r:id="rId31"/>
          <w:headerReference w:type="first" r:id="rId32"/>
          <w:footerReference w:type="first" r:id="rId33"/>
          <w:pgSz w:w="11906" w:h="16838" w:code="9"/>
          <w:pgMar w:top="1560" w:right="964" w:bottom="1134" w:left="964" w:header="510" w:footer="510" w:gutter="0"/>
          <w:cols w:space="708"/>
          <w:docGrid w:linePitch="360"/>
        </w:sectPr>
      </w:pPr>
    </w:p>
    <w:p w14:paraId="7EC1D92F" w14:textId="7E4B0886" w:rsidR="00C750D2" w:rsidRPr="000153F4" w:rsidRDefault="00C750D2" w:rsidP="008C2D5E">
      <w:pPr>
        <w:pStyle w:val="BodyText"/>
      </w:pPr>
    </w:p>
    <w:sectPr w:rsidR="00C750D2" w:rsidRPr="000153F4" w:rsidSect="00785031">
      <w:headerReference w:type="first" r:id="rId34"/>
      <w:pgSz w:w="11906" w:h="16838" w:code="9"/>
      <w:pgMar w:top="1701" w:right="1134" w:bottom="1440" w:left="1134" w:header="516"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664B1" w14:textId="77777777" w:rsidR="00FD15C9" w:rsidRDefault="00FD15C9" w:rsidP="00E250A5">
      <w:r>
        <w:separator/>
      </w:r>
    </w:p>
    <w:p w14:paraId="21E1AAC7" w14:textId="77777777" w:rsidR="00FD15C9" w:rsidRDefault="00FD15C9" w:rsidP="00E250A5"/>
    <w:p w14:paraId="69614AEA" w14:textId="77777777" w:rsidR="00FD15C9" w:rsidRDefault="00FD15C9" w:rsidP="00E250A5"/>
    <w:p w14:paraId="5483DCCE" w14:textId="77777777" w:rsidR="00FD15C9" w:rsidRDefault="00FD15C9" w:rsidP="00E250A5"/>
    <w:p w14:paraId="61BAB6F5" w14:textId="77777777" w:rsidR="00FD15C9" w:rsidRDefault="00FD15C9"/>
    <w:p w14:paraId="5309B2F7" w14:textId="77777777" w:rsidR="00FD15C9" w:rsidRDefault="00FD15C9"/>
  </w:endnote>
  <w:endnote w:type="continuationSeparator" w:id="0">
    <w:p w14:paraId="0ACD0C75" w14:textId="77777777" w:rsidR="00FD15C9" w:rsidRDefault="00FD15C9" w:rsidP="00E250A5">
      <w:r>
        <w:continuationSeparator/>
      </w:r>
    </w:p>
    <w:p w14:paraId="7763A0F8" w14:textId="77777777" w:rsidR="00FD15C9" w:rsidRDefault="00FD15C9" w:rsidP="00E250A5"/>
    <w:p w14:paraId="44233A56" w14:textId="77777777" w:rsidR="00FD15C9" w:rsidRDefault="00FD15C9" w:rsidP="00E250A5"/>
    <w:p w14:paraId="1681D2FB" w14:textId="77777777" w:rsidR="00FD15C9" w:rsidRDefault="00FD15C9" w:rsidP="00E250A5"/>
    <w:p w14:paraId="0D87A394" w14:textId="77777777" w:rsidR="00FD15C9" w:rsidRDefault="00FD15C9"/>
    <w:p w14:paraId="279B27AE" w14:textId="77777777" w:rsidR="00FD15C9" w:rsidRDefault="00FD15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2B1E0" w14:textId="162AFFBB" w:rsidR="008E55D0" w:rsidRDefault="008269A5">
    <w:pPr>
      <w:pStyle w:val="Footer"/>
    </w:pPr>
    <w:r>
      <w:rPr>
        <w:noProof/>
      </w:rPr>
      <mc:AlternateContent>
        <mc:Choice Requires="wps">
          <w:drawing>
            <wp:anchor distT="0" distB="0" distL="0" distR="0" simplePos="0" relativeHeight="251675660" behindDoc="0" locked="0" layoutInCell="1" allowOverlap="1" wp14:anchorId="0AA1743B" wp14:editId="50789E92">
              <wp:simplePos x="635" y="635"/>
              <wp:positionH relativeFrom="page">
                <wp:align>center</wp:align>
              </wp:positionH>
              <wp:positionV relativeFrom="page">
                <wp:align>bottom</wp:align>
              </wp:positionV>
              <wp:extent cx="622300" cy="452755"/>
              <wp:effectExtent l="0" t="0" r="6350" b="0"/>
              <wp:wrapNone/>
              <wp:docPr id="1152987259"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CC5B84B" w14:textId="083BF562"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A1743B" id="_x0000_t202" coordsize="21600,21600" o:spt="202" path="m,l,21600r21600,l21600,xe">
              <v:stroke joinstyle="miter"/>
              <v:path gradientshapeok="t" o:connecttype="rect"/>
            </v:shapetype>
            <v:shape id="Text Box 25" o:spid="_x0000_s1028" type="#_x0000_t202" alt="OFFICIAL" style="position:absolute;margin-left:0;margin-top:0;width:49pt;height:35.65pt;z-index:2516756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3CC5B84B" w14:textId="083BF562"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7749" w14:textId="3CFE5B2F" w:rsidR="004948AF" w:rsidRPr="00AA311A" w:rsidRDefault="008269A5" w:rsidP="00AA311A">
    <w:pPr>
      <w:pStyle w:val="Footer"/>
    </w:pPr>
    <w:r>
      <w:rPr>
        <w:noProof/>
      </w:rPr>
      <mc:AlternateContent>
        <mc:Choice Requires="wps">
          <w:drawing>
            <wp:anchor distT="0" distB="0" distL="0" distR="0" simplePos="0" relativeHeight="251676684" behindDoc="0" locked="0" layoutInCell="1" allowOverlap="1" wp14:anchorId="04FCFA83" wp14:editId="6A0BAAD4">
              <wp:simplePos x="635" y="635"/>
              <wp:positionH relativeFrom="page">
                <wp:align>center</wp:align>
              </wp:positionH>
              <wp:positionV relativeFrom="page">
                <wp:align>bottom</wp:align>
              </wp:positionV>
              <wp:extent cx="622300" cy="452755"/>
              <wp:effectExtent l="0" t="0" r="6350" b="0"/>
              <wp:wrapNone/>
              <wp:docPr id="1226587183"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64E37FA" w14:textId="31C66117"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FCFA83" id="_x0000_t202" coordsize="21600,21600" o:spt="202" path="m,l,21600r21600,l21600,xe">
              <v:stroke joinstyle="miter"/>
              <v:path gradientshapeok="t" o:connecttype="rect"/>
            </v:shapetype>
            <v:shape id="Text Box 26" o:spid="_x0000_s1029" type="#_x0000_t202" alt="OFFICIAL" style="position:absolute;margin-left:0;margin-top:0;width:49pt;height:35.65pt;z-index:2516766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764E37FA" w14:textId="31C66117"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r w:rsidR="00AA311A" w:rsidRPr="00AA311A">
      <w:t xml:space="preserve">Page </w:t>
    </w:r>
    <w:r w:rsidR="00AA311A" w:rsidRPr="00AA311A">
      <w:fldChar w:fldCharType="begin"/>
    </w:r>
    <w:r w:rsidR="00AA311A" w:rsidRPr="00AA311A">
      <w:instrText xml:space="preserve"> PAGE  \* Arabic  \* MERGEFORMAT </w:instrText>
    </w:r>
    <w:r w:rsidR="00AA311A" w:rsidRPr="00AA311A">
      <w:fldChar w:fldCharType="separate"/>
    </w:r>
    <w:r w:rsidR="00AA311A" w:rsidRPr="00AA311A">
      <w:rPr>
        <w:noProof/>
      </w:rPr>
      <w:t>1</w:t>
    </w:r>
    <w:r w:rsidR="00AA311A" w:rsidRPr="00AA311A">
      <w:fldChar w:fldCharType="end"/>
    </w:r>
    <w:r w:rsidR="00AA311A" w:rsidRPr="00AA311A">
      <w:t xml:space="preserve"> of </w:t>
    </w:r>
    <w:fldSimple w:instr="NUMPAGES  \* Arabic  \* MERGEFORMAT">
      <w:r w:rsidR="00AA311A" w:rsidRPr="00AA311A">
        <w:rPr>
          <w:noProof/>
        </w:rPr>
        <w:t>2</w:t>
      </w:r>
    </w:fldSimple>
    <w:r w:rsidR="00AA311A">
      <w:ptab w:relativeTo="margin" w:alignment="center" w:leader="none"/>
    </w:r>
    <w:r w:rsidR="00AA311A" w:rsidRPr="00D62ADD">
      <w:rPr>
        <w:b/>
        <w:bCs/>
        <w:color w:val="ED0000"/>
        <w:sz w:val="24"/>
        <w:szCs w:val="24"/>
      </w:rPr>
      <w:t>[Insert classification – delete if not required]</w:t>
    </w:r>
    <w:r w:rsidR="00AA311A">
      <w:ptab w:relativeTo="margin" w:alignment="right" w:leader="none"/>
    </w:r>
    <w:r w:rsidR="00AA311A">
      <w:t>Services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DEE0" w14:textId="1A3959D0" w:rsidR="0084429B" w:rsidRDefault="008269A5" w:rsidP="0084429B">
    <w:pPr>
      <w:pStyle w:val="BodyText"/>
    </w:pPr>
    <w:r>
      <w:rPr>
        <w:noProof/>
      </w:rPr>
      <mc:AlternateContent>
        <mc:Choice Requires="wps">
          <w:drawing>
            <wp:anchor distT="0" distB="0" distL="0" distR="0" simplePos="0" relativeHeight="251674636" behindDoc="0" locked="0" layoutInCell="1" allowOverlap="1" wp14:anchorId="25374892" wp14:editId="002787D3">
              <wp:simplePos x="612775" y="10064115"/>
              <wp:positionH relativeFrom="page">
                <wp:align>center</wp:align>
              </wp:positionH>
              <wp:positionV relativeFrom="page">
                <wp:align>bottom</wp:align>
              </wp:positionV>
              <wp:extent cx="622300" cy="452755"/>
              <wp:effectExtent l="0" t="0" r="6350" b="0"/>
              <wp:wrapNone/>
              <wp:docPr id="1062537154"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C6B20C4" w14:textId="14D4E75B"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374892" id="_x0000_t202" coordsize="21600,21600" o:spt="202" path="m,l,21600r21600,l21600,xe">
              <v:stroke joinstyle="miter"/>
              <v:path gradientshapeok="t" o:connecttype="rect"/>
            </v:shapetype>
            <v:shape id="Text Box 24" o:spid="_x0000_s1031" type="#_x0000_t202" alt="OFFICIAL" style="position:absolute;margin-left:0;margin-top:0;width:49pt;height:35.65pt;z-index:2516746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fill o:detectmouseclick="t"/>
              <v:textbox style="mso-fit-shape-to-text:t" inset="0,0,0,15pt">
                <w:txbxContent>
                  <w:p w14:paraId="5C6B20C4" w14:textId="14D4E75B"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r w:rsidR="0084429B">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2A1B" w14:textId="3DAB15C4" w:rsidR="0084429B" w:rsidRPr="00AA311A" w:rsidRDefault="008269A5" w:rsidP="00AA311A">
    <w:pPr>
      <w:pStyle w:val="Footer"/>
    </w:pPr>
    <w:r>
      <w:rPr>
        <w:noProof/>
      </w:rPr>
      <mc:AlternateContent>
        <mc:Choice Requires="wps">
          <w:drawing>
            <wp:anchor distT="0" distB="0" distL="0" distR="0" simplePos="0" relativeHeight="251678732" behindDoc="0" locked="0" layoutInCell="1" allowOverlap="1" wp14:anchorId="676EE4E8" wp14:editId="29ED24FC">
              <wp:simplePos x="615950" y="10020300"/>
              <wp:positionH relativeFrom="page">
                <wp:align>center</wp:align>
              </wp:positionH>
              <wp:positionV relativeFrom="page">
                <wp:align>bottom</wp:align>
              </wp:positionV>
              <wp:extent cx="622300" cy="452755"/>
              <wp:effectExtent l="0" t="0" r="6350" b="0"/>
              <wp:wrapNone/>
              <wp:docPr id="1108396312"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DEED8A8" w14:textId="0EFA8338"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6EE4E8" id="_x0000_t202" coordsize="21600,21600" o:spt="202" path="m,l,21600r21600,l21600,xe">
              <v:stroke joinstyle="miter"/>
              <v:path gradientshapeok="t" o:connecttype="rect"/>
            </v:shapetype>
            <v:shape id="Text Box 28" o:spid="_x0000_s1032" type="#_x0000_t202" alt="OFFICIAL" style="position:absolute;margin-left:0;margin-top:0;width:49pt;height:35.65pt;z-index:2516787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wNJDQIAABw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tqZOx+B9WJhkIY9u2dXLdUeiN8eBJIC6ZuSbTh&#10;kY5aQ1dyOFucNYA//uaP+cQ7RTnrSDAlt6RozvQ3S/uI2hoNHI1dMqaf83mkxx7MHZAMp/QinEwm&#10;eTHo0awRzAvJeRULUUhYSeVKvhvNuzAol56DVKtVSiIZORE2dutkhI50RS6f+xeB7kx4oE09wKgm&#10;UbzifciNN71bHQKxn5YSqR2IPDNOEkxrPT+XqPFf/1PW9VEvfwI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Lk/A0kNAgAAHAQA&#10;AA4AAAAAAAAAAAAAAAAALgIAAGRycy9lMm9Eb2MueG1sUEsBAi0AFAAGAAgAAAAhAKZfxHbaAAAA&#10;AwEAAA8AAAAAAAAAAAAAAAAAZwQAAGRycy9kb3ducmV2LnhtbFBLBQYAAAAABAAEAPMAAABuBQAA&#10;AAA=&#10;" filled="f" stroked="f">
              <v:fill o:detectmouseclick="t"/>
              <v:textbox style="mso-fit-shape-to-text:t" inset="0,0,0,15pt">
                <w:txbxContent>
                  <w:p w14:paraId="3DEED8A8" w14:textId="0EFA8338"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r w:rsidR="18130840" w:rsidRPr="00AA311A">
      <w:t xml:space="preserve">Page </w:t>
    </w:r>
    <w:r w:rsidR="0084429B" w:rsidRPr="18130840">
      <w:rPr>
        <w:noProof/>
      </w:rPr>
      <w:fldChar w:fldCharType="begin"/>
    </w:r>
    <w:r w:rsidR="0084429B" w:rsidRPr="00AA311A">
      <w:instrText xml:space="preserve"> PAGE  \* Arabic  \* MERGEFORMAT </w:instrText>
    </w:r>
    <w:r w:rsidR="0084429B" w:rsidRPr="18130840">
      <w:fldChar w:fldCharType="separate"/>
    </w:r>
    <w:r w:rsidR="18130840" w:rsidRPr="00AA311A">
      <w:rPr>
        <w:noProof/>
      </w:rPr>
      <w:t>1</w:t>
    </w:r>
    <w:r w:rsidR="0084429B" w:rsidRPr="18130840">
      <w:rPr>
        <w:noProof/>
      </w:rPr>
      <w:fldChar w:fldCharType="end"/>
    </w:r>
    <w:r w:rsidR="18130840" w:rsidRPr="00AA311A">
      <w:t xml:space="preserve"> of </w:t>
    </w:r>
    <w:r w:rsidR="00185386" w:rsidRPr="18130840">
      <w:rPr>
        <w:noProof/>
      </w:rPr>
      <w:fldChar w:fldCharType="begin"/>
    </w:r>
    <w:r w:rsidR="00185386">
      <w:instrText>NUMPAGES  \* Arabic  \* MERGEFORMAT</w:instrText>
    </w:r>
    <w:r w:rsidR="00185386" w:rsidRPr="18130840">
      <w:fldChar w:fldCharType="separate"/>
    </w:r>
    <w:r w:rsidR="18130840" w:rsidRPr="00AA311A">
      <w:rPr>
        <w:noProof/>
      </w:rPr>
      <w:t>2</w:t>
    </w:r>
    <w:r w:rsidR="00185386" w:rsidRPr="18130840">
      <w:rPr>
        <w:noProof/>
      </w:rPr>
      <w:fldChar w:fldCharType="end"/>
    </w:r>
    <w:r w:rsidR="0084429B">
      <w:ptab w:relativeTo="margin" w:alignment="center" w:leader="none"/>
    </w:r>
    <w:r w:rsidR="0084429B">
      <w:ptab w:relativeTo="margin" w:alignment="right" w:leader="none"/>
    </w:r>
    <w:r w:rsidR="18130840">
      <w:t xml:space="preserve"> Services Australia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9500" w14:textId="533058D0" w:rsidR="00D54BDA" w:rsidRPr="00D54BDA" w:rsidRDefault="008269A5" w:rsidP="00E250A5">
    <w:pPr>
      <w:pStyle w:val="Footer"/>
    </w:pPr>
    <w:r>
      <w:rPr>
        <w:noProof/>
      </w:rPr>
      <mc:AlternateContent>
        <mc:Choice Requires="wps">
          <w:drawing>
            <wp:anchor distT="0" distB="0" distL="0" distR="0" simplePos="0" relativeHeight="251677708" behindDoc="0" locked="0" layoutInCell="1" allowOverlap="1" wp14:anchorId="00CBF3F7" wp14:editId="126AAA53">
              <wp:simplePos x="635" y="635"/>
              <wp:positionH relativeFrom="page">
                <wp:align>center</wp:align>
              </wp:positionH>
              <wp:positionV relativeFrom="page">
                <wp:align>bottom</wp:align>
              </wp:positionV>
              <wp:extent cx="622300" cy="452755"/>
              <wp:effectExtent l="0" t="0" r="6350" b="0"/>
              <wp:wrapNone/>
              <wp:docPr id="2011331109" name="Text Box 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C446F85" w14:textId="48773891"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CBF3F7" id="_x0000_t202" coordsize="21600,21600" o:spt="202" path="m,l,21600r21600,l21600,xe">
              <v:stroke joinstyle="miter"/>
              <v:path gradientshapeok="t" o:connecttype="rect"/>
            </v:shapetype>
            <v:shape id="Text Box 27" o:spid="_x0000_s1034" type="#_x0000_t202" alt="OFFICIAL" style="position:absolute;margin-left:0;margin-top:0;width:49pt;height:35.65pt;z-index:2516777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jyDg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VXJr8fut1AdaSiEYd/eyXVDpe+FD08CacHULYk2&#10;PNKhW+hKDieLsxrw59/8MZ94pyhnHQmm5JYUzVn73dI+orZGA0djm4zpl3we6bF7cwskwym9CCeT&#10;SV4M7WhqBPNCcl7FQhQSVlK5km9H8zYMyqXnINVqlZJIRk6Ee7txMkJHuiKXz/2LQHciPNCmHmBU&#10;kyje8D7kxpverfaB2E9LidQORJ4YJwmmtZ6eS9T46/+UdXnUy1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D+QUjy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5C446F85" w14:textId="48773891"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r w:rsidR="00D54BDA" w:rsidRPr="00294E02">
      <w:t xml:space="preserve">Page </w:t>
    </w:r>
    <w:r w:rsidR="00D54BDA" w:rsidRPr="00294E02">
      <w:fldChar w:fldCharType="begin"/>
    </w:r>
    <w:r w:rsidR="00D54BDA" w:rsidRPr="00294E02">
      <w:instrText xml:space="preserve"> PAGE </w:instrText>
    </w:r>
    <w:r w:rsidR="00D54BDA" w:rsidRPr="00294E02">
      <w:fldChar w:fldCharType="separate"/>
    </w:r>
    <w:r w:rsidR="00D54BDA">
      <w:t>3</w:t>
    </w:r>
    <w:r w:rsidR="00D54BDA" w:rsidRPr="00294E02">
      <w:fldChar w:fldCharType="end"/>
    </w:r>
    <w:r w:rsidR="00D54BDA" w:rsidRPr="00294E02">
      <w:t xml:space="preserve"> </w:t>
    </w:r>
    <w:r w:rsidR="00D54BDA">
      <w:t>of</w:t>
    </w:r>
    <w:r w:rsidR="00D54BDA" w:rsidRPr="00294E02">
      <w:t xml:space="preserve"> </w:t>
    </w:r>
    <w:r w:rsidR="008E55D0">
      <w:fldChar w:fldCharType="begin"/>
    </w:r>
    <w:r w:rsidR="008E55D0">
      <w:instrText>NUMPAGES</w:instrText>
    </w:r>
    <w:r w:rsidR="008E55D0">
      <w:fldChar w:fldCharType="separate"/>
    </w:r>
    <w:r w:rsidR="00D54BDA">
      <w:t>5</w:t>
    </w:r>
    <w:r w:rsidR="008E55D0">
      <w:fldChar w:fldCharType="end"/>
    </w:r>
    <w:r w:rsidR="00D54BDA">
      <w:ptab w:relativeTo="margin" w:alignment="right" w:leader="none"/>
    </w:r>
    <w:r w:rsidR="00D54BDA" w:rsidRPr="00294E02">
      <w:t>Services Australia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1F5BA" w14:textId="77777777" w:rsidR="00FD15C9" w:rsidRDefault="00FD15C9" w:rsidP="00E250A5">
      <w:r>
        <w:separator/>
      </w:r>
    </w:p>
    <w:p w14:paraId="625CD11C" w14:textId="77777777" w:rsidR="00FD15C9" w:rsidRDefault="00FD15C9" w:rsidP="00E250A5"/>
    <w:p w14:paraId="1DCF18A2" w14:textId="77777777" w:rsidR="00FD15C9" w:rsidRDefault="00FD15C9" w:rsidP="00E250A5"/>
    <w:p w14:paraId="2CF0C330" w14:textId="77777777" w:rsidR="00FD15C9" w:rsidRDefault="00FD15C9" w:rsidP="00E250A5"/>
    <w:p w14:paraId="2B7CD517" w14:textId="77777777" w:rsidR="00FD15C9" w:rsidRDefault="00FD15C9"/>
    <w:p w14:paraId="6F07A639" w14:textId="77777777" w:rsidR="00FD15C9" w:rsidRDefault="00FD15C9"/>
  </w:footnote>
  <w:footnote w:type="continuationSeparator" w:id="0">
    <w:p w14:paraId="5072FB60" w14:textId="77777777" w:rsidR="00FD15C9" w:rsidRDefault="00FD15C9" w:rsidP="00E250A5">
      <w:r>
        <w:continuationSeparator/>
      </w:r>
    </w:p>
    <w:p w14:paraId="66226A97" w14:textId="77777777" w:rsidR="00FD15C9" w:rsidRDefault="00FD15C9" w:rsidP="00E250A5"/>
    <w:p w14:paraId="515FFF17" w14:textId="77777777" w:rsidR="00FD15C9" w:rsidRDefault="00FD15C9" w:rsidP="00E250A5"/>
    <w:p w14:paraId="6ACA0632" w14:textId="77777777" w:rsidR="00FD15C9" w:rsidRDefault="00FD15C9" w:rsidP="00E250A5"/>
    <w:p w14:paraId="635C9B22" w14:textId="77777777" w:rsidR="00FD15C9" w:rsidRDefault="00FD15C9"/>
    <w:p w14:paraId="72B841A3" w14:textId="77777777" w:rsidR="00FD15C9" w:rsidRDefault="00FD15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C4B9" w14:textId="03D1A800" w:rsidR="008E55D0" w:rsidRDefault="008269A5">
    <w:pPr>
      <w:pStyle w:val="Header"/>
    </w:pPr>
    <w:r>
      <w:rPr>
        <w:noProof/>
      </w:rPr>
      <mc:AlternateContent>
        <mc:Choice Requires="wps">
          <w:drawing>
            <wp:anchor distT="0" distB="0" distL="0" distR="0" simplePos="0" relativeHeight="251670540" behindDoc="0" locked="0" layoutInCell="1" allowOverlap="1" wp14:anchorId="1D26C080" wp14:editId="350C2987">
              <wp:simplePos x="635" y="635"/>
              <wp:positionH relativeFrom="page">
                <wp:align>center</wp:align>
              </wp:positionH>
              <wp:positionV relativeFrom="page">
                <wp:align>top</wp:align>
              </wp:positionV>
              <wp:extent cx="622300" cy="452755"/>
              <wp:effectExtent l="0" t="0" r="6350" b="4445"/>
              <wp:wrapNone/>
              <wp:docPr id="309481852"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241E586" w14:textId="650F3BD7"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26C080" id="_x0000_t202" coordsize="21600,21600" o:spt="202" path="m,l,21600r21600,l21600,xe">
              <v:stroke joinstyle="miter"/>
              <v:path gradientshapeok="t" o:connecttype="rect"/>
            </v:shapetype>
            <v:shape id="Text Box 20" o:spid="_x0000_s1026" type="#_x0000_t202" alt="OFFICIAL" style="position:absolute;margin-left:0;margin-top:0;width:49pt;height:35.65pt;z-index:2516705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7241E586" w14:textId="650F3BD7"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FD25" w14:textId="139DCB93" w:rsidR="004352B9" w:rsidRPr="00C927F7" w:rsidRDefault="008269A5" w:rsidP="000348B6">
    <w:pPr>
      <w:pStyle w:val="Header"/>
      <w:rPr>
        <w:lang w:val="en-AU"/>
      </w:rPr>
    </w:pPr>
    <w:r>
      <w:rPr>
        <w:noProof/>
        <w:lang w:val="en-AU"/>
      </w:rPr>
      <mc:AlternateContent>
        <mc:Choice Requires="wps">
          <w:drawing>
            <wp:anchor distT="0" distB="0" distL="0" distR="0" simplePos="0" relativeHeight="251671564" behindDoc="0" locked="0" layoutInCell="1" allowOverlap="1" wp14:anchorId="2797821F" wp14:editId="1C3B4B55">
              <wp:simplePos x="615950" y="323850"/>
              <wp:positionH relativeFrom="page">
                <wp:align>center</wp:align>
              </wp:positionH>
              <wp:positionV relativeFrom="page">
                <wp:align>top</wp:align>
              </wp:positionV>
              <wp:extent cx="622300" cy="452755"/>
              <wp:effectExtent l="0" t="0" r="6350" b="4445"/>
              <wp:wrapNone/>
              <wp:docPr id="2004156427"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6DEDB81" w14:textId="5E97DB5F"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97821F" id="_x0000_t202" coordsize="21600,21600" o:spt="202" path="m,l,21600r21600,l21600,xe">
              <v:stroke joinstyle="miter"/>
              <v:path gradientshapeok="t" o:connecttype="rect"/>
            </v:shapetype>
            <v:shape id="Text Box 21" o:spid="_x0000_s1027" type="#_x0000_t202" alt="OFFICIAL" style="position:absolute;margin-left:0;margin-top:0;width:49pt;height:35.65pt;z-index:2516715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fill o:detectmouseclick="t"/>
              <v:textbox style="mso-fit-shape-to-text:t" inset="0,15pt,0,0">
                <w:txbxContent>
                  <w:p w14:paraId="76DEDB81" w14:textId="5E97DB5F"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r w:rsidR="00142D72">
      <w:rPr>
        <w:lang w:val="en-AU"/>
      </w:rPr>
      <w:t xml:space="preserve">Electronic Verification of Rent (EVoR) </w:t>
    </w:r>
    <w:r w:rsidR="0091373F">
      <w:rPr>
        <w:lang w:val="en-AU"/>
      </w:rPr>
      <w:t>procedural guide for businesses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FB18" w14:textId="5EB15DC5" w:rsidR="004948AF" w:rsidRPr="008A6719" w:rsidRDefault="008269A5" w:rsidP="00E250A5">
    <w:r>
      <w:rPr>
        <w:noProof/>
      </w:rPr>
      <mc:AlternateContent>
        <mc:Choice Requires="wps">
          <w:drawing>
            <wp:anchor distT="0" distB="0" distL="0" distR="0" simplePos="0" relativeHeight="251669516" behindDoc="0" locked="0" layoutInCell="1" allowOverlap="1" wp14:anchorId="556741E1" wp14:editId="6EF32140">
              <wp:simplePos x="612775" y="180975"/>
              <wp:positionH relativeFrom="page">
                <wp:align>center</wp:align>
              </wp:positionH>
              <wp:positionV relativeFrom="page">
                <wp:align>top</wp:align>
              </wp:positionV>
              <wp:extent cx="622300" cy="452755"/>
              <wp:effectExtent l="0" t="0" r="6350" b="4445"/>
              <wp:wrapNone/>
              <wp:docPr id="459786154"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FC4B15B" w14:textId="27D4CAA6"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6741E1" id="_x0000_t202" coordsize="21600,21600" o:spt="202" path="m,l,21600r21600,l21600,xe">
              <v:stroke joinstyle="miter"/>
              <v:path gradientshapeok="t" o:connecttype="rect"/>
            </v:shapetype>
            <v:shape id="Text Box 19" o:spid="_x0000_s1030" type="#_x0000_t202" alt="OFFICIAL" style="position:absolute;margin-left:0;margin-top:0;width:49pt;height:35.65pt;z-index:2516695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fill o:detectmouseclick="t"/>
              <v:textbox style="mso-fit-shape-to-text:t" inset="0,15pt,0,0">
                <w:txbxContent>
                  <w:p w14:paraId="2FC4B15B" w14:textId="27D4CAA6"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r w:rsidR="004948AF">
      <w:rPr>
        <w:noProof/>
      </w:rPr>
      <w:drawing>
        <wp:anchor distT="0" distB="0" distL="114300" distR="114300" simplePos="0" relativeHeight="251658240" behindDoc="1" locked="0" layoutInCell="1" allowOverlap="1" wp14:anchorId="3343EE0F" wp14:editId="501086AC">
          <wp:simplePos x="362857" y="174171"/>
          <wp:positionH relativeFrom="column">
            <wp:align>center</wp:align>
          </wp:positionH>
          <wp:positionV relativeFrom="page">
            <wp:align>top</wp:align>
          </wp:positionV>
          <wp:extent cx="7553129" cy="10681238"/>
          <wp:effectExtent l="0" t="0" r="0" b="6350"/>
          <wp:wrapNone/>
          <wp:docPr id="862357287" name="Picture 862357287" descr="Australian Government Services Australi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65245" name="Picture 1662265245" descr="Australian Government Services Australia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3129" cy="10681238"/>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10C4" w14:textId="20C25DC6" w:rsidR="00D54BDA" w:rsidRPr="003E52A5" w:rsidRDefault="008269A5" w:rsidP="00E250A5">
    <w:pPr>
      <w:pStyle w:val="Header"/>
      <w:rPr>
        <w:sz w:val="28"/>
      </w:rPr>
    </w:pPr>
    <w:r>
      <w:rPr>
        <w:noProof/>
      </w:rPr>
      <mc:AlternateContent>
        <mc:Choice Requires="wps">
          <w:drawing>
            <wp:anchor distT="0" distB="0" distL="0" distR="0" simplePos="0" relativeHeight="251672588" behindDoc="0" locked="0" layoutInCell="1" allowOverlap="1" wp14:anchorId="5B9443E7" wp14:editId="3676EE5E">
              <wp:simplePos x="635" y="635"/>
              <wp:positionH relativeFrom="page">
                <wp:align>center</wp:align>
              </wp:positionH>
              <wp:positionV relativeFrom="page">
                <wp:align>top</wp:align>
              </wp:positionV>
              <wp:extent cx="622300" cy="452755"/>
              <wp:effectExtent l="0" t="0" r="6350" b="4445"/>
              <wp:wrapNone/>
              <wp:docPr id="1543787994"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386DC67" w14:textId="47C2400C"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9443E7" id="_x0000_t202" coordsize="21600,21600" o:spt="202" path="m,l,21600r21600,l21600,xe">
              <v:stroke joinstyle="miter"/>
              <v:path gradientshapeok="t" o:connecttype="rect"/>
            </v:shapetype>
            <v:shape id="Text Box 22" o:spid="_x0000_s1033" type="#_x0000_t202" alt="OFFICIAL" style="position:absolute;margin-left:0;margin-top:0;width:49pt;height:35.65pt;z-index:2516725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SkfgwA0CAAAcBAAA&#10;DgAAAAAAAAAAAAAAAAAuAgAAZHJzL2Uyb0RvYy54bWxQSwECLQAUAAYACAAAACEARawYydkAAAAD&#10;AQAADwAAAAAAAAAAAAAAAABnBAAAZHJzL2Rvd25yZXYueG1sUEsFBgAAAAAEAAQA8wAAAG0FAAAA&#10;AA==&#10;" filled="f" stroked="f">
              <v:fill o:detectmouseclick="t"/>
              <v:textbox style="mso-fit-shape-to-text:t" inset="0,15pt,0,0">
                <w:txbxContent>
                  <w:p w14:paraId="6386DC67" w14:textId="47C2400C"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r w:rsidR="00D54BDA" w:rsidRPr="003E52A5">
      <w:t>[Insert classification if required]</w:t>
    </w:r>
  </w:p>
  <w:p w14:paraId="274BF2F1" w14:textId="77777777" w:rsidR="00D54BDA" w:rsidRPr="004352B9" w:rsidRDefault="00D54BDA" w:rsidP="00E250A5">
    <w:pPr>
      <w:rPr>
        <w:rFonts w:eastAsia="Roboto"/>
      </w:rPr>
    </w:pPr>
    <w:r w:rsidRPr="004352B9">
      <w:rPr>
        <w:rFonts w:eastAsia="Roboto"/>
      </w:rPr>
      <w:t>DOCUMENT TITLE</w:t>
    </w:r>
  </w:p>
  <w:p w14:paraId="27B3C2D2" w14:textId="77777777" w:rsidR="00D54BDA" w:rsidRPr="00D54BDA" w:rsidRDefault="00D54BDA" w:rsidP="00E250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4ECA" w14:textId="15337C1B" w:rsidR="004948AF" w:rsidRPr="00D354DD" w:rsidRDefault="008269A5" w:rsidP="00E250A5">
    <w:pPr>
      <w:pStyle w:val="Header"/>
    </w:pPr>
    <w:r>
      <w:rPr>
        <w:noProof/>
      </w:rPr>
      <mc:AlternateContent>
        <mc:Choice Requires="wps">
          <w:drawing>
            <wp:anchor distT="0" distB="0" distL="0" distR="0" simplePos="0" relativeHeight="251673612" behindDoc="0" locked="0" layoutInCell="1" allowOverlap="1" wp14:anchorId="732CC6A3" wp14:editId="485869D8">
              <wp:simplePos x="635" y="635"/>
              <wp:positionH relativeFrom="page">
                <wp:align>center</wp:align>
              </wp:positionH>
              <wp:positionV relativeFrom="page">
                <wp:align>top</wp:align>
              </wp:positionV>
              <wp:extent cx="622300" cy="452755"/>
              <wp:effectExtent l="0" t="0" r="6350" b="4445"/>
              <wp:wrapNone/>
              <wp:docPr id="1357951276"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97E68F8" w14:textId="418DCF74"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2CC6A3" id="_x0000_t202" coordsize="21600,21600" o:spt="202" path="m,l,21600r21600,l21600,xe">
              <v:stroke joinstyle="miter"/>
              <v:path gradientshapeok="t" o:connecttype="rect"/>
            </v:shapetype>
            <v:shape id="Text Box 23" o:spid="_x0000_s1035" type="#_x0000_t202" alt="OFFICIAL" style="position:absolute;margin-left:0;margin-top:0;width:49pt;height:35.65pt;z-index:2516736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DTmrew0CAAAcBAAA&#10;DgAAAAAAAAAAAAAAAAAuAgAAZHJzL2Uyb0RvYy54bWxQSwECLQAUAAYACAAAACEARawYydkAAAAD&#10;AQAADwAAAAAAAAAAAAAAAABnBAAAZHJzL2Rvd25yZXYueG1sUEsFBgAAAAAEAAQA8wAAAG0FAAAA&#10;AA==&#10;" filled="f" stroked="f">
              <v:fill o:detectmouseclick="t"/>
              <v:textbox style="mso-fit-shape-to-text:t" inset="0,15pt,0,0">
                <w:txbxContent>
                  <w:p w14:paraId="397E68F8" w14:textId="418DCF74" w:rsidR="008269A5" w:rsidRPr="008269A5" w:rsidRDefault="008269A5" w:rsidP="008269A5">
                    <w:pPr>
                      <w:spacing w:after="0"/>
                      <w:rPr>
                        <w:rFonts w:ascii="Aptos" w:eastAsia="Aptos" w:hAnsi="Aptos" w:cs="Aptos"/>
                        <w:noProof/>
                        <w:color w:val="FF0000"/>
                        <w:sz w:val="24"/>
                        <w:szCs w:val="24"/>
                      </w:rPr>
                    </w:pPr>
                    <w:r w:rsidRPr="008269A5">
                      <w:rPr>
                        <w:rFonts w:ascii="Aptos" w:eastAsia="Aptos" w:hAnsi="Aptos" w:cs="Aptos"/>
                        <w:noProof/>
                        <w:color w:val="FF0000"/>
                        <w:sz w:val="24"/>
                        <w:szCs w:val="24"/>
                      </w:rPr>
                      <w:t>OFFICIAL</w:t>
                    </w:r>
                  </w:p>
                </w:txbxContent>
              </v:textbox>
              <w10:wrap anchorx="page" anchory="page"/>
            </v:shape>
          </w:pict>
        </mc:Fallback>
      </mc:AlternateContent>
    </w:r>
    <w:r w:rsidR="001C47B4">
      <w:rPr>
        <w:noProof/>
      </w:rPr>
      <mc:AlternateContent>
        <mc:Choice Requires="wps">
          <w:drawing>
            <wp:anchor distT="0" distB="0" distL="114300" distR="114300" simplePos="0" relativeHeight="251658241" behindDoc="0" locked="0" layoutInCell="1" allowOverlap="1" wp14:anchorId="250B4A6E" wp14:editId="3D331E8D">
              <wp:simplePos x="0" y="0"/>
              <wp:positionH relativeFrom="page">
                <wp:align>left</wp:align>
              </wp:positionH>
              <wp:positionV relativeFrom="paragraph">
                <wp:posOffset>-383319</wp:posOffset>
              </wp:positionV>
              <wp:extent cx="7553353" cy="10861482"/>
              <wp:effectExtent l="0" t="0" r="9525"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3353" cy="1086148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43B75" id="Rectangle 1" o:spid="_x0000_s1026" alt="&quot;&quot;" style="position:absolute;margin-left:0;margin-top:-30.2pt;width:594.75pt;height:855.2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" fillcolor="#00b5e2 [3204]" stroked="f" strokeweight="1pt">
              <w10:wrap anchorx="page"/>
            </v:rect>
          </w:pict>
        </mc:Fallback>
      </mc:AlternateContent>
    </w:r>
    <w:r w:rsidR="00D02950">
      <w:rPr>
        <w:noProof/>
      </w:rPr>
      <mc:AlternateContent>
        <mc:Choice Requires="wps">
          <w:drawing>
            <wp:anchor distT="45720" distB="45720" distL="114300" distR="114300" simplePos="0" relativeHeight="251658242" behindDoc="0" locked="0" layoutInCell="1" allowOverlap="1" wp14:anchorId="6D27D0BA" wp14:editId="2B7F50AE">
              <wp:simplePos x="0" y="0"/>
              <wp:positionH relativeFrom="margin">
                <wp:align>center</wp:align>
              </wp:positionH>
              <wp:positionV relativeFrom="paragraph">
                <wp:posOffset>4945711</wp:posOffset>
              </wp:positionV>
              <wp:extent cx="2360930" cy="1404620"/>
              <wp:effectExtent l="0" t="0" r="0" b="2540"/>
              <wp:wrapSquare wrapText="bothSides"/>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E46E645" w14:textId="77777777" w:rsidR="00D02950" w:rsidRPr="005A4DF5" w:rsidRDefault="00D02950" w:rsidP="005A4DF5">
                          <w:pPr>
                            <w:jc w:val="center"/>
                            <w:rPr>
                              <w:b/>
                              <w:bCs/>
                            </w:rPr>
                          </w:pPr>
                          <w:r w:rsidRPr="005A4DF5">
                            <w:rPr>
                              <w:b/>
                              <w:bCs/>
                            </w:rPr>
                            <w:t>servicesaustralia.gov.au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D27D0BA" id="Text Box 2" o:spid="_x0000_s1036" type="#_x0000_t202" alt="&quot;&quot;" style="position:absolute;margin-left:0;margin-top:389.45pt;width:185.9pt;height:110.6pt;z-index:251658242;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5o/wEAANY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" filled="f" stroked="f">
              <v:textbox style="mso-fit-shape-to-text:t">
                <w:txbxContent>
                  <w:p w14:paraId="4E46E645" w14:textId="77777777" w:rsidR="00D02950" w:rsidRPr="005A4DF5" w:rsidRDefault="00D02950" w:rsidP="005A4DF5">
                    <w:pPr>
                      <w:jc w:val="center"/>
                      <w:rPr>
                        <w:b/>
                        <w:bCs/>
                      </w:rPr>
                    </w:pPr>
                    <w:r w:rsidRPr="005A4DF5">
                      <w:rPr>
                        <w:b/>
                        <w:bCs/>
                      </w:rPr>
                      <w:t>servicesaustralia.gov.au</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20245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8349D6"/>
    <w:multiLevelType w:val="hybridMultilevel"/>
    <w:tmpl w:val="CEF05D4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011059C"/>
    <w:multiLevelType w:val="multilevel"/>
    <w:tmpl w:val="8728AEB4"/>
    <w:lvl w:ilvl="0">
      <w:start w:val="1"/>
      <w:numFmt w:val="decimal"/>
      <w:pStyle w:val="SchedulePageHeading"/>
      <w:lvlText w:val="Schedule %1"/>
      <w:lvlJc w:val="left"/>
      <w:pPr>
        <w:tabs>
          <w:tab w:val="num" w:pos="2268"/>
        </w:tabs>
        <w:ind w:left="2268" w:hanging="2268"/>
      </w:pPr>
    </w:lvl>
    <w:lvl w:ilvl="1">
      <w:start w:val="1"/>
      <w:numFmt w:val="decimal"/>
      <w:pStyle w:val="SchedH1"/>
      <w:lvlText w:val="%2"/>
      <w:lvlJc w:val="left"/>
      <w:pPr>
        <w:ind w:left="1305" w:hanging="737"/>
      </w:pPr>
      <w:rPr>
        <w:rFonts w:hint="default"/>
      </w:rPr>
    </w:lvl>
    <w:lvl w:ilvl="2">
      <w:start w:val="1"/>
      <w:numFmt w:val="decimal"/>
      <w:pStyle w:val="SchedH2"/>
      <w:lvlText w:val="%2.%3"/>
      <w:lvlJc w:val="left"/>
      <w:pPr>
        <w:tabs>
          <w:tab w:val="num" w:pos="737"/>
        </w:tabs>
        <w:ind w:left="737" w:hanging="737"/>
      </w:pPr>
      <w:rPr>
        <w:rFonts w:hint="default"/>
      </w:rPr>
    </w:lvl>
    <w:lvl w:ilvl="3">
      <w:start w:val="1"/>
      <w:numFmt w:val="lowerLetter"/>
      <w:pStyle w:val="SchedH3"/>
      <w:lvlText w:val="(%4)"/>
      <w:lvlJc w:val="left"/>
      <w:pPr>
        <w:tabs>
          <w:tab w:val="num" w:pos="1474"/>
        </w:tabs>
        <w:ind w:left="1474" w:hanging="737"/>
      </w:pPr>
      <w:rPr>
        <w:rFonts w:hint="default"/>
      </w:rPr>
    </w:lvl>
    <w:lvl w:ilvl="4">
      <w:start w:val="1"/>
      <w:numFmt w:val="lowerRoman"/>
      <w:pStyle w:val="SchedH4"/>
      <w:lvlText w:val="(%5)"/>
      <w:lvlJc w:val="left"/>
      <w:pPr>
        <w:tabs>
          <w:tab w:val="num" w:pos="2211"/>
        </w:tabs>
        <w:ind w:left="2211" w:hanging="737"/>
      </w:pPr>
      <w:rPr>
        <w:rFonts w:hint="default"/>
      </w:rPr>
    </w:lvl>
    <w:lvl w:ilvl="5">
      <w:start w:val="1"/>
      <w:numFmt w:val="upperLetter"/>
      <w:pStyle w:val="SchedH5"/>
      <w:lvlText w:val="(%6)"/>
      <w:lvlJc w:val="left"/>
      <w:pPr>
        <w:tabs>
          <w:tab w:val="num" w:pos="2948"/>
        </w:tabs>
        <w:ind w:left="2948" w:hanging="73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93A6D36"/>
    <w:multiLevelType w:val="hybridMultilevel"/>
    <w:tmpl w:val="CAB28FEE"/>
    <w:lvl w:ilvl="0" w:tplc="0358A536">
      <w:start w:val="1"/>
      <w:numFmt w:val="decimal"/>
      <w:pStyle w:val="Heading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AFE440D"/>
    <w:multiLevelType w:val="hybridMultilevel"/>
    <w:tmpl w:val="B2F04C98"/>
    <w:lvl w:ilvl="0" w:tplc="0C090001">
      <w:start w:val="1"/>
      <w:numFmt w:val="bullet"/>
      <w:lvlText w:val=""/>
      <w:lvlJc w:val="left"/>
      <w:pPr>
        <w:ind w:left="530" w:hanging="360"/>
      </w:pPr>
      <w:rPr>
        <w:rFonts w:ascii="Symbol" w:hAnsi="Symbol"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5" w15:restartNumberingAfterBreak="0">
    <w:nsid w:val="1F51F6F2"/>
    <w:multiLevelType w:val="hybridMultilevel"/>
    <w:tmpl w:val="8E445336"/>
    <w:lvl w:ilvl="0" w:tplc="99E09772">
      <w:start w:val="1"/>
      <w:numFmt w:val="bullet"/>
      <w:lvlText w:val=""/>
      <w:lvlJc w:val="left"/>
      <w:pPr>
        <w:ind w:left="720" w:hanging="360"/>
      </w:pPr>
      <w:rPr>
        <w:rFonts w:ascii="Symbol" w:hAnsi="Symbol" w:hint="default"/>
      </w:rPr>
    </w:lvl>
    <w:lvl w:ilvl="1" w:tplc="9F88C05E">
      <w:start w:val="1"/>
      <w:numFmt w:val="bullet"/>
      <w:lvlText w:val="o"/>
      <w:lvlJc w:val="left"/>
      <w:pPr>
        <w:ind w:left="1440" w:hanging="360"/>
      </w:pPr>
      <w:rPr>
        <w:rFonts w:ascii="Courier New" w:hAnsi="Courier New" w:hint="default"/>
      </w:rPr>
    </w:lvl>
    <w:lvl w:ilvl="2" w:tplc="818A3046">
      <w:start w:val="1"/>
      <w:numFmt w:val="bullet"/>
      <w:lvlText w:val=""/>
      <w:lvlJc w:val="left"/>
      <w:pPr>
        <w:ind w:left="2160" w:hanging="360"/>
      </w:pPr>
      <w:rPr>
        <w:rFonts w:ascii="Wingdings" w:hAnsi="Wingdings" w:hint="default"/>
      </w:rPr>
    </w:lvl>
    <w:lvl w:ilvl="3" w:tplc="40161A3E">
      <w:start w:val="1"/>
      <w:numFmt w:val="bullet"/>
      <w:lvlText w:val=""/>
      <w:lvlJc w:val="left"/>
      <w:pPr>
        <w:ind w:left="2880" w:hanging="360"/>
      </w:pPr>
      <w:rPr>
        <w:rFonts w:ascii="Symbol" w:hAnsi="Symbol" w:hint="default"/>
      </w:rPr>
    </w:lvl>
    <w:lvl w:ilvl="4" w:tplc="185E461E">
      <w:start w:val="1"/>
      <w:numFmt w:val="bullet"/>
      <w:lvlText w:val="o"/>
      <w:lvlJc w:val="left"/>
      <w:pPr>
        <w:ind w:left="3600" w:hanging="360"/>
      </w:pPr>
      <w:rPr>
        <w:rFonts w:ascii="Courier New" w:hAnsi="Courier New" w:hint="default"/>
      </w:rPr>
    </w:lvl>
    <w:lvl w:ilvl="5" w:tplc="6D9EE196">
      <w:start w:val="1"/>
      <w:numFmt w:val="bullet"/>
      <w:lvlText w:val=""/>
      <w:lvlJc w:val="left"/>
      <w:pPr>
        <w:ind w:left="4320" w:hanging="360"/>
      </w:pPr>
      <w:rPr>
        <w:rFonts w:ascii="Wingdings" w:hAnsi="Wingdings" w:hint="default"/>
      </w:rPr>
    </w:lvl>
    <w:lvl w:ilvl="6" w:tplc="CC2643C2">
      <w:start w:val="1"/>
      <w:numFmt w:val="bullet"/>
      <w:lvlText w:val=""/>
      <w:lvlJc w:val="left"/>
      <w:pPr>
        <w:ind w:left="5040" w:hanging="360"/>
      </w:pPr>
      <w:rPr>
        <w:rFonts w:ascii="Symbol" w:hAnsi="Symbol" w:hint="default"/>
      </w:rPr>
    </w:lvl>
    <w:lvl w:ilvl="7" w:tplc="F27AE9EE">
      <w:start w:val="1"/>
      <w:numFmt w:val="bullet"/>
      <w:lvlText w:val="o"/>
      <w:lvlJc w:val="left"/>
      <w:pPr>
        <w:ind w:left="5760" w:hanging="360"/>
      </w:pPr>
      <w:rPr>
        <w:rFonts w:ascii="Courier New" w:hAnsi="Courier New" w:hint="default"/>
      </w:rPr>
    </w:lvl>
    <w:lvl w:ilvl="8" w:tplc="E8606C48">
      <w:start w:val="1"/>
      <w:numFmt w:val="bullet"/>
      <w:lvlText w:val=""/>
      <w:lvlJc w:val="left"/>
      <w:pPr>
        <w:ind w:left="6480" w:hanging="360"/>
      </w:pPr>
      <w:rPr>
        <w:rFonts w:ascii="Wingdings" w:hAnsi="Wingdings" w:hint="default"/>
      </w:rPr>
    </w:lvl>
  </w:abstractNum>
  <w:abstractNum w:abstractNumId="6" w15:restartNumberingAfterBreak="0">
    <w:nsid w:val="23B76387"/>
    <w:multiLevelType w:val="hybridMultilevel"/>
    <w:tmpl w:val="47669322"/>
    <w:lvl w:ilvl="0" w:tplc="FFFFFFFF">
      <w:start w:val="1"/>
      <w:numFmt w:val="decimal"/>
      <w:lvlText w:val="%1."/>
      <w:lvlJc w:val="left"/>
      <w:pPr>
        <w:ind w:left="218" w:hanging="360"/>
      </w:pPr>
      <w:rPr>
        <w:rFonts w:hint="default"/>
      </w:rPr>
    </w:lvl>
    <w:lvl w:ilvl="1" w:tplc="0C090017">
      <w:start w:val="1"/>
      <w:numFmt w:val="lowerLetter"/>
      <w:lvlText w:val="%2)"/>
      <w:lvlJc w:val="left"/>
      <w:pPr>
        <w:ind w:left="558" w:hanging="360"/>
      </w:pPr>
    </w:lvl>
    <w:lvl w:ilvl="2" w:tplc="8722B6B0">
      <w:start w:val="13"/>
      <w:numFmt w:val="bullet"/>
      <w:lvlText w:val="-"/>
      <w:lvlJc w:val="left"/>
      <w:pPr>
        <w:ind w:left="1838" w:hanging="360"/>
      </w:pPr>
      <w:rPr>
        <w:rFonts w:ascii="Roboto" w:eastAsia="Roboto" w:hAnsi="Roboto" w:cs="Roboto" w:hint="default"/>
      </w:rPr>
    </w:lvl>
    <w:lvl w:ilvl="3" w:tplc="FFFFFFFF">
      <w:start w:val="1"/>
      <w:numFmt w:val="decimal"/>
      <w:lvlText w:val="%4."/>
      <w:lvlJc w:val="left"/>
      <w:pPr>
        <w:ind w:left="2378" w:hanging="360"/>
      </w:pPr>
    </w:lvl>
    <w:lvl w:ilvl="4" w:tplc="07E2D7AE">
      <w:start w:val="19"/>
      <w:numFmt w:val="decimal"/>
      <w:lvlText w:val="%5"/>
      <w:lvlJc w:val="left"/>
      <w:pPr>
        <w:ind w:left="3278" w:hanging="540"/>
      </w:pPr>
      <w:rPr>
        <w:rFonts w:hint="default"/>
      </w:r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7" w15:restartNumberingAfterBreak="0">
    <w:nsid w:val="267224C5"/>
    <w:multiLevelType w:val="hybridMultilevel"/>
    <w:tmpl w:val="B33822F0"/>
    <w:lvl w:ilvl="0" w:tplc="0C090001">
      <w:start w:val="1"/>
      <w:numFmt w:val="bullet"/>
      <w:lvlText w:val=""/>
      <w:lvlJc w:val="left"/>
      <w:pPr>
        <w:ind w:left="530" w:hanging="360"/>
      </w:pPr>
      <w:rPr>
        <w:rFonts w:ascii="Symbol" w:hAnsi="Symbol" w:hint="default"/>
      </w:rPr>
    </w:lvl>
    <w:lvl w:ilvl="1" w:tplc="FFFFFFFF">
      <w:start w:val="1"/>
      <w:numFmt w:val="bullet"/>
      <w:lvlText w:val=""/>
      <w:lvlJc w:val="left"/>
      <w:pPr>
        <w:ind w:left="870" w:hanging="360"/>
      </w:pPr>
      <w:rPr>
        <w:rFonts w:ascii="Symbol" w:hAnsi="Symbol" w:hint="default"/>
      </w:rPr>
    </w:lvl>
    <w:lvl w:ilvl="2" w:tplc="FFFFFFFF">
      <w:start w:val="13"/>
      <w:numFmt w:val="bullet"/>
      <w:lvlText w:val="-"/>
      <w:lvlJc w:val="left"/>
      <w:pPr>
        <w:ind w:left="2150" w:hanging="360"/>
      </w:pPr>
      <w:rPr>
        <w:rFonts w:ascii="Roboto" w:eastAsia="Roboto" w:hAnsi="Roboto" w:cs="Roboto" w:hint="default"/>
      </w:rPr>
    </w:lvl>
    <w:lvl w:ilvl="3" w:tplc="FFFFFFFF">
      <w:start w:val="1"/>
      <w:numFmt w:val="decimal"/>
      <w:lvlText w:val="%4."/>
      <w:lvlJc w:val="left"/>
      <w:pPr>
        <w:ind w:left="2690" w:hanging="360"/>
      </w:pPr>
    </w:lvl>
    <w:lvl w:ilvl="4" w:tplc="FFFFFFFF">
      <w:start w:val="19"/>
      <w:numFmt w:val="decimal"/>
      <w:lvlText w:val="%5"/>
      <w:lvlJc w:val="left"/>
      <w:pPr>
        <w:ind w:left="3590" w:hanging="540"/>
      </w:pPr>
      <w:rPr>
        <w:rFonts w:hint="default"/>
      </w:r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8" w15:restartNumberingAfterBreak="0">
    <w:nsid w:val="28EF2644"/>
    <w:multiLevelType w:val="hybridMultilevel"/>
    <w:tmpl w:val="8A148D20"/>
    <w:lvl w:ilvl="0" w:tplc="0C090001">
      <w:start w:val="1"/>
      <w:numFmt w:val="bullet"/>
      <w:lvlText w:val=""/>
      <w:lvlJc w:val="left"/>
      <w:pPr>
        <w:ind w:left="530" w:hanging="360"/>
      </w:pPr>
      <w:rPr>
        <w:rFonts w:ascii="Symbol" w:hAnsi="Symbol"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9" w15:restartNumberingAfterBreak="0">
    <w:nsid w:val="29136B30"/>
    <w:multiLevelType w:val="multilevel"/>
    <w:tmpl w:val="CF86C8F6"/>
    <w:lvl w:ilvl="0">
      <w:start w:val="1"/>
      <w:numFmt w:val="decimal"/>
      <w:lvlText w:val="%1"/>
      <w:lvlJc w:val="left"/>
      <w:pPr>
        <w:ind w:left="720" w:hanging="720"/>
      </w:pPr>
      <w:rPr>
        <w:rFonts w:ascii="Roboto" w:hAnsi="Roboto" w:hint="default"/>
        <w:b/>
        <w:i w:val="0"/>
        <w:color w:val="1B365D" w:themeColor="accent2"/>
        <w:sz w:val="36"/>
      </w:rPr>
    </w:lvl>
    <w:lvl w:ilvl="1">
      <w:start w:val="1"/>
      <w:numFmt w:val="decimal"/>
      <w:pStyle w:val="Clauses"/>
      <w:lvlText w:val="%1.%2"/>
      <w:lvlJc w:val="left"/>
      <w:pPr>
        <w:ind w:left="720" w:hanging="720"/>
      </w:pPr>
      <w:rPr>
        <w:rFonts w:ascii="Roboto" w:hAnsi="Roboto" w:hint="default"/>
        <w:b/>
        <w:i w:val="0"/>
        <w:color w:val="000000" w:themeColor="text1"/>
        <w:sz w:val="20"/>
      </w:rPr>
    </w:lvl>
    <w:lvl w:ilvl="2">
      <w:start w:val="1"/>
      <w:numFmt w:val="lowerLetter"/>
      <w:pStyle w:val="ClausesListLevel3"/>
      <w:lvlText w:val="%3)"/>
      <w:lvlJc w:val="left"/>
      <w:pPr>
        <w:ind w:left="1077" w:hanging="357"/>
      </w:pPr>
      <w:rPr>
        <w:rFonts w:ascii="Roboto" w:hAnsi="Roboto" w:hint="default"/>
        <w:color w:val="000000" w:themeColor="text1"/>
        <w:sz w:val="20"/>
      </w:rPr>
    </w:lvl>
    <w:lvl w:ilvl="3">
      <w:start w:val="1"/>
      <w:numFmt w:val="lowerRoman"/>
      <w:pStyle w:val="ClausesListLevel4"/>
      <w:lvlText w:val="%4."/>
      <w:lvlJc w:val="left"/>
      <w:pPr>
        <w:ind w:left="179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98C238D"/>
    <w:multiLevelType w:val="multilevel"/>
    <w:tmpl w:val="0194E61A"/>
    <w:styleLink w:val="HeadingListLevel1"/>
    <w:lvl w:ilvl="0">
      <w:start w:val="1"/>
      <w:numFmt w:val="decimal"/>
      <w:lvlText w:val="%1"/>
      <w:lvlJc w:val="left"/>
      <w:pPr>
        <w:ind w:left="720" w:hanging="720"/>
      </w:pPr>
      <w:rPr>
        <w:rFonts w:ascii="Roboto" w:hAnsi="Roboto" w:hint="default"/>
        <w:b/>
        <w:i w:val="0"/>
        <w:color w:val="1B365D" w:themeColor="accent2"/>
        <w:sz w:val="36"/>
      </w:rPr>
    </w:lvl>
    <w:lvl w:ilvl="1">
      <w:start w:val="1"/>
      <w:numFmt w:val="decimal"/>
      <w:lvlText w:val="%1.%2"/>
      <w:lvlJc w:val="left"/>
      <w:pPr>
        <w:ind w:left="720" w:hanging="720"/>
      </w:pPr>
      <w:rPr>
        <w:rFonts w:ascii="Roboto" w:hAnsi="Roboto" w:hint="default"/>
        <w:b/>
        <w:i w:val="0"/>
        <w:color w:val="000000" w:themeColor="text1"/>
        <w:sz w:val="20"/>
      </w:rPr>
    </w:lvl>
    <w:lvl w:ilvl="2">
      <w:start w:val="1"/>
      <w:numFmt w:val="lowerLetter"/>
      <w:lvlText w:val="%3)"/>
      <w:lvlJc w:val="right"/>
      <w:pPr>
        <w:ind w:left="1077" w:hanging="357"/>
      </w:pPr>
      <w:rPr>
        <w:rFonts w:ascii="Roboto" w:hAnsi="Roboto" w:hint="default"/>
        <w:color w:val="000000" w:themeColor="text1"/>
        <w:sz w:val="20"/>
      </w:rPr>
    </w:lvl>
    <w:lvl w:ilvl="3">
      <w:start w:val="1"/>
      <w:numFmt w:val="lowerRoman"/>
      <w:lvlText w:val="%4."/>
      <w:lvlJc w:val="left"/>
      <w:pPr>
        <w:ind w:left="179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C5B5250"/>
    <w:multiLevelType w:val="hybridMultilevel"/>
    <w:tmpl w:val="9AB6C0C0"/>
    <w:lvl w:ilvl="0" w:tplc="FFFFFFFF">
      <w:start w:val="1"/>
      <w:numFmt w:val="decimal"/>
      <w:lvlText w:val="%1."/>
      <w:lvlJc w:val="left"/>
      <w:pPr>
        <w:ind w:left="218" w:hanging="360"/>
      </w:pPr>
      <w:rPr>
        <w:rFonts w:hint="default"/>
      </w:rPr>
    </w:lvl>
    <w:lvl w:ilvl="1" w:tplc="0C090001">
      <w:start w:val="1"/>
      <w:numFmt w:val="bullet"/>
      <w:lvlText w:val=""/>
      <w:lvlJc w:val="left"/>
      <w:pPr>
        <w:ind w:left="558" w:hanging="360"/>
      </w:pPr>
      <w:rPr>
        <w:rFonts w:ascii="Symbol" w:hAnsi="Symbol" w:hint="default"/>
      </w:rPr>
    </w:lvl>
    <w:lvl w:ilvl="2" w:tplc="FFFFFFFF">
      <w:start w:val="13"/>
      <w:numFmt w:val="bullet"/>
      <w:lvlText w:val="-"/>
      <w:lvlJc w:val="left"/>
      <w:pPr>
        <w:ind w:left="1838" w:hanging="360"/>
      </w:pPr>
      <w:rPr>
        <w:rFonts w:ascii="Roboto" w:eastAsia="Roboto" w:hAnsi="Roboto" w:cs="Roboto" w:hint="default"/>
      </w:rPr>
    </w:lvl>
    <w:lvl w:ilvl="3" w:tplc="FFFFFFFF">
      <w:start w:val="1"/>
      <w:numFmt w:val="decimal"/>
      <w:lvlText w:val="%4."/>
      <w:lvlJc w:val="left"/>
      <w:pPr>
        <w:ind w:left="2378" w:hanging="360"/>
      </w:pPr>
    </w:lvl>
    <w:lvl w:ilvl="4" w:tplc="FFFFFFFF">
      <w:start w:val="19"/>
      <w:numFmt w:val="decimal"/>
      <w:lvlText w:val="%5"/>
      <w:lvlJc w:val="left"/>
      <w:pPr>
        <w:ind w:left="3278" w:hanging="540"/>
      </w:pPr>
      <w:rPr>
        <w:rFonts w:hint="default"/>
      </w:r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12" w15:restartNumberingAfterBreak="0">
    <w:nsid w:val="34D218DE"/>
    <w:multiLevelType w:val="hybridMultilevel"/>
    <w:tmpl w:val="9150179C"/>
    <w:lvl w:ilvl="0" w:tplc="EF5A18F2">
      <w:start w:val="1"/>
      <w:numFmt w:val="decimal"/>
      <w:pStyle w:val="ListNumber"/>
      <w:lvlText w:val="%1."/>
      <w:lvlJc w:val="left"/>
      <w:pPr>
        <w:ind w:left="644" w:hanging="360"/>
      </w:pPr>
      <w:rPr>
        <w:rFonts w:hint="default"/>
      </w:rPr>
    </w:lvl>
    <w:lvl w:ilvl="1" w:tplc="F0F8F4DA">
      <w:start w:val="1"/>
      <w:numFmt w:val="lowerLetter"/>
      <w:lvlText w:val="%2."/>
      <w:lvlJc w:val="left"/>
      <w:pPr>
        <w:ind w:left="981" w:hanging="357"/>
      </w:pPr>
      <w:rPr>
        <w:rFonts w:hint="default"/>
      </w:r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3" w15:restartNumberingAfterBreak="0">
    <w:nsid w:val="3B282063"/>
    <w:multiLevelType w:val="hybridMultilevel"/>
    <w:tmpl w:val="43B24E1A"/>
    <w:lvl w:ilvl="0" w:tplc="0C090001">
      <w:start w:val="1"/>
      <w:numFmt w:val="bullet"/>
      <w:lvlText w:val=""/>
      <w:lvlJc w:val="left"/>
      <w:pPr>
        <w:ind w:left="530" w:hanging="360"/>
      </w:pPr>
      <w:rPr>
        <w:rFonts w:ascii="Symbol" w:hAnsi="Symbol"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14" w15:restartNumberingAfterBreak="0">
    <w:nsid w:val="3F2412A1"/>
    <w:multiLevelType w:val="hybridMultilevel"/>
    <w:tmpl w:val="22F0942A"/>
    <w:lvl w:ilvl="0" w:tplc="660A244C">
      <w:start w:val="1"/>
      <w:numFmt w:val="bullet"/>
      <w:pStyle w:val="ListBullet2"/>
      <w:lvlText w:val="–"/>
      <w:lvlJc w:val="left"/>
      <w:pPr>
        <w:ind w:left="720" w:hanging="360"/>
      </w:pPr>
      <w:rPr>
        <w:rFonts w:ascii="Roboto" w:hAnsi="Roboto"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15" w15:restartNumberingAfterBreak="0">
    <w:nsid w:val="42185A37"/>
    <w:multiLevelType w:val="hybridMultilevel"/>
    <w:tmpl w:val="5F2ECC76"/>
    <w:lvl w:ilvl="0" w:tplc="0C090001">
      <w:start w:val="1"/>
      <w:numFmt w:val="bullet"/>
      <w:lvlText w:val=""/>
      <w:lvlJc w:val="left"/>
      <w:pPr>
        <w:ind w:left="530" w:hanging="360"/>
      </w:pPr>
      <w:rPr>
        <w:rFonts w:ascii="Symbol" w:hAnsi="Symbol" w:hint="default"/>
      </w:rPr>
    </w:lvl>
    <w:lvl w:ilvl="1" w:tplc="FFFFFFFF">
      <w:start w:val="1"/>
      <w:numFmt w:val="bullet"/>
      <w:lvlText w:val=""/>
      <w:lvlJc w:val="left"/>
      <w:pPr>
        <w:ind w:left="870" w:hanging="360"/>
      </w:pPr>
      <w:rPr>
        <w:rFonts w:ascii="Symbol" w:hAnsi="Symbol" w:hint="default"/>
      </w:rPr>
    </w:lvl>
    <w:lvl w:ilvl="2" w:tplc="FFFFFFFF">
      <w:start w:val="13"/>
      <w:numFmt w:val="bullet"/>
      <w:lvlText w:val="-"/>
      <w:lvlJc w:val="left"/>
      <w:pPr>
        <w:ind w:left="2150" w:hanging="360"/>
      </w:pPr>
      <w:rPr>
        <w:rFonts w:ascii="Roboto" w:eastAsia="Roboto" w:hAnsi="Roboto" w:cs="Roboto" w:hint="default"/>
      </w:rPr>
    </w:lvl>
    <w:lvl w:ilvl="3" w:tplc="FFFFFFFF">
      <w:start w:val="1"/>
      <w:numFmt w:val="decimal"/>
      <w:lvlText w:val="%4."/>
      <w:lvlJc w:val="left"/>
      <w:pPr>
        <w:ind w:left="2690" w:hanging="360"/>
      </w:pPr>
    </w:lvl>
    <w:lvl w:ilvl="4" w:tplc="FFFFFFFF">
      <w:start w:val="19"/>
      <w:numFmt w:val="decimal"/>
      <w:lvlText w:val="%5"/>
      <w:lvlJc w:val="left"/>
      <w:pPr>
        <w:ind w:left="3590" w:hanging="540"/>
      </w:pPr>
      <w:rPr>
        <w:rFonts w:hint="default"/>
      </w:r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16" w15:restartNumberingAfterBreak="0">
    <w:nsid w:val="44FE0791"/>
    <w:multiLevelType w:val="hybridMultilevel"/>
    <w:tmpl w:val="042454E8"/>
    <w:lvl w:ilvl="0" w:tplc="0C090001">
      <w:start w:val="1"/>
      <w:numFmt w:val="bullet"/>
      <w:lvlText w:val=""/>
      <w:lvlJc w:val="left"/>
      <w:pPr>
        <w:ind w:left="530" w:hanging="360"/>
      </w:pPr>
      <w:rPr>
        <w:rFonts w:ascii="Symbol" w:hAnsi="Symbol"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17" w15:restartNumberingAfterBreak="0">
    <w:nsid w:val="45B86A3D"/>
    <w:multiLevelType w:val="hybridMultilevel"/>
    <w:tmpl w:val="F7925ECA"/>
    <w:lvl w:ilvl="0" w:tplc="0C090001">
      <w:start w:val="1"/>
      <w:numFmt w:val="bullet"/>
      <w:lvlText w:val=""/>
      <w:lvlJc w:val="left"/>
      <w:pPr>
        <w:ind w:left="530" w:hanging="360"/>
      </w:pPr>
      <w:rPr>
        <w:rFonts w:ascii="Symbol" w:hAnsi="Symbol"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18" w15:restartNumberingAfterBreak="0">
    <w:nsid w:val="577C74FF"/>
    <w:multiLevelType w:val="hybridMultilevel"/>
    <w:tmpl w:val="59EE89F4"/>
    <w:lvl w:ilvl="0" w:tplc="0C090003">
      <w:start w:val="1"/>
      <w:numFmt w:val="bullet"/>
      <w:lvlText w:val="o"/>
      <w:lvlJc w:val="left"/>
      <w:pPr>
        <w:ind w:left="644" w:hanging="360"/>
      </w:pPr>
      <w:rPr>
        <w:rFonts w:ascii="Courier New" w:hAnsi="Courier New" w:cs="Courier New"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9" w15:restartNumberingAfterBreak="0">
    <w:nsid w:val="5E291503"/>
    <w:multiLevelType w:val="multilevel"/>
    <w:tmpl w:val="D4F8BAA0"/>
    <w:styleLink w:val="BodyTextListLevel2"/>
    <w:lvl w:ilvl="0">
      <w:start w:val="1"/>
      <w:numFmt w:val="decimal"/>
      <w:lvlText w:val="%1"/>
      <w:lvlJc w:val="left"/>
      <w:pPr>
        <w:ind w:left="720" w:hanging="720"/>
      </w:pPr>
      <w:rPr>
        <w:rFonts w:ascii="Roboto" w:hAnsi="Roboto" w:hint="default"/>
        <w:b/>
        <w:i w:val="0"/>
        <w:color w:val="1B365D" w:themeColor="accent2"/>
        <w:sz w:val="36"/>
      </w:rPr>
    </w:lvl>
    <w:lvl w:ilvl="1">
      <w:start w:val="1"/>
      <w:numFmt w:val="decimal"/>
      <w:lvlText w:val="%1.%2"/>
      <w:lvlJc w:val="left"/>
      <w:pPr>
        <w:ind w:left="720" w:hanging="720"/>
      </w:pPr>
      <w:rPr>
        <w:rFonts w:ascii="Roboto" w:hAnsi="Roboto" w:hint="default"/>
        <w:b/>
        <w:i w:val="0"/>
        <w:color w:val="000000" w:themeColor="text1"/>
        <w:sz w:val="20"/>
      </w:rPr>
    </w:lvl>
    <w:lvl w:ilvl="2">
      <w:start w:val="1"/>
      <w:numFmt w:val="lowerLetter"/>
      <w:lvlText w:val="%3)"/>
      <w:lvlJc w:val="right"/>
      <w:pPr>
        <w:ind w:left="1077" w:hanging="357"/>
      </w:pPr>
      <w:rPr>
        <w:rFonts w:ascii="Roboto" w:hAnsi="Roboto" w:hint="default"/>
        <w:color w:val="000000" w:themeColor="text1"/>
        <w:sz w:val="20"/>
      </w:rPr>
    </w:lvl>
    <w:lvl w:ilvl="3">
      <w:start w:val="1"/>
      <w:numFmt w:val="lowerRoman"/>
      <w:lvlText w:val="%4."/>
      <w:lvlJc w:val="left"/>
      <w:pPr>
        <w:ind w:left="179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33D77CF"/>
    <w:multiLevelType w:val="hybridMultilevel"/>
    <w:tmpl w:val="07BE8870"/>
    <w:lvl w:ilvl="0" w:tplc="0C090001">
      <w:start w:val="1"/>
      <w:numFmt w:val="bullet"/>
      <w:lvlText w:val=""/>
      <w:lvlJc w:val="left"/>
      <w:pPr>
        <w:ind w:left="1278" w:hanging="360"/>
      </w:pPr>
      <w:rPr>
        <w:rFonts w:ascii="Symbol" w:hAnsi="Symbol" w:hint="default"/>
      </w:rPr>
    </w:lvl>
    <w:lvl w:ilvl="1" w:tplc="0C090003" w:tentative="1">
      <w:start w:val="1"/>
      <w:numFmt w:val="bullet"/>
      <w:lvlText w:val="o"/>
      <w:lvlJc w:val="left"/>
      <w:pPr>
        <w:ind w:left="1998" w:hanging="360"/>
      </w:pPr>
      <w:rPr>
        <w:rFonts w:ascii="Courier New" w:hAnsi="Courier New" w:cs="Courier New" w:hint="default"/>
      </w:rPr>
    </w:lvl>
    <w:lvl w:ilvl="2" w:tplc="0C090005" w:tentative="1">
      <w:start w:val="1"/>
      <w:numFmt w:val="bullet"/>
      <w:lvlText w:val=""/>
      <w:lvlJc w:val="left"/>
      <w:pPr>
        <w:ind w:left="2718" w:hanging="360"/>
      </w:pPr>
      <w:rPr>
        <w:rFonts w:ascii="Wingdings" w:hAnsi="Wingdings" w:hint="default"/>
      </w:rPr>
    </w:lvl>
    <w:lvl w:ilvl="3" w:tplc="0C090001" w:tentative="1">
      <w:start w:val="1"/>
      <w:numFmt w:val="bullet"/>
      <w:lvlText w:val=""/>
      <w:lvlJc w:val="left"/>
      <w:pPr>
        <w:ind w:left="3438" w:hanging="360"/>
      </w:pPr>
      <w:rPr>
        <w:rFonts w:ascii="Symbol" w:hAnsi="Symbol" w:hint="default"/>
      </w:rPr>
    </w:lvl>
    <w:lvl w:ilvl="4" w:tplc="0C090003" w:tentative="1">
      <w:start w:val="1"/>
      <w:numFmt w:val="bullet"/>
      <w:lvlText w:val="o"/>
      <w:lvlJc w:val="left"/>
      <w:pPr>
        <w:ind w:left="4158" w:hanging="360"/>
      </w:pPr>
      <w:rPr>
        <w:rFonts w:ascii="Courier New" w:hAnsi="Courier New" w:cs="Courier New" w:hint="default"/>
      </w:rPr>
    </w:lvl>
    <w:lvl w:ilvl="5" w:tplc="0C090005" w:tentative="1">
      <w:start w:val="1"/>
      <w:numFmt w:val="bullet"/>
      <w:lvlText w:val=""/>
      <w:lvlJc w:val="left"/>
      <w:pPr>
        <w:ind w:left="4878" w:hanging="360"/>
      </w:pPr>
      <w:rPr>
        <w:rFonts w:ascii="Wingdings" w:hAnsi="Wingdings" w:hint="default"/>
      </w:rPr>
    </w:lvl>
    <w:lvl w:ilvl="6" w:tplc="0C090001" w:tentative="1">
      <w:start w:val="1"/>
      <w:numFmt w:val="bullet"/>
      <w:lvlText w:val=""/>
      <w:lvlJc w:val="left"/>
      <w:pPr>
        <w:ind w:left="5598" w:hanging="360"/>
      </w:pPr>
      <w:rPr>
        <w:rFonts w:ascii="Symbol" w:hAnsi="Symbol" w:hint="default"/>
      </w:rPr>
    </w:lvl>
    <w:lvl w:ilvl="7" w:tplc="0C090003" w:tentative="1">
      <w:start w:val="1"/>
      <w:numFmt w:val="bullet"/>
      <w:lvlText w:val="o"/>
      <w:lvlJc w:val="left"/>
      <w:pPr>
        <w:ind w:left="6318" w:hanging="360"/>
      </w:pPr>
      <w:rPr>
        <w:rFonts w:ascii="Courier New" w:hAnsi="Courier New" w:cs="Courier New" w:hint="default"/>
      </w:rPr>
    </w:lvl>
    <w:lvl w:ilvl="8" w:tplc="0C090005" w:tentative="1">
      <w:start w:val="1"/>
      <w:numFmt w:val="bullet"/>
      <w:lvlText w:val=""/>
      <w:lvlJc w:val="left"/>
      <w:pPr>
        <w:ind w:left="7038" w:hanging="360"/>
      </w:pPr>
      <w:rPr>
        <w:rFonts w:ascii="Wingdings" w:hAnsi="Wingdings" w:hint="default"/>
      </w:rPr>
    </w:lvl>
  </w:abstractNum>
  <w:abstractNum w:abstractNumId="21" w15:restartNumberingAfterBreak="0">
    <w:nsid w:val="638529EC"/>
    <w:multiLevelType w:val="hybridMultilevel"/>
    <w:tmpl w:val="07CEB854"/>
    <w:lvl w:ilvl="0" w:tplc="0C09000F">
      <w:start w:val="1"/>
      <w:numFmt w:val="decimal"/>
      <w:lvlText w:val="%1."/>
      <w:lvlJc w:val="left"/>
      <w:pPr>
        <w:ind w:left="-36" w:hanging="360"/>
      </w:pPr>
      <w:rPr>
        <w:rFonts w:hint="default"/>
      </w:rPr>
    </w:lvl>
    <w:lvl w:ilvl="1" w:tplc="FFFFFFFF">
      <w:start w:val="1"/>
      <w:numFmt w:val="lowerLetter"/>
      <w:lvlText w:val="%2."/>
      <w:lvlJc w:val="left"/>
      <w:pPr>
        <w:ind w:left="301" w:hanging="357"/>
      </w:pPr>
      <w:rPr>
        <w:rFonts w:hint="default"/>
      </w:rPr>
    </w:lvl>
    <w:lvl w:ilvl="2" w:tplc="FFFFFFFF" w:tentative="1">
      <w:start w:val="1"/>
      <w:numFmt w:val="lowerRoman"/>
      <w:lvlText w:val="%3."/>
      <w:lvlJc w:val="right"/>
      <w:pPr>
        <w:ind w:left="1404" w:hanging="180"/>
      </w:pPr>
    </w:lvl>
    <w:lvl w:ilvl="3" w:tplc="FFFFFFFF" w:tentative="1">
      <w:start w:val="1"/>
      <w:numFmt w:val="decimal"/>
      <w:lvlText w:val="%4."/>
      <w:lvlJc w:val="left"/>
      <w:pPr>
        <w:ind w:left="2124" w:hanging="360"/>
      </w:pPr>
    </w:lvl>
    <w:lvl w:ilvl="4" w:tplc="FFFFFFFF" w:tentative="1">
      <w:start w:val="1"/>
      <w:numFmt w:val="lowerLetter"/>
      <w:lvlText w:val="%5."/>
      <w:lvlJc w:val="left"/>
      <w:pPr>
        <w:ind w:left="2844" w:hanging="360"/>
      </w:pPr>
    </w:lvl>
    <w:lvl w:ilvl="5" w:tplc="FFFFFFFF" w:tentative="1">
      <w:start w:val="1"/>
      <w:numFmt w:val="lowerRoman"/>
      <w:lvlText w:val="%6."/>
      <w:lvlJc w:val="right"/>
      <w:pPr>
        <w:ind w:left="3564" w:hanging="180"/>
      </w:pPr>
    </w:lvl>
    <w:lvl w:ilvl="6" w:tplc="FFFFFFFF" w:tentative="1">
      <w:start w:val="1"/>
      <w:numFmt w:val="decimal"/>
      <w:lvlText w:val="%7."/>
      <w:lvlJc w:val="left"/>
      <w:pPr>
        <w:ind w:left="4284" w:hanging="360"/>
      </w:pPr>
    </w:lvl>
    <w:lvl w:ilvl="7" w:tplc="FFFFFFFF" w:tentative="1">
      <w:start w:val="1"/>
      <w:numFmt w:val="lowerLetter"/>
      <w:lvlText w:val="%8."/>
      <w:lvlJc w:val="left"/>
      <w:pPr>
        <w:ind w:left="5004" w:hanging="360"/>
      </w:pPr>
    </w:lvl>
    <w:lvl w:ilvl="8" w:tplc="FFFFFFFF" w:tentative="1">
      <w:start w:val="1"/>
      <w:numFmt w:val="lowerRoman"/>
      <w:lvlText w:val="%9."/>
      <w:lvlJc w:val="right"/>
      <w:pPr>
        <w:ind w:left="5724" w:hanging="180"/>
      </w:pPr>
    </w:lvl>
  </w:abstractNum>
  <w:abstractNum w:abstractNumId="22" w15:restartNumberingAfterBreak="0">
    <w:nsid w:val="646A70D8"/>
    <w:multiLevelType w:val="hybridMultilevel"/>
    <w:tmpl w:val="AA7C0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E51B3A"/>
    <w:multiLevelType w:val="hybridMultilevel"/>
    <w:tmpl w:val="4F502F5A"/>
    <w:lvl w:ilvl="0" w:tplc="0C090001">
      <w:start w:val="1"/>
      <w:numFmt w:val="bullet"/>
      <w:lvlText w:val=""/>
      <w:lvlJc w:val="left"/>
      <w:pPr>
        <w:ind w:left="530" w:hanging="360"/>
      </w:pPr>
      <w:rPr>
        <w:rFonts w:ascii="Symbol" w:hAnsi="Symbol" w:hint="default"/>
      </w:rPr>
    </w:lvl>
    <w:lvl w:ilvl="1" w:tplc="FFFFFFFF">
      <w:start w:val="1"/>
      <w:numFmt w:val="bullet"/>
      <w:lvlText w:val=""/>
      <w:lvlJc w:val="left"/>
      <w:pPr>
        <w:ind w:left="870" w:hanging="360"/>
      </w:pPr>
      <w:rPr>
        <w:rFonts w:ascii="Symbol" w:hAnsi="Symbol" w:hint="default"/>
      </w:rPr>
    </w:lvl>
    <w:lvl w:ilvl="2" w:tplc="FFFFFFFF">
      <w:start w:val="13"/>
      <w:numFmt w:val="bullet"/>
      <w:lvlText w:val="-"/>
      <w:lvlJc w:val="left"/>
      <w:pPr>
        <w:ind w:left="2150" w:hanging="360"/>
      </w:pPr>
      <w:rPr>
        <w:rFonts w:ascii="Roboto" w:eastAsia="Roboto" w:hAnsi="Roboto" w:cs="Roboto" w:hint="default"/>
      </w:rPr>
    </w:lvl>
    <w:lvl w:ilvl="3" w:tplc="FFFFFFFF">
      <w:start w:val="1"/>
      <w:numFmt w:val="decimal"/>
      <w:lvlText w:val="%4."/>
      <w:lvlJc w:val="left"/>
      <w:pPr>
        <w:ind w:left="2690" w:hanging="360"/>
      </w:pPr>
    </w:lvl>
    <w:lvl w:ilvl="4" w:tplc="FFFFFFFF">
      <w:start w:val="19"/>
      <w:numFmt w:val="decimal"/>
      <w:lvlText w:val="%5"/>
      <w:lvlJc w:val="left"/>
      <w:pPr>
        <w:ind w:left="3590" w:hanging="540"/>
      </w:pPr>
      <w:rPr>
        <w:rFonts w:hint="default"/>
      </w:rPr>
    </w:lvl>
    <w:lvl w:ilvl="5" w:tplc="FFFFFFFF" w:tentative="1">
      <w:start w:val="1"/>
      <w:numFmt w:val="lowerRoman"/>
      <w:lvlText w:val="%6."/>
      <w:lvlJc w:val="right"/>
      <w:pPr>
        <w:ind w:left="4130" w:hanging="180"/>
      </w:pPr>
    </w:lvl>
    <w:lvl w:ilvl="6" w:tplc="FFFFFFFF" w:tentative="1">
      <w:start w:val="1"/>
      <w:numFmt w:val="decimal"/>
      <w:lvlText w:val="%7."/>
      <w:lvlJc w:val="left"/>
      <w:pPr>
        <w:ind w:left="4850" w:hanging="360"/>
      </w:pPr>
    </w:lvl>
    <w:lvl w:ilvl="7" w:tplc="FFFFFFFF" w:tentative="1">
      <w:start w:val="1"/>
      <w:numFmt w:val="lowerLetter"/>
      <w:lvlText w:val="%8."/>
      <w:lvlJc w:val="left"/>
      <w:pPr>
        <w:ind w:left="5570" w:hanging="360"/>
      </w:pPr>
    </w:lvl>
    <w:lvl w:ilvl="8" w:tplc="FFFFFFFF" w:tentative="1">
      <w:start w:val="1"/>
      <w:numFmt w:val="lowerRoman"/>
      <w:lvlText w:val="%9."/>
      <w:lvlJc w:val="right"/>
      <w:pPr>
        <w:ind w:left="6290" w:hanging="180"/>
      </w:pPr>
    </w:lvl>
  </w:abstractNum>
  <w:abstractNum w:abstractNumId="24" w15:restartNumberingAfterBreak="0">
    <w:nsid w:val="6AB31082"/>
    <w:multiLevelType w:val="hybridMultilevel"/>
    <w:tmpl w:val="508EC572"/>
    <w:lvl w:ilvl="0" w:tplc="FFFFFFFF">
      <w:start w:val="1"/>
      <w:numFmt w:val="bullet"/>
      <w:pStyle w:val="ListBullet"/>
      <w:lvlText w:val=""/>
      <w:lvlJc w:val="left"/>
      <w:pPr>
        <w:tabs>
          <w:tab w:val="num" w:pos="1004"/>
        </w:tabs>
        <w:ind w:left="1004" w:hanging="284"/>
      </w:pPr>
      <w:rPr>
        <w:rFonts w:ascii="Symbol" w:hAnsi="Symbol" w:hint="default"/>
      </w:rPr>
    </w:lvl>
    <w:lvl w:ilvl="1" w:tplc="0C090003">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3CB7FA0"/>
    <w:multiLevelType w:val="hybridMultilevel"/>
    <w:tmpl w:val="9028C65E"/>
    <w:lvl w:ilvl="0" w:tplc="0C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6" w15:restartNumberingAfterBreak="0">
    <w:nsid w:val="7665643D"/>
    <w:multiLevelType w:val="hybridMultilevel"/>
    <w:tmpl w:val="741CEBAE"/>
    <w:lvl w:ilvl="0" w:tplc="020258DA">
      <w:start w:val="1"/>
      <w:numFmt w:val="bullet"/>
      <w:lvlText w:val=""/>
      <w:lvlJc w:val="left"/>
      <w:pPr>
        <w:ind w:left="1440" w:hanging="360"/>
      </w:pPr>
      <w:rPr>
        <w:rFonts w:ascii="Symbol" w:hAnsi="Symbol"/>
      </w:rPr>
    </w:lvl>
    <w:lvl w:ilvl="1" w:tplc="05D4030A">
      <w:start w:val="1"/>
      <w:numFmt w:val="bullet"/>
      <w:lvlText w:val=""/>
      <w:lvlJc w:val="left"/>
      <w:pPr>
        <w:ind w:left="1440" w:hanging="360"/>
      </w:pPr>
      <w:rPr>
        <w:rFonts w:ascii="Symbol" w:hAnsi="Symbol"/>
      </w:rPr>
    </w:lvl>
    <w:lvl w:ilvl="2" w:tplc="D63E889A">
      <w:start w:val="1"/>
      <w:numFmt w:val="bullet"/>
      <w:lvlText w:val=""/>
      <w:lvlJc w:val="left"/>
      <w:pPr>
        <w:ind w:left="1440" w:hanging="360"/>
      </w:pPr>
      <w:rPr>
        <w:rFonts w:ascii="Symbol" w:hAnsi="Symbol"/>
      </w:rPr>
    </w:lvl>
    <w:lvl w:ilvl="3" w:tplc="0D523E84">
      <w:start w:val="1"/>
      <w:numFmt w:val="bullet"/>
      <w:lvlText w:val=""/>
      <w:lvlJc w:val="left"/>
      <w:pPr>
        <w:ind w:left="1440" w:hanging="360"/>
      </w:pPr>
      <w:rPr>
        <w:rFonts w:ascii="Symbol" w:hAnsi="Symbol"/>
      </w:rPr>
    </w:lvl>
    <w:lvl w:ilvl="4" w:tplc="CBA0484E">
      <w:start w:val="1"/>
      <w:numFmt w:val="bullet"/>
      <w:lvlText w:val=""/>
      <w:lvlJc w:val="left"/>
      <w:pPr>
        <w:ind w:left="1440" w:hanging="360"/>
      </w:pPr>
      <w:rPr>
        <w:rFonts w:ascii="Symbol" w:hAnsi="Symbol"/>
      </w:rPr>
    </w:lvl>
    <w:lvl w:ilvl="5" w:tplc="49304246">
      <w:start w:val="1"/>
      <w:numFmt w:val="bullet"/>
      <w:lvlText w:val=""/>
      <w:lvlJc w:val="left"/>
      <w:pPr>
        <w:ind w:left="1440" w:hanging="360"/>
      </w:pPr>
      <w:rPr>
        <w:rFonts w:ascii="Symbol" w:hAnsi="Symbol"/>
      </w:rPr>
    </w:lvl>
    <w:lvl w:ilvl="6" w:tplc="F65CBF7A">
      <w:start w:val="1"/>
      <w:numFmt w:val="bullet"/>
      <w:lvlText w:val=""/>
      <w:lvlJc w:val="left"/>
      <w:pPr>
        <w:ind w:left="1440" w:hanging="360"/>
      </w:pPr>
      <w:rPr>
        <w:rFonts w:ascii="Symbol" w:hAnsi="Symbol"/>
      </w:rPr>
    </w:lvl>
    <w:lvl w:ilvl="7" w:tplc="3C04F564">
      <w:start w:val="1"/>
      <w:numFmt w:val="bullet"/>
      <w:lvlText w:val=""/>
      <w:lvlJc w:val="left"/>
      <w:pPr>
        <w:ind w:left="1440" w:hanging="360"/>
      </w:pPr>
      <w:rPr>
        <w:rFonts w:ascii="Symbol" w:hAnsi="Symbol"/>
      </w:rPr>
    </w:lvl>
    <w:lvl w:ilvl="8" w:tplc="C908ECC2">
      <w:start w:val="1"/>
      <w:numFmt w:val="bullet"/>
      <w:lvlText w:val=""/>
      <w:lvlJc w:val="left"/>
      <w:pPr>
        <w:ind w:left="1440" w:hanging="360"/>
      </w:pPr>
      <w:rPr>
        <w:rFonts w:ascii="Symbol" w:hAnsi="Symbol"/>
      </w:rPr>
    </w:lvl>
  </w:abstractNum>
  <w:abstractNum w:abstractNumId="27" w15:restartNumberingAfterBreak="0">
    <w:nsid w:val="78E674C1"/>
    <w:multiLevelType w:val="singleLevel"/>
    <w:tmpl w:val="5DAC2DF2"/>
    <w:lvl w:ilvl="0">
      <w:start w:val="1"/>
      <w:numFmt w:val="bullet"/>
      <w:pStyle w:val="Column3ExampleDot"/>
      <w:lvlText w:val=""/>
      <w:lvlJc w:val="left"/>
      <w:pPr>
        <w:tabs>
          <w:tab w:val="num" w:pos="737"/>
        </w:tabs>
        <w:ind w:left="737" w:hanging="737"/>
      </w:pPr>
      <w:rPr>
        <w:rFonts w:ascii="Symbol" w:hAnsi="Symbol" w:hint="default"/>
      </w:rPr>
    </w:lvl>
  </w:abstractNum>
  <w:abstractNum w:abstractNumId="28" w15:restartNumberingAfterBreak="0">
    <w:nsid w:val="7D4343E8"/>
    <w:multiLevelType w:val="hybridMultilevel"/>
    <w:tmpl w:val="431E50A2"/>
    <w:lvl w:ilvl="0" w:tplc="CCBCE2D4">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743657">
    <w:abstractNumId w:val="5"/>
  </w:num>
  <w:num w:numId="2" w16cid:durableId="349187259">
    <w:abstractNumId w:val="24"/>
  </w:num>
  <w:num w:numId="3" w16cid:durableId="582569789">
    <w:abstractNumId w:val="14"/>
  </w:num>
  <w:num w:numId="4" w16cid:durableId="1697847764">
    <w:abstractNumId w:val="28"/>
  </w:num>
  <w:num w:numId="5" w16cid:durableId="1335302106">
    <w:abstractNumId w:val="12"/>
  </w:num>
  <w:num w:numId="6" w16cid:durableId="810098789">
    <w:abstractNumId w:val="27"/>
  </w:num>
  <w:num w:numId="7" w16cid:durableId="1063791405">
    <w:abstractNumId w:val="2"/>
  </w:num>
  <w:num w:numId="8" w16cid:durableId="100420856">
    <w:abstractNumId w:val="10"/>
  </w:num>
  <w:num w:numId="9" w16cid:durableId="2097701392">
    <w:abstractNumId w:val="19"/>
  </w:num>
  <w:num w:numId="10" w16cid:durableId="1467044206">
    <w:abstractNumId w:val="9"/>
  </w:num>
  <w:num w:numId="11" w16cid:durableId="1068844904">
    <w:abstractNumId w:val="3"/>
  </w:num>
  <w:num w:numId="12" w16cid:durableId="238642139">
    <w:abstractNumId w:val="21"/>
  </w:num>
  <w:num w:numId="13" w16cid:durableId="1958099960">
    <w:abstractNumId w:val="6"/>
  </w:num>
  <w:num w:numId="14" w16cid:durableId="1002926417">
    <w:abstractNumId w:val="1"/>
  </w:num>
  <w:num w:numId="15" w16cid:durableId="1453093499">
    <w:abstractNumId w:val="4"/>
  </w:num>
  <w:num w:numId="16" w16cid:durableId="374701165">
    <w:abstractNumId w:val="16"/>
  </w:num>
  <w:num w:numId="17" w16cid:durableId="46221020">
    <w:abstractNumId w:val="8"/>
  </w:num>
  <w:num w:numId="18" w16cid:durableId="593242549">
    <w:abstractNumId w:val="17"/>
  </w:num>
  <w:num w:numId="19" w16cid:durableId="1443456776">
    <w:abstractNumId w:val="7"/>
  </w:num>
  <w:num w:numId="20" w16cid:durableId="1321806234">
    <w:abstractNumId w:val="13"/>
  </w:num>
  <w:num w:numId="21" w16cid:durableId="799608880">
    <w:abstractNumId w:val="23"/>
  </w:num>
  <w:num w:numId="22" w16cid:durableId="982077609">
    <w:abstractNumId w:val="15"/>
  </w:num>
  <w:num w:numId="23" w16cid:durableId="292952925">
    <w:abstractNumId w:val="0"/>
  </w:num>
  <w:num w:numId="24" w16cid:durableId="445582962">
    <w:abstractNumId w:val="18"/>
  </w:num>
  <w:num w:numId="25" w16cid:durableId="1665354868">
    <w:abstractNumId w:val="25"/>
  </w:num>
  <w:num w:numId="26" w16cid:durableId="952327543">
    <w:abstractNumId w:val="22"/>
  </w:num>
  <w:num w:numId="27" w16cid:durableId="957028020">
    <w:abstractNumId w:val="26"/>
  </w:num>
  <w:num w:numId="28" w16cid:durableId="27338996">
    <w:abstractNumId w:val="11"/>
  </w:num>
  <w:num w:numId="29" w16cid:durableId="563369668">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CE2348F-1115-4422-8792-919873601328}"/>
    <w:docVar w:name="dgnword-eventsink" w:val="636292464"/>
    <w:docVar w:name="dgnword-lastRevisionsView" w:val="0"/>
  </w:docVars>
  <w:rsids>
    <w:rsidRoot w:val="00C927F7"/>
    <w:rsid w:val="000006A9"/>
    <w:rsid w:val="000018B1"/>
    <w:rsid w:val="00004531"/>
    <w:rsid w:val="00011417"/>
    <w:rsid w:val="00011A27"/>
    <w:rsid w:val="00012058"/>
    <w:rsid w:val="00012891"/>
    <w:rsid w:val="00013FEC"/>
    <w:rsid w:val="00014DDA"/>
    <w:rsid w:val="000152AE"/>
    <w:rsid w:val="000153F4"/>
    <w:rsid w:val="0001581F"/>
    <w:rsid w:val="00022400"/>
    <w:rsid w:val="00023E99"/>
    <w:rsid w:val="00025378"/>
    <w:rsid w:val="00026916"/>
    <w:rsid w:val="00026F03"/>
    <w:rsid w:val="00031FA8"/>
    <w:rsid w:val="000347F5"/>
    <w:rsid w:val="000348B6"/>
    <w:rsid w:val="0003583B"/>
    <w:rsid w:val="00036041"/>
    <w:rsid w:val="00036B48"/>
    <w:rsid w:val="00036D64"/>
    <w:rsid w:val="000373AC"/>
    <w:rsid w:val="0003787A"/>
    <w:rsid w:val="00040B16"/>
    <w:rsid w:val="00041A39"/>
    <w:rsid w:val="000435B5"/>
    <w:rsid w:val="000447D5"/>
    <w:rsid w:val="00047BCA"/>
    <w:rsid w:val="00050421"/>
    <w:rsid w:val="00051656"/>
    <w:rsid w:val="0005402F"/>
    <w:rsid w:val="00054057"/>
    <w:rsid w:val="0005592B"/>
    <w:rsid w:val="00055BFF"/>
    <w:rsid w:val="00056189"/>
    <w:rsid w:val="000561C4"/>
    <w:rsid w:val="00056437"/>
    <w:rsid w:val="00061AAD"/>
    <w:rsid w:val="00061D04"/>
    <w:rsid w:val="00062997"/>
    <w:rsid w:val="00062BCD"/>
    <w:rsid w:val="000637FC"/>
    <w:rsid w:val="0006679B"/>
    <w:rsid w:val="00067A62"/>
    <w:rsid w:val="00070A2C"/>
    <w:rsid w:val="00071D2C"/>
    <w:rsid w:val="00071F56"/>
    <w:rsid w:val="000746FD"/>
    <w:rsid w:val="00074776"/>
    <w:rsid w:val="000759EE"/>
    <w:rsid w:val="00076008"/>
    <w:rsid w:val="000774CE"/>
    <w:rsid w:val="00081ADC"/>
    <w:rsid w:val="00082A25"/>
    <w:rsid w:val="000845E8"/>
    <w:rsid w:val="00084F3C"/>
    <w:rsid w:val="00086EA1"/>
    <w:rsid w:val="000870F3"/>
    <w:rsid w:val="00095A58"/>
    <w:rsid w:val="00096485"/>
    <w:rsid w:val="00097E57"/>
    <w:rsid w:val="000A1BED"/>
    <w:rsid w:val="000A5D88"/>
    <w:rsid w:val="000A6155"/>
    <w:rsid w:val="000B0681"/>
    <w:rsid w:val="000B1857"/>
    <w:rsid w:val="000B3DDB"/>
    <w:rsid w:val="000B5B55"/>
    <w:rsid w:val="000C0265"/>
    <w:rsid w:val="000C0B2A"/>
    <w:rsid w:val="000C0FAC"/>
    <w:rsid w:val="000C11E5"/>
    <w:rsid w:val="000C2506"/>
    <w:rsid w:val="000C3083"/>
    <w:rsid w:val="000C3CC0"/>
    <w:rsid w:val="000C6C57"/>
    <w:rsid w:val="000D0E18"/>
    <w:rsid w:val="000D1B48"/>
    <w:rsid w:val="000D2002"/>
    <w:rsid w:val="000D2444"/>
    <w:rsid w:val="000D5A62"/>
    <w:rsid w:val="000D69D6"/>
    <w:rsid w:val="000E10E7"/>
    <w:rsid w:val="000E7E74"/>
    <w:rsid w:val="000F00D6"/>
    <w:rsid w:val="000F302C"/>
    <w:rsid w:val="000F34BA"/>
    <w:rsid w:val="000F3C20"/>
    <w:rsid w:val="000F4290"/>
    <w:rsid w:val="000F4750"/>
    <w:rsid w:val="000F4D67"/>
    <w:rsid w:val="000F518C"/>
    <w:rsid w:val="000F5775"/>
    <w:rsid w:val="000F5907"/>
    <w:rsid w:val="000F770A"/>
    <w:rsid w:val="00102E7D"/>
    <w:rsid w:val="0010313C"/>
    <w:rsid w:val="001033D9"/>
    <w:rsid w:val="00105DC6"/>
    <w:rsid w:val="00106187"/>
    <w:rsid w:val="00107BC6"/>
    <w:rsid w:val="001118A8"/>
    <w:rsid w:val="00112186"/>
    <w:rsid w:val="00112A35"/>
    <w:rsid w:val="00112D8E"/>
    <w:rsid w:val="00112F82"/>
    <w:rsid w:val="0011372C"/>
    <w:rsid w:val="00113F4F"/>
    <w:rsid w:val="00115E57"/>
    <w:rsid w:val="001205BD"/>
    <w:rsid w:val="001221CE"/>
    <w:rsid w:val="001240E8"/>
    <w:rsid w:val="001267D9"/>
    <w:rsid w:val="00130050"/>
    <w:rsid w:val="00132051"/>
    <w:rsid w:val="00132CFE"/>
    <w:rsid w:val="001405EE"/>
    <w:rsid w:val="001420B8"/>
    <w:rsid w:val="00142D72"/>
    <w:rsid w:val="00145837"/>
    <w:rsid w:val="00145B8D"/>
    <w:rsid w:val="001502FD"/>
    <w:rsid w:val="001507B7"/>
    <w:rsid w:val="00152239"/>
    <w:rsid w:val="0015257D"/>
    <w:rsid w:val="00152671"/>
    <w:rsid w:val="0015364A"/>
    <w:rsid w:val="00157C88"/>
    <w:rsid w:val="00160E98"/>
    <w:rsid w:val="001611FB"/>
    <w:rsid w:val="00161788"/>
    <w:rsid w:val="00163BC1"/>
    <w:rsid w:val="00164367"/>
    <w:rsid w:val="001644A2"/>
    <w:rsid w:val="0016536A"/>
    <w:rsid w:val="00165ECA"/>
    <w:rsid w:val="00165EFD"/>
    <w:rsid w:val="00166A23"/>
    <w:rsid w:val="001670C4"/>
    <w:rsid w:val="00170029"/>
    <w:rsid w:val="00170828"/>
    <w:rsid w:val="001709FB"/>
    <w:rsid w:val="001718EC"/>
    <w:rsid w:val="00175F83"/>
    <w:rsid w:val="00180035"/>
    <w:rsid w:val="00180477"/>
    <w:rsid w:val="0018052B"/>
    <w:rsid w:val="00181A06"/>
    <w:rsid w:val="00183222"/>
    <w:rsid w:val="001844C4"/>
    <w:rsid w:val="00184CC5"/>
    <w:rsid w:val="00185386"/>
    <w:rsid w:val="00190726"/>
    <w:rsid w:val="001915F5"/>
    <w:rsid w:val="001923FA"/>
    <w:rsid w:val="00194843"/>
    <w:rsid w:val="001A0093"/>
    <w:rsid w:val="001A0C5C"/>
    <w:rsid w:val="001A1B66"/>
    <w:rsid w:val="001A1B84"/>
    <w:rsid w:val="001A4B05"/>
    <w:rsid w:val="001A4EB0"/>
    <w:rsid w:val="001A72E1"/>
    <w:rsid w:val="001B001F"/>
    <w:rsid w:val="001B0038"/>
    <w:rsid w:val="001B0B8B"/>
    <w:rsid w:val="001B1039"/>
    <w:rsid w:val="001B2126"/>
    <w:rsid w:val="001B3CC2"/>
    <w:rsid w:val="001B44B7"/>
    <w:rsid w:val="001B4AB1"/>
    <w:rsid w:val="001B5061"/>
    <w:rsid w:val="001B50F1"/>
    <w:rsid w:val="001B567D"/>
    <w:rsid w:val="001B60AD"/>
    <w:rsid w:val="001B686A"/>
    <w:rsid w:val="001C277D"/>
    <w:rsid w:val="001C47B4"/>
    <w:rsid w:val="001D030F"/>
    <w:rsid w:val="001D07AB"/>
    <w:rsid w:val="001D10AD"/>
    <w:rsid w:val="001D12DD"/>
    <w:rsid w:val="001D1F61"/>
    <w:rsid w:val="001D3ACB"/>
    <w:rsid w:val="001D4174"/>
    <w:rsid w:val="001D41D9"/>
    <w:rsid w:val="001D605C"/>
    <w:rsid w:val="001D7CEF"/>
    <w:rsid w:val="001E1572"/>
    <w:rsid w:val="001E1C85"/>
    <w:rsid w:val="001E1D5D"/>
    <w:rsid w:val="001E5E9C"/>
    <w:rsid w:val="001E6229"/>
    <w:rsid w:val="001E6CFA"/>
    <w:rsid w:val="001E6F95"/>
    <w:rsid w:val="001E7EC0"/>
    <w:rsid w:val="001F0D7B"/>
    <w:rsid w:val="001F1950"/>
    <w:rsid w:val="001F3935"/>
    <w:rsid w:val="001F3C1E"/>
    <w:rsid w:val="001F7324"/>
    <w:rsid w:val="001F7978"/>
    <w:rsid w:val="00200BCF"/>
    <w:rsid w:val="0020222C"/>
    <w:rsid w:val="0020415D"/>
    <w:rsid w:val="002042D2"/>
    <w:rsid w:val="0020698E"/>
    <w:rsid w:val="00207013"/>
    <w:rsid w:val="0021032F"/>
    <w:rsid w:val="002136FA"/>
    <w:rsid w:val="00214D82"/>
    <w:rsid w:val="00215343"/>
    <w:rsid w:val="00216710"/>
    <w:rsid w:val="00216A32"/>
    <w:rsid w:val="00216D6B"/>
    <w:rsid w:val="002211A4"/>
    <w:rsid w:val="002264A6"/>
    <w:rsid w:val="00226BF5"/>
    <w:rsid w:val="00230F93"/>
    <w:rsid w:val="00231EAB"/>
    <w:rsid w:val="00232AF0"/>
    <w:rsid w:val="00236117"/>
    <w:rsid w:val="002422A4"/>
    <w:rsid w:val="00242A4C"/>
    <w:rsid w:val="00244378"/>
    <w:rsid w:val="00244B86"/>
    <w:rsid w:val="00246947"/>
    <w:rsid w:val="00246D91"/>
    <w:rsid w:val="00251423"/>
    <w:rsid w:val="0025276C"/>
    <w:rsid w:val="002545F9"/>
    <w:rsid w:val="00254A79"/>
    <w:rsid w:val="002565D3"/>
    <w:rsid w:val="00256F05"/>
    <w:rsid w:val="00257285"/>
    <w:rsid w:val="0025758F"/>
    <w:rsid w:val="002602BC"/>
    <w:rsid w:val="00260DBE"/>
    <w:rsid w:val="00260E6C"/>
    <w:rsid w:val="0026307D"/>
    <w:rsid w:val="00264577"/>
    <w:rsid w:val="0026500D"/>
    <w:rsid w:val="00265128"/>
    <w:rsid w:val="00265914"/>
    <w:rsid w:val="00266C6A"/>
    <w:rsid w:val="00266CEB"/>
    <w:rsid w:val="00267943"/>
    <w:rsid w:val="002727D7"/>
    <w:rsid w:val="002728C2"/>
    <w:rsid w:val="00273603"/>
    <w:rsid w:val="00276581"/>
    <w:rsid w:val="00277E13"/>
    <w:rsid w:val="0028007D"/>
    <w:rsid w:val="002823FD"/>
    <w:rsid w:val="00282787"/>
    <w:rsid w:val="0028281C"/>
    <w:rsid w:val="00284A68"/>
    <w:rsid w:val="00284ADE"/>
    <w:rsid w:val="00284F83"/>
    <w:rsid w:val="00285142"/>
    <w:rsid w:val="00285C59"/>
    <w:rsid w:val="00290957"/>
    <w:rsid w:val="00290FA5"/>
    <w:rsid w:val="00291A24"/>
    <w:rsid w:val="002925D8"/>
    <w:rsid w:val="002929E2"/>
    <w:rsid w:val="002936F4"/>
    <w:rsid w:val="002941A4"/>
    <w:rsid w:val="00294362"/>
    <w:rsid w:val="00294535"/>
    <w:rsid w:val="002948D6"/>
    <w:rsid w:val="00294E02"/>
    <w:rsid w:val="0029506D"/>
    <w:rsid w:val="00297F2F"/>
    <w:rsid w:val="002A099E"/>
    <w:rsid w:val="002A7797"/>
    <w:rsid w:val="002A79E1"/>
    <w:rsid w:val="002B0A27"/>
    <w:rsid w:val="002B0DF2"/>
    <w:rsid w:val="002B283C"/>
    <w:rsid w:val="002B6D24"/>
    <w:rsid w:val="002C142D"/>
    <w:rsid w:val="002C19E4"/>
    <w:rsid w:val="002C37EF"/>
    <w:rsid w:val="002C39DB"/>
    <w:rsid w:val="002C491E"/>
    <w:rsid w:val="002C5460"/>
    <w:rsid w:val="002D0F11"/>
    <w:rsid w:val="002D4DE6"/>
    <w:rsid w:val="002D4FC8"/>
    <w:rsid w:val="002D7D8B"/>
    <w:rsid w:val="002E3B18"/>
    <w:rsid w:val="002E4B35"/>
    <w:rsid w:val="002E4B4E"/>
    <w:rsid w:val="002E53BE"/>
    <w:rsid w:val="002F0AB2"/>
    <w:rsid w:val="002F1385"/>
    <w:rsid w:val="002F165C"/>
    <w:rsid w:val="002F330B"/>
    <w:rsid w:val="002F4C45"/>
    <w:rsid w:val="002F4DB5"/>
    <w:rsid w:val="002F75A5"/>
    <w:rsid w:val="002F7BF2"/>
    <w:rsid w:val="002F7C2B"/>
    <w:rsid w:val="00300015"/>
    <w:rsid w:val="00301877"/>
    <w:rsid w:val="00303481"/>
    <w:rsid w:val="0030418C"/>
    <w:rsid w:val="00304A70"/>
    <w:rsid w:val="00305476"/>
    <w:rsid w:val="003113EB"/>
    <w:rsid w:val="00311B9F"/>
    <w:rsid w:val="003131F0"/>
    <w:rsid w:val="00313C27"/>
    <w:rsid w:val="00314CA6"/>
    <w:rsid w:val="00315DC4"/>
    <w:rsid w:val="003162F0"/>
    <w:rsid w:val="00317942"/>
    <w:rsid w:val="00317BC0"/>
    <w:rsid w:val="00320A7E"/>
    <w:rsid w:val="00321D4C"/>
    <w:rsid w:val="00323800"/>
    <w:rsid w:val="00323C75"/>
    <w:rsid w:val="003270E8"/>
    <w:rsid w:val="003274B0"/>
    <w:rsid w:val="00330714"/>
    <w:rsid w:val="00330F46"/>
    <w:rsid w:val="0033104B"/>
    <w:rsid w:val="00332361"/>
    <w:rsid w:val="00334241"/>
    <w:rsid w:val="00334956"/>
    <w:rsid w:val="00334B36"/>
    <w:rsid w:val="003355C4"/>
    <w:rsid w:val="00337BE1"/>
    <w:rsid w:val="003404C4"/>
    <w:rsid w:val="00342037"/>
    <w:rsid w:val="00345CC6"/>
    <w:rsid w:val="00345FEF"/>
    <w:rsid w:val="0034767B"/>
    <w:rsid w:val="0035039C"/>
    <w:rsid w:val="003509E3"/>
    <w:rsid w:val="00350AAA"/>
    <w:rsid w:val="0035302D"/>
    <w:rsid w:val="00354575"/>
    <w:rsid w:val="00355F49"/>
    <w:rsid w:val="0035749D"/>
    <w:rsid w:val="00363E8C"/>
    <w:rsid w:val="00364563"/>
    <w:rsid w:val="003650FE"/>
    <w:rsid w:val="00366673"/>
    <w:rsid w:val="003668B1"/>
    <w:rsid w:val="00367D52"/>
    <w:rsid w:val="00367E58"/>
    <w:rsid w:val="00372D9D"/>
    <w:rsid w:val="00373A06"/>
    <w:rsid w:val="003743E5"/>
    <w:rsid w:val="00374476"/>
    <w:rsid w:val="0037581B"/>
    <w:rsid w:val="00375E7A"/>
    <w:rsid w:val="00376489"/>
    <w:rsid w:val="00376644"/>
    <w:rsid w:val="00376732"/>
    <w:rsid w:val="00376E94"/>
    <w:rsid w:val="00376EA2"/>
    <w:rsid w:val="0038122D"/>
    <w:rsid w:val="00381598"/>
    <w:rsid w:val="003821AD"/>
    <w:rsid w:val="0038253F"/>
    <w:rsid w:val="00382F5F"/>
    <w:rsid w:val="003854E9"/>
    <w:rsid w:val="0038573A"/>
    <w:rsid w:val="00385D4C"/>
    <w:rsid w:val="00391CBB"/>
    <w:rsid w:val="00391E9F"/>
    <w:rsid w:val="00392F00"/>
    <w:rsid w:val="00394A31"/>
    <w:rsid w:val="003A012C"/>
    <w:rsid w:val="003A0749"/>
    <w:rsid w:val="003A2492"/>
    <w:rsid w:val="003A53A0"/>
    <w:rsid w:val="003A5B20"/>
    <w:rsid w:val="003B0088"/>
    <w:rsid w:val="003B0C71"/>
    <w:rsid w:val="003B13D4"/>
    <w:rsid w:val="003B1E33"/>
    <w:rsid w:val="003B41A7"/>
    <w:rsid w:val="003B453F"/>
    <w:rsid w:val="003B582C"/>
    <w:rsid w:val="003B62E1"/>
    <w:rsid w:val="003B6CD0"/>
    <w:rsid w:val="003C1F11"/>
    <w:rsid w:val="003C39EF"/>
    <w:rsid w:val="003C3A75"/>
    <w:rsid w:val="003C778D"/>
    <w:rsid w:val="003D1596"/>
    <w:rsid w:val="003D1C66"/>
    <w:rsid w:val="003D289A"/>
    <w:rsid w:val="003D6FA5"/>
    <w:rsid w:val="003E03F5"/>
    <w:rsid w:val="003E0E59"/>
    <w:rsid w:val="003E52A5"/>
    <w:rsid w:val="003E5C6B"/>
    <w:rsid w:val="003E7788"/>
    <w:rsid w:val="003E79A1"/>
    <w:rsid w:val="003E7DF1"/>
    <w:rsid w:val="003F1DA0"/>
    <w:rsid w:val="003F2675"/>
    <w:rsid w:val="003F421D"/>
    <w:rsid w:val="003F4C28"/>
    <w:rsid w:val="003F72E8"/>
    <w:rsid w:val="004008A2"/>
    <w:rsid w:val="00400DCE"/>
    <w:rsid w:val="00402C08"/>
    <w:rsid w:val="00402C3D"/>
    <w:rsid w:val="00410107"/>
    <w:rsid w:val="0041017D"/>
    <w:rsid w:val="00411588"/>
    <w:rsid w:val="00411F4C"/>
    <w:rsid w:val="0041236B"/>
    <w:rsid w:val="004125E8"/>
    <w:rsid w:val="00413923"/>
    <w:rsid w:val="00414BF8"/>
    <w:rsid w:val="00414D05"/>
    <w:rsid w:val="0041526C"/>
    <w:rsid w:val="0041617E"/>
    <w:rsid w:val="00417495"/>
    <w:rsid w:val="004200FA"/>
    <w:rsid w:val="004203AA"/>
    <w:rsid w:val="00421678"/>
    <w:rsid w:val="00423323"/>
    <w:rsid w:val="00423AD9"/>
    <w:rsid w:val="00424526"/>
    <w:rsid w:val="0042540C"/>
    <w:rsid w:val="00425EA6"/>
    <w:rsid w:val="00426CFE"/>
    <w:rsid w:val="004303AF"/>
    <w:rsid w:val="00430E4C"/>
    <w:rsid w:val="00431F31"/>
    <w:rsid w:val="00432428"/>
    <w:rsid w:val="004335A1"/>
    <w:rsid w:val="004352B9"/>
    <w:rsid w:val="00435529"/>
    <w:rsid w:val="004356F7"/>
    <w:rsid w:val="00437E3D"/>
    <w:rsid w:val="00437E65"/>
    <w:rsid w:val="00440079"/>
    <w:rsid w:val="00440668"/>
    <w:rsid w:val="004412AD"/>
    <w:rsid w:val="004429B4"/>
    <w:rsid w:val="0044439E"/>
    <w:rsid w:val="004444FD"/>
    <w:rsid w:val="00444868"/>
    <w:rsid w:val="00444D2A"/>
    <w:rsid w:val="004515A3"/>
    <w:rsid w:val="004518B1"/>
    <w:rsid w:val="004518B2"/>
    <w:rsid w:val="004521DC"/>
    <w:rsid w:val="00453CDC"/>
    <w:rsid w:val="00454124"/>
    <w:rsid w:val="00457C86"/>
    <w:rsid w:val="0046090D"/>
    <w:rsid w:val="00460EAD"/>
    <w:rsid w:val="0046234A"/>
    <w:rsid w:val="0046258E"/>
    <w:rsid w:val="00462BC9"/>
    <w:rsid w:val="00463535"/>
    <w:rsid w:val="00463F19"/>
    <w:rsid w:val="00470994"/>
    <w:rsid w:val="00470D25"/>
    <w:rsid w:val="00471D4E"/>
    <w:rsid w:val="004722D7"/>
    <w:rsid w:val="004728D2"/>
    <w:rsid w:val="00473EFC"/>
    <w:rsid w:val="004740B5"/>
    <w:rsid w:val="004752CE"/>
    <w:rsid w:val="00475947"/>
    <w:rsid w:val="00477741"/>
    <w:rsid w:val="00480587"/>
    <w:rsid w:val="00483079"/>
    <w:rsid w:val="004838E0"/>
    <w:rsid w:val="00484940"/>
    <w:rsid w:val="00485B72"/>
    <w:rsid w:val="00485F69"/>
    <w:rsid w:val="0048629A"/>
    <w:rsid w:val="004865E1"/>
    <w:rsid w:val="00486743"/>
    <w:rsid w:val="0048714A"/>
    <w:rsid w:val="004911D5"/>
    <w:rsid w:val="004915EA"/>
    <w:rsid w:val="0049166E"/>
    <w:rsid w:val="00491A27"/>
    <w:rsid w:val="0049222A"/>
    <w:rsid w:val="00492BA5"/>
    <w:rsid w:val="00493807"/>
    <w:rsid w:val="004948AF"/>
    <w:rsid w:val="00494F6D"/>
    <w:rsid w:val="004955EE"/>
    <w:rsid w:val="00497F2A"/>
    <w:rsid w:val="004A45EB"/>
    <w:rsid w:val="004A4B5A"/>
    <w:rsid w:val="004A4C54"/>
    <w:rsid w:val="004B06FB"/>
    <w:rsid w:val="004B3842"/>
    <w:rsid w:val="004B4EFC"/>
    <w:rsid w:val="004B6BD8"/>
    <w:rsid w:val="004C247D"/>
    <w:rsid w:val="004C2BAD"/>
    <w:rsid w:val="004C3762"/>
    <w:rsid w:val="004C4165"/>
    <w:rsid w:val="004C4E97"/>
    <w:rsid w:val="004C77F1"/>
    <w:rsid w:val="004D042D"/>
    <w:rsid w:val="004D0935"/>
    <w:rsid w:val="004D0E3A"/>
    <w:rsid w:val="004D17B4"/>
    <w:rsid w:val="004D36C8"/>
    <w:rsid w:val="004D38D9"/>
    <w:rsid w:val="004D5812"/>
    <w:rsid w:val="004D5BBB"/>
    <w:rsid w:val="004D6DD5"/>
    <w:rsid w:val="004D7836"/>
    <w:rsid w:val="004E0DA8"/>
    <w:rsid w:val="004E102C"/>
    <w:rsid w:val="004E116D"/>
    <w:rsid w:val="004E14EE"/>
    <w:rsid w:val="004E1889"/>
    <w:rsid w:val="004E3FA3"/>
    <w:rsid w:val="004E445E"/>
    <w:rsid w:val="004E494B"/>
    <w:rsid w:val="004F0DE4"/>
    <w:rsid w:val="004F2206"/>
    <w:rsid w:val="004F2A24"/>
    <w:rsid w:val="004F2C11"/>
    <w:rsid w:val="004F2F34"/>
    <w:rsid w:val="004F7397"/>
    <w:rsid w:val="004F7791"/>
    <w:rsid w:val="0050010C"/>
    <w:rsid w:val="0050258D"/>
    <w:rsid w:val="00504AA8"/>
    <w:rsid w:val="00505767"/>
    <w:rsid w:val="00506124"/>
    <w:rsid w:val="00506407"/>
    <w:rsid w:val="005067D1"/>
    <w:rsid w:val="00507EB2"/>
    <w:rsid w:val="005104B2"/>
    <w:rsid w:val="005118F9"/>
    <w:rsid w:val="0051529C"/>
    <w:rsid w:val="00515885"/>
    <w:rsid w:val="00515B37"/>
    <w:rsid w:val="00516313"/>
    <w:rsid w:val="00516D40"/>
    <w:rsid w:val="0051779F"/>
    <w:rsid w:val="00520B5F"/>
    <w:rsid w:val="00524E7C"/>
    <w:rsid w:val="00527BFC"/>
    <w:rsid w:val="00530C9E"/>
    <w:rsid w:val="00531C99"/>
    <w:rsid w:val="005360F4"/>
    <w:rsid w:val="00536A47"/>
    <w:rsid w:val="00540233"/>
    <w:rsid w:val="00540A6B"/>
    <w:rsid w:val="00540BC8"/>
    <w:rsid w:val="00540F89"/>
    <w:rsid w:val="0054262D"/>
    <w:rsid w:val="00542A6C"/>
    <w:rsid w:val="00543CDE"/>
    <w:rsid w:val="00544ABE"/>
    <w:rsid w:val="0054519A"/>
    <w:rsid w:val="00545256"/>
    <w:rsid w:val="00546C3F"/>
    <w:rsid w:val="00551AC7"/>
    <w:rsid w:val="00553908"/>
    <w:rsid w:val="00554E25"/>
    <w:rsid w:val="00557E92"/>
    <w:rsid w:val="0056122A"/>
    <w:rsid w:val="00562AE6"/>
    <w:rsid w:val="00563116"/>
    <w:rsid w:val="00565203"/>
    <w:rsid w:val="0056546A"/>
    <w:rsid w:val="00565FFC"/>
    <w:rsid w:val="0057074E"/>
    <w:rsid w:val="00570DEB"/>
    <w:rsid w:val="00571368"/>
    <w:rsid w:val="00571396"/>
    <w:rsid w:val="005717C5"/>
    <w:rsid w:val="00571C3F"/>
    <w:rsid w:val="00573634"/>
    <w:rsid w:val="00573C0E"/>
    <w:rsid w:val="00574707"/>
    <w:rsid w:val="00575A65"/>
    <w:rsid w:val="00581A9F"/>
    <w:rsid w:val="00582672"/>
    <w:rsid w:val="00583A08"/>
    <w:rsid w:val="005845F3"/>
    <w:rsid w:val="0058488E"/>
    <w:rsid w:val="00584EDB"/>
    <w:rsid w:val="005856E0"/>
    <w:rsid w:val="00585DBA"/>
    <w:rsid w:val="00586335"/>
    <w:rsid w:val="00590750"/>
    <w:rsid w:val="005915AF"/>
    <w:rsid w:val="005923AF"/>
    <w:rsid w:val="0059495A"/>
    <w:rsid w:val="005A1E87"/>
    <w:rsid w:val="005A2F08"/>
    <w:rsid w:val="005A4DF5"/>
    <w:rsid w:val="005A5360"/>
    <w:rsid w:val="005A6D4F"/>
    <w:rsid w:val="005A79B2"/>
    <w:rsid w:val="005B0B51"/>
    <w:rsid w:val="005B194D"/>
    <w:rsid w:val="005B2ECB"/>
    <w:rsid w:val="005C0D01"/>
    <w:rsid w:val="005C3819"/>
    <w:rsid w:val="005C3967"/>
    <w:rsid w:val="005C6AF0"/>
    <w:rsid w:val="005C738D"/>
    <w:rsid w:val="005C7A99"/>
    <w:rsid w:val="005C7D3C"/>
    <w:rsid w:val="005D00D8"/>
    <w:rsid w:val="005D2317"/>
    <w:rsid w:val="005D3557"/>
    <w:rsid w:val="005D3E17"/>
    <w:rsid w:val="005D6EB1"/>
    <w:rsid w:val="005D73B5"/>
    <w:rsid w:val="005E17F6"/>
    <w:rsid w:val="005E2C1E"/>
    <w:rsid w:val="005E2E18"/>
    <w:rsid w:val="005E38B5"/>
    <w:rsid w:val="005E501A"/>
    <w:rsid w:val="005E56B9"/>
    <w:rsid w:val="005E575E"/>
    <w:rsid w:val="005E6C21"/>
    <w:rsid w:val="005E7DC3"/>
    <w:rsid w:val="005E7DE4"/>
    <w:rsid w:val="005F0738"/>
    <w:rsid w:val="005F11E7"/>
    <w:rsid w:val="005F2995"/>
    <w:rsid w:val="005F5664"/>
    <w:rsid w:val="005F5DF9"/>
    <w:rsid w:val="005F6AE3"/>
    <w:rsid w:val="005F6BBC"/>
    <w:rsid w:val="006002F0"/>
    <w:rsid w:val="006008BB"/>
    <w:rsid w:val="00601383"/>
    <w:rsid w:val="00604952"/>
    <w:rsid w:val="006057C7"/>
    <w:rsid w:val="00607115"/>
    <w:rsid w:val="0061036F"/>
    <w:rsid w:val="006128B4"/>
    <w:rsid w:val="0061314A"/>
    <w:rsid w:val="00613DED"/>
    <w:rsid w:val="00615DBE"/>
    <w:rsid w:val="006166DC"/>
    <w:rsid w:val="006168E7"/>
    <w:rsid w:val="006219E2"/>
    <w:rsid w:val="00622896"/>
    <w:rsid w:val="006236ED"/>
    <w:rsid w:val="006310CA"/>
    <w:rsid w:val="00631441"/>
    <w:rsid w:val="00631C47"/>
    <w:rsid w:val="006343B7"/>
    <w:rsid w:val="00635784"/>
    <w:rsid w:val="00635F90"/>
    <w:rsid w:val="006426A3"/>
    <w:rsid w:val="006448A3"/>
    <w:rsid w:val="00645105"/>
    <w:rsid w:val="006502E3"/>
    <w:rsid w:val="00653EF8"/>
    <w:rsid w:val="006554C3"/>
    <w:rsid w:val="006568F9"/>
    <w:rsid w:val="00656C97"/>
    <w:rsid w:val="00664DC5"/>
    <w:rsid w:val="00666D7F"/>
    <w:rsid w:val="006703F9"/>
    <w:rsid w:val="00672800"/>
    <w:rsid w:val="0067371F"/>
    <w:rsid w:val="00675F8C"/>
    <w:rsid w:val="00675FDC"/>
    <w:rsid w:val="0067669C"/>
    <w:rsid w:val="00676FB6"/>
    <w:rsid w:val="00677B3B"/>
    <w:rsid w:val="0068116B"/>
    <w:rsid w:val="006819F4"/>
    <w:rsid w:val="006825DB"/>
    <w:rsid w:val="00682D1F"/>
    <w:rsid w:val="00684BB8"/>
    <w:rsid w:val="00685C37"/>
    <w:rsid w:val="00685C7C"/>
    <w:rsid w:val="0068737B"/>
    <w:rsid w:val="00687EDB"/>
    <w:rsid w:val="00690ECE"/>
    <w:rsid w:val="00692069"/>
    <w:rsid w:val="006933BB"/>
    <w:rsid w:val="00693923"/>
    <w:rsid w:val="006964A3"/>
    <w:rsid w:val="00696719"/>
    <w:rsid w:val="00697B27"/>
    <w:rsid w:val="006A15FF"/>
    <w:rsid w:val="006A3937"/>
    <w:rsid w:val="006A6C5E"/>
    <w:rsid w:val="006B22D4"/>
    <w:rsid w:val="006B3863"/>
    <w:rsid w:val="006B5633"/>
    <w:rsid w:val="006C210B"/>
    <w:rsid w:val="006C3671"/>
    <w:rsid w:val="006C4545"/>
    <w:rsid w:val="006C4BF3"/>
    <w:rsid w:val="006C746F"/>
    <w:rsid w:val="006D00F9"/>
    <w:rsid w:val="006D1D88"/>
    <w:rsid w:val="006D2257"/>
    <w:rsid w:val="006D22D4"/>
    <w:rsid w:val="006D233B"/>
    <w:rsid w:val="006D5AAC"/>
    <w:rsid w:val="006D792B"/>
    <w:rsid w:val="006E24B8"/>
    <w:rsid w:val="006E254B"/>
    <w:rsid w:val="006E2AD3"/>
    <w:rsid w:val="006E3F61"/>
    <w:rsid w:val="006E414F"/>
    <w:rsid w:val="006E4569"/>
    <w:rsid w:val="006E4731"/>
    <w:rsid w:val="006E5163"/>
    <w:rsid w:val="006E5B56"/>
    <w:rsid w:val="006E6C45"/>
    <w:rsid w:val="006F172A"/>
    <w:rsid w:val="006F1934"/>
    <w:rsid w:val="006F3C88"/>
    <w:rsid w:val="006F4B3D"/>
    <w:rsid w:val="006F5B5E"/>
    <w:rsid w:val="006F79E0"/>
    <w:rsid w:val="007011D6"/>
    <w:rsid w:val="0070409D"/>
    <w:rsid w:val="007058D6"/>
    <w:rsid w:val="00707452"/>
    <w:rsid w:val="007077C7"/>
    <w:rsid w:val="00707A24"/>
    <w:rsid w:val="007118BF"/>
    <w:rsid w:val="00711B86"/>
    <w:rsid w:val="007146B9"/>
    <w:rsid w:val="00715039"/>
    <w:rsid w:val="00717B1B"/>
    <w:rsid w:val="00717F28"/>
    <w:rsid w:val="007208B9"/>
    <w:rsid w:val="00720ABB"/>
    <w:rsid w:val="007216C0"/>
    <w:rsid w:val="00723507"/>
    <w:rsid w:val="007235FD"/>
    <w:rsid w:val="007261A2"/>
    <w:rsid w:val="00726CBD"/>
    <w:rsid w:val="0073070F"/>
    <w:rsid w:val="00733D17"/>
    <w:rsid w:val="00735FDF"/>
    <w:rsid w:val="007371A3"/>
    <w:rsid w:val="007371B7"/>
    <w:rsid w:val="0074059E"/>
    <w:rsid w:val="00740A43"/>
    <w:rsid w:val="00742F2C"/>
    <w:rsid w:val="007446EA"/>
    <w:rsid w:val="007449BD"/>
    <w:rsid w:val="0074564C"/>
    <w:rsid w:val="00750947"/>
    <w:rsid w:val="00750E67"/>
    <w:rsid w:val="00752803"/>
    <w:rsid w:val="0075282A"/>
    <w:rsid w:val="00752840"/>
    <w:rsid w:val="00753640"/>
    <w:rsid w:val="007548BE"/>
    <w:rsid w:val="00756927"/>
    <w:rsid w:val="007570D6"/>
    <w:rsid w:val="00760927"/>
    <w:rsid w:val="0076223E"/>
    <w:rsid w:val="00763195"/>
    <w:rsid w:val="00763757"/>
    <w:rsid w:val="00763BA9"/>
    <w:rsid w:val="00766AF3"/>
    <w:rsid w:val="00767988"/>
    <w:rsid w:val="00767D7C"/>
    <w:rsid w:val="00770AC2"/>
    <w:rsid w:val="00771372"/>
    <w:rsid w:val="00771A20"/>
    <w:rsid w:val="00772C06"/>
    <w:rsid w:val="00773C0A"/>
    <w:rsid w:val="00775B1E"/>
    <w:rsid w:val="0078195C"/>
    <w:rsid w:val="00781D69"/>
    <w:rsid w:val="00782818"/>
    <w:rsid w:val="007837AE"/>
    <w:rsid w:val="00785031"/>
    <w:rsid w:val="0078622F"/>
    <w:rsid w:val="00787B16"/>
    <w:rsid w:val="00787BAE"/>
    <w:rsid w:val="00790A1D"/>
    <w:rsid w:val="0079222B"/>
    <w:rsid w:val="00793577"/>
    <w:rsid w:val="00793AF7"/>
    <w:rsid w:val="00794042"/>
    <w:rsid w:val="007A3DE5"/>
    <w:rsid w:val="007A5072"/>
    <w:rsid w:val="007A56E0"/>
    <w:rsid w:val="007A6B0C"/>
    <w:rsid w:val="007A701E"/>
    <w:rsid w:val="007B0328"/>
    <w:rsid w:val="007B2A63"/>
    <w:rsid w:val="007B35FC"/>
    <w:rsid w:val="007B4B1F"/>
    <w:rsid w:val="007B4F51"/>
    <w:rsid w:val="007B7CEA"/>
    <w:rsid w:val="007B7EFE"/>
    <w:rsid w:val="007B7F66"/>
    <w:rsid w:val="007C2153"/>
    <w:rsid w:val="007C4F89"/>
    <w:rsid w:val="007C52C5"/>
    <w:rsid w:val="007C6F89"/>
    <w:rsid w:val="007C7EAF"/>
    <w:rsid w:val="007D185E"/>
    <w:rsid w:val="007D2D2D"/>
    <w:rsid w:val="007D37B8"/>
    <w:rsid w:val="007D5CF7"/>
    <w:rsid w:val="007D7F4A"/>
    <w:rsid w:val="007E021D"/>
    <w:rsid w:val="007E34E6"/>
    <w:rsid w:val="007E5951"/>
    <w:rsid w:val="007E665D"/>
    <w:rsid w:val="007F378E"/>
    <w:rsid w:val="007F3AC2"/>
    <w:rsid w:val="007F64DD"/>
    <w:rsid w:val="007F6E69"/>
    <w:rsid w:val="007F7672"/>
    <w:rsid w:val="0080366D"/>
    <w:rsid w:val="00803DC9"/>
    <w:rsid w:val="00805012"/>
    <w:rsid w:val="008064EA"/>
    <w:rsid w:val="008077B4"/>
    <w:rsid w:val="00807F5B"/>
    <w:rsid w:val="008128B2"/>
    <w:rsid w:val="00814F2E"/>
    <w:rsid w:val="00820C23"/>
    <w:rsid w:val="00821196"/>
    <w:rsid w:val="008213DB"/>
    <w:rsid w:val="0082227F"/>
    <w:rsid w:val="00824DB8"/>
    <w:rsid w:val="008269A5"/>
    <w:rsid w:val="00827E9F"/>
    <w:rsid w:val="00831365"/>
    <w:rsid w:val="00831DAB"/>
    <w:rsid w:val="00833472"/>
    <w:rsid w:val="008335AB"/>
    <w:rsid w:val="00833ED5"/>
    <w:rsid w:val="008349A2"/>
    <w:rsid w:val="00835709"/>
    <w:rsid w:val="008364D6"/>
    <w:rsid w:val="008372C0"/>
    <w:rsid w:val="0084429B"/>
    <w:rsid w:val="008457BC"/>
    <w:rsid w:val="00845D73"/>
    <w:rsid w:val="00846CDC"/>
    <w:rsid w:val="00846F49"/>
    <w:rsid w:val="0084789C"/>
    <w:rsid w:val="008547BD"/>
    <w:rsid w:val="008554A2"/>
    <w:rsid w:val="00857E7A"/>
    <w:rsid w:val="00860463"/>
    <w:rsid w:val="008610F2"/>
    <w:rsid w:val="00863A82"/>
    <w:rsid w:val="00866302"/>
    <w:rsid w:val="00867574"/>
    <w:rsid w:val="00867EB4"/>
    <w:rsid w:val="0087004B"/>
    <w:rsid w:val="008711C4"/>
    <w:rsid w:val="00871AF8"/>
    <w:rsid w:val="00871F95"/>
    <w:rsid w:val="00873080"/>
    <w:rsid w:val="008736B0"/>
    <w:rsid w:val="008737E1"/>
    <w:rsid w:val="008739E0"/>
    <w:rsid w:val="0087534C"/>
    <w:rsid w:val="0087667B"/>
    <w:rsid w:val="008774BC"/>
    <w:rsid w:val="00880E09"/>
    <w:rsid w:val="00881B95"/>
    <w:rsid w:val="008834A3"/>
    <w:rsid w:val="0088370D"/>
    <w:rsid w:val="0088528F"/>
    <w:rsid w:val="0089038E"/>
    <w:rsid w:val="008905D2"/>
    <w:rsid w:val="008911CA"/>
    <w:rsid w:val="00892FFE"/>
    <w:rsid w:val="008934E4"/>
    <w:rsid w:val="008938BF"/>
    <w:rsid w:val="00894F54"/>
    <w:rsid w:val="008968B7"/>
    <w:rsid w:val="00897925"/>
    <w:rsid w:val="00897CD6"/>
    <w:rsid w:val="008A0694"/>
    <w:rsid w:val="008A1F8E"/>
    <w:rsid w:val="008A4660"/>
    <w:rsid w:val="008A5804"/>
    <w:rsid w:val="008A6719"/>
    <w:rsid w:val="008A6F8F"/>
    <w:rsid w:val="008A7C69"/>
    <w:rsid w:val="008B386B"/>
    <w:rsid w:val="008B3C4C"/>
    <w:rsid w:val="008B53E8"/>
    <w:rsid w:val="008B53EE"/>
    <w:rsid w:val="008B6BED"/>
    <w:rsid w:val="008C2212"/>
    <w:rsid w:val="008C2D5E"/>
    <w:rsid w:val="008C7230"/>
    <w:rsid w:val="008D026F"/>
    <w:rsid w:val="008D17B3"/>
    <w:rsid w:val="008D1B01"/>
    <w:rsid w:val="008D1EF7"/>
    <w:rsid w:val="008D6484"/>
    <w:rsid w:val="008D7CFD"/>
    <w:rsid w:val="008E0F4A"/>
    <w:rsid w:val="008E171C"/>
    <w:rsid w:val="008E1C0A"/>
    <w:rsid w:val="008E3658"/>
    <w:rsid w:val="008E3C18"/>
    <w:rsid w:val="008E5527"/>
    <w:rsid w:val="008E55D0"/>
    <w:rsid w:val="008E5DAE"/>
    <w:rsid w:val="008F0041"/>
    <w:rsid w:val="008F08C5"/>
    <w:rsid w:val="008F2082"/>
    <w:rsid w:val="008F2CDC"/>
    <w:rsid w:val="008F4369"/>
    <w:rsid w:val="008F69B2"/>
    <w:rsid w:val="008F759D"/>
    <w:rsid w:val="00900A15"/>
    <w:rsid w:val="009012F2"/>
    <w:rsid w:val="00901D63"/>
    <w:rsid w:val="00902581"/>
    <w:rsid w:val="00902A25"/>
    <w:rsid w:val="00903395"/>
    <w:rsid w:val="00903A2A"/>
    <w:rsid w:val="00905198"/>
    <w:rsid w:val="009058CB"/>
    <w:rsid w:val="009066D6"/>
    <w:rsid w:val="00906E19"/>
    <w:rsid w:val="00907D7A"/>
    <w:rsid w:val="00911E55"/>
    <w:rsid w:val="00913074"/>
    <w:rsid w:val="00913415"/>
    <w:rsid w:val="0091373F"/>
    <w:rsid w:val="00913C63"/>
    <w:rsid w:val="00913E02"/>
    <w:rsid w:val="00915024"/>
    <w:rsid w:val="00915942"/>
    <w:rsid w:val="00916E11"/>
    <w:rsid w:val="00916E17"/>
    <w:rsid w:val="009174A0"/>
    <w:rsid w:val="00920907"/>
    <w:rsid w:val="00920C2B"/>
    <w:rsid w:val="00923854"/>
    <w:rsid w:val="0092430C"/>
    <w:rsid w:val="00925623"/>
    <w:rsid w:val="00925BB8"/>
    <w:rsid w:val="00926817"/>
    <w:rsid w:val="0093044B"/>
    <w:rsid w:val="00932998"/>
    <w:rsid w:val="00932AA3"/>
    <w:rsid w:val="009348C4"/>
    <w:rsid w:val="009370DB"/>
    <w:rsid w:val="009409B2"/>
    <w:rsid w:val="009426AC"/>
    <w:rsid w:val="00943933"/>
    <w:rsid w:val="00945237"/>
    <w:rsid w:val="009454FC"/>
    <w:rsid w:val="0095130E"/>
    <w:rsid w:val="00952E2D"/>
    <w:rsid w:val="00953473"/>
    <w:rsid w:val="0095465D"/>
    <w:rsid w:val="00955565"/>
    <w:rsid w:val="0095644F"/>
    <w:rsid w:val="00956EBC"/>
    <w:rsid w:val="009618CE"/>
    <w:rsid w:val="00965631"/>
    <w:rsid w:val="00965CC0"/>
    <w:rsid w:val="00966648"/>
    <w:rsid w:val="00966E35"/>
    <w:rsid w:val="009702AB"/>
    <w:rsid w:val="00970315"/>
    <w:rsid w:val="0097065D"/>
    <w:rsid w:val="009735D3"/>
    <w:rsid w:val="00975522"/>
    <w:rsid w:val="0097591D"/>
    <w:rsid w:val="00975B85"/>
    <w:rsid w:val="00976898"/>
    <w:rsid w:val="009777FC"/>
    <w:rsid w:val="00986BCB"/>
    <w:rsid w:val="0098701A"/>
    <w:rsid w:val="00987579"/>
    <w:rsid w:val="009875BD"/>
    <w:rsid w:val="0099049F"/>
    <w:rsid w:val="009905A7"/>
    <w:rsid w:val="00990C95"/>
    <w:rsid w:val="00992D25"/>
    <w:rsid w:val="00992D45"/>
    <w:rsid w:val="00993FD4"/>
    <w:rsid w:val="009945D7"/>
    <w:rsid w:val="00994BB6"/>
    <w:rsid w:val="00995023"/>
    <w:rsid w:val="00995ACD"/>
    <w:rsid w:val="0099634F"/>
    <w:rsid w:val="00997E4B"/>
    <w:rsid w:val="009A099C"/>
    <w:rsid w:val="009A39E9"/>
    <w:rsid w:val="009A4948"/>
    <w:rsid w:val="009A5392"/>
    <w:rsid w:val="009B0550"/>
    <w:rsid w:val="009B27E2"/>
    <w:rsid w:val="009B3322"/>
    <w:rsid w:val="009B5A38"/>
    <w:rsid w:val="009B5A3B"/>
    <w:rsid w:val="009B653E"/>
    <w:rsid w:val="009B7295"/>
    <w:rsid w:val="009C0196"/>
    <w:rsid w:val="009C19E8"/>
    <w:rsid w:val="009C240F"/>
    <w:rsid w:val="009C4DA1"/>
    <w:rsid w:val="009C727D"/>
    <w:rsid w:val="009D0AC8"/>
    <w:rsid w:val="009D0F25"/>
    <w:rsid w:val="009D2D86"/>
    <w:rsid w:val="009D4EAC"/>
    <w:rsid w:val="009D6894"/>
    <w:rsid w:val="009E1E1B"/>
    <w:rsid w:val="009E2680"/>
    <w:rsid w:val="009E2EA2"/>
    <w:rsid w:val="009E3B3A"/>
    <w:rsid w:val="009E46ED"/>
    <w:rsid w:val="009E4D0C"/>
    <w:rsid w:val="009E4FFC"/>
    <w:rsid w:val="009E6010"/>
    <w:rsid w:val="009E616C"/>
    <w:rsid w:val="009E67FD"/>
    <w:rsid w:val="009E7B53"/>
    <w:rsid w:val="009F03A2"/>
    <w:rsid w:val="009F0688"/>
    <w:rsid w:val="009F1454"/>
    <w:rsid w:val="009F3915"/>
    <w:rsid w:val="00A01505"/>
    <w:rsid w:val="00A02B1E"/>
    <w:rsid w:val="00A02D49"/>
    <w:rsid w:val="00A0378F"/>
    <w:rsid w:val="00A061BA"/>
    <w:rsid w:val="00A06DA6"/>
    <w:rsid w:val="00A1023C"/>
    <w:rsid w:val="00A10A21"/>
    <w:rsid w:val="00A10F2A"/>
    <w:rsid w:val="00A12AA8"/>
    <w:rsid w:val="00A12AFA"/>
    <w:rsid w:val="00A147F0"/>
    <w:rsid w:val="00A1667B"/>
    <w:rsid w:val="00A16C8F"/>
    <w:rsid w:val="00A17C6B"/>
    <w:rsid w:val="00A2049B"/>
    <w:rsid w:val="00A20D7F"/>
    <w:rsid w:val="00A21272"/>
    <w:rsid w:val="00A21306"/>
    <w:rsid w:val="00A227B8"/>
    <w:rsid w:val="00A23B1D"/>
    <w:rsid w:val="00A25B0F"/>
    <w:rsid w:val="00A25EA6"/>
    <w:rsid w:val="00A262E6"/>
    <w:rsid w:val="00A274E2"/>
    <w:rsid w:val="00A3266A"/>
    <w:rsid w:val="00A32E27"/>
    <w:rsid w:val="00A34F2D"/>
    <w:rsid w:val="00A3536B"/>
    <w:rsid w:val="00A3538C"/>
    <w:rsid w:val="00A35D05"/>
    <w:rsid w:val="00A36186"/>
    <w:rsid w:val="00A40B53"/>
    <w:rsid w:val="00A42035"/>
    <w:rsid w:val="00A428FE"/>
    <w:rsid w:val="00A46F32"/>
    <w:rsid w:val="00A50AED"/>
    <w:rsid w:val="00A51F7B"/>
    <w:rsid w:val="00A52AE3"/>
    <w:rsid w:val="00A539C5"/>
    <w:rsid w:val="00A54170"/>
    <w:rsid w:val="00A55B7E"/>
    <w:rsid w:val="00A56764"/>
    <w:rsid w:val="00A57433"/>
    <w:rsid w:val="00A6179D"/>
    <w:rsid w:val="00A63DF6"/>
    <w:rsid w:val="00A644D8"/>
    <w:rsid w:val="00A67800"/>
    <w:rsid w:val="00A70051"/>
    <w:rsid w:val="00A7050B"/>
    <w:rsid w:val="00A7119A"/>
    <w:rsid w:val="00A71BD5"/>
    <w:rsid w:val="00A74055"/>
    <w:rsid w:val="00A75692"/>
    <w:rsid w:val="00A76B0D"/>
    <w:rsid w:val="00A77D8B"/>
    <w:rsid w:val="00A83230"/>
    <w:rsid w:val="00A848C2"/>
    <w:rsid w:val="00A85A87"/>
    <w:rsid w:val="00A87D8E"/>
    <w:rsid w:val="00A90595"/>
    <w:rsid w:val="00A93485"/>
    <w:rsid w:val="00A95613"/>
    <w:rsid w:val="00A96341"/>
    <w:rsid w:val="00A97AB1"/>
    <w:rsid w:val="00AA0B06"/>
    <w:rsid w:val="00AA16B2"/>
    <w:rsid w:val="00AA311A"/>
    <w:rsid w:val="00AA322F"/>
    <w:rsid w:val="00AA3685"/>
    <w:rsid w:val="00AA49D0"/>
    <w:rsid w:val="00AA49FD"/>
    <w:rsid w:val="00AA5F1F"/>
    <w:rsid w:val="00AA752A"/>
    <w:rsid w:val="00AB0563"/>
    <w:rsid w:val="00AB0A1A"/>
    <w:rsid w:val="00AB3710"/>
    <w:rsid w:val="00AB3E10"/>
    <w:rsid w:val="00AB4580"/>
    <w:rsid w:val="00AB5A24"/>
    <w:rsid w:val="00AB5C22"/>
    <w:rsid w:val="00AB5C2E"/>
    <w:rsid w:val="00AB5FC6"/>
    <w:rsid w:val="00AB6E85"/>
    <w:rsid w:val="00AB76A2"/>
    <w:rsid w:val="00AB7942"/>
    <w:rsid w:val="00AC0179"/>
    <w:rsid w:val="00AC0678"/>
    <w:rsid w:val="00AC0F5D"/>
    <w:rsid w:val="00AC34FD"/>
    <w:rsid w:val="00AC4DBB"/>
    <w:rsid w:val="00AD07DC"/>
    <w:rsid w:val="00AD3CE0"/>
    <w:rsid w:val="00AD6ABC"/>
    <w:rsid w:val="00AD790E"/>
    <w:rsid w:val="00AD9ECD"/>
    <w:rsid w:val="00AE0688"/>
    <w:rsid w:val="00AE7F71"/>
    <w:rsid w:val="00AF1E43"/>
    <w:rsid w:val="00AF2951"/>
    <w:rsid w:val="00AF4424"/>
    <w:rsid w:val="00AF62D9"/>
    <w:rsid w:val="00AF6B7F"/>
    <w:rsid w:val="00AF7854"/>
    <w:rsid w:val="00B00EBF"/>
    <w:rsid w:val="00B03ED8"/>
    <w:rsid w:val="00B0510D"/>
    <w:rsid w:val="00B058A2"/>
    <w:rsid w:val="00B06006"/>
    <w:rsid w:val="00B062BC"/>
    <w:rsid w:val="00B07110"/>
    <w:rsid w:val="00B07670"/>
    <w:rsid w:val="00B12FA9"/>
    <w:rsid w:val="00B134E9"/>
    <w:rsid w:val="00B162DE"/>
    <w:rsid w:val="00B228FD"/>
    <w:rsid w:val="00B2511E"/>
    <w:rsid w:val="00B26B2C"/>
    <w:rsid w:val="00B31BC6"/>
    <w:rsid w:val="00B333B4"/>
    <w:rsid w:val="00B33734"/>
    <w:rsid w:val="00B34AAB"/>
    <w:rsid w:val="00B359EC"/>
    <w:rsid w:val="00B362B6"/>
    <w:rsid w:val="00B36717"/>
    <w:rsid w:val="00B41CDE"/>
    <w:rsid w:val="00B42220"/>
    <w:rsid w:val="00B42E5C"/>
    <w:rsid w:val="00B449D9"/>
    <w:rsid w:val="00B45607"/>
    <w:rsid w:val="00B459F0"/>
    <w:rsid w:val="00B46C32"/>
    <w:rsid w:val="00B46FED"/>
    <w:rsid w:val="00B47B82"/>
    <w:rsid w:val="00B50D6A"/>
    <w:rsid w:val="00B52D8C"/>
    <w:rsid w:val="00B5311A"/>
    <w:rsid w:val="00B56273"/>
    <w:rsid w:val="00B56612"/>
    <w:rsid w:val="00B57B73"/>
    <w:rsid w:val="00B57C6F"/>
    <w:rsid w:val="00B606DA"/>
    <w:rsid w:val="00B60F19"/>
    <w:rsid w:val="00B6240B"/>
    <w:rsid w:val="00B6624C"/>
    <w:rsid w:val="00B6709A"/>
    <w:rsid w:val="00B71EFB"/>
    <w:rsid w:val="00B720EB"/>
    <w:rsid w:val="00B76202"/>
    <w:rsid w:val="00B7753C"/>
    <w:rsid w:val="00B80276"/>
    <w:rsid w:val="00B805BC"/>
    <w:rsid w:val="00B80704"/>
    <w:rsid w:val="00B80754"/>
    <w:rsid w:val="00B831D5"/>
    <w:rsid w:val="00B8674F"/>
    <w:rsid w:val="00B86E2B"/>
    <w:rsid w:val="00B9008C"/>
    <w:rsid w:val="00B914E5"/>
    <w:rsid w:val="00B93FDC"/>
    <w:rsid w:val="00B96FDB"/>
    <w:rsid w:val="00BA1886"/>
    <w:rsid w:val="00BA26D9"/>
    <w:rsid w:val="00BA27B6"/>
    <w:rsid w:val="00BA3F21"/>
    <w:rsid w:val="00BA4636"/>
    <w:rsid w:val="00BA6ECB"/>
    <w:rsid w:val="00BA71C7"/>
    <w:rsid w:val="00BB0571"/>
    <w:rsid w:val="00BB37CD"/>
    <w:rsid w:val="00BB3912"/>
    <w:rsid w:val="00BB45C9"/>
    <w:rsid w:val="00BB5B97"/>
    <w:rsid w:val="00BB6E8D"/>
    <w:rsid w:val="00BB7592"/>
    <w:rsid w:val="00BB7DE5"/>
    <w:rsid w:val="00BC0DFC"/>
    <w:rsid w:val="00BC1549"/>
    <w:rsid w:val="00BC3A5A"/>
    <w:rsid w:val="00BC56F2"/>
    <w:rsid w:val="00BD0787"/>
    <w:rsid w:val="00BD118C"/>
    <w:rsid w:val="00BD2C59"/>
    <w:rsid w:val="00BD448B"/>
    <w:rsid w:val="00BD4515"/>
    <w:rsid w:val="00BD677B"/>
    <w:rsid w:val="00BE0801"/>
    <w:rsid w:val="00BE1704"/>
    <w:rsid w:val="00BE2094"/>
    <w:rsid w:val="00BE305C"/>
    <w:rsid w:val="00BE4C17"/>
    <w:rsid w:val="00BE4E80"/>
    <w:rsid w:val="00BE77F7"/>
    <w:rsid w:val="00BF088E"/>
    <w:rsid w:val="00BF162B"/>
    <w:rsid w:val="00BF3AB0"/>
    <w:rsid w:val="00BF6AF2"/>
    <w:rsid w:val="00C01B43"/>
    <w:rsid w:val="00C01BB6"/>
    <w:rsid w:val="00C021DC"/>
    <w:rsid w:val="00C025D8"/>
    <w:rsid w:val="00C0275A"/>
    <w:rsid w:val="00C02F35"/>
    <w:rsid w:val="00C06CC9"/>
    <w:rsid w:val="00C07BCC"/>
    <w:rsid w:val="00C10367"/>
    <w:rsid w:val="00C113B1"/>
    <w:rsid w:val="00C12319"/>
    <w:rsid w:val="00C12B89"/>
    <w:rsid w:val="00C15DA5"/>
    <w:rsid w:val="00C16220"/>
    <w:rsid w:val="00C1646C"/>
    <w:rsid w:val="00C176CE"/>
    <w:rsid w:val="00C207C1"/>
    <w:rsid w:val="00C212CD"/>
    <w:rsid w:val="00C21943"/>
    <w:rsid w:val="00C22228"/>
    <w:rsid w:val="00C22309"/>
    <w:rsid w:val="00C233CF"/>
    <w:rsid w:val="00C23A50"/>
    <w:rsid w:val="00C2536F"/>
    <w:rsid w:val="00C25561"/>
    <w:rsid w:val="00C2628C"/>
    <w:rsid w:val="00C2681A"/>
    <w:rsid w:val="00C27EAD"/>
    <w:rsid w:val="00C30C4F"/>
    <w:rsid w:val="00C31EED"/>
    <w:rsid w:val="00C336BB"/>
    <w:rsid w:val="00C34A45"/>
    <w:rsid w:val="00C35AE2"/>
    <w:rsid w:val="00C362A0"/>
    <w:rsid w:val="00C37597"/>
    <w:rsid w:val="00C4250A"/>
    <w:rsid w:val="00C45DA9"/>
    <w:rsid w:val="00C4686B"/>
    <w:rsid w:val="00C46E1B"/>
    <w:rsid w:val="00C46EFA"/>
    <w:rsid w:val="00C47AC7"/>
    <w:rsid w:val="00C50630"/>
    <w:rsid w:val="00C50BE3"/>
    <w:rsid w:val="00C515D7"/>
    <w:rsid w:val="00C52BB6"/>
    <w:rsid w:val="00C52E59"/>
    <w:rsid w:val="00C554AD"/>
    <w:rsid w:val="00C60002"/>
    <w:rsid w:val="00C6015A"/>
    <w:rsid w:val="00C60297"/>
    <w:rsid w:val="00C60743"/>
    <w:rsid w:val="00C60F5E"/>
    <w:rsid w:val="00C61543"/>
    <w:rsid w:val="00C6592E"/>
    <w:rsid w:val="00C66211"/>
    <w:rsid w:val="00C6676F"/>
    <w:rsid w:val="00C66D16"/>
    <w:rsid w:val="00C67139"/>
    <w:rsid w:val="00C67160"/>
    <w:rsid w:val="00C67FA9"/>
    <w:rsid w:val="00C71309"/>
    <w:rsid w:val="00C72F20"/>
    <w:rsid w:val="00C73050"/>
    <w:rsid w:val="00C74B43"/>
    <w:rsid w:val="00C750D2"/>
    <w:rsid w:val="00C75EA3"/>
    <w:rsid w:val="00C76C94"/>
    <w:rsid w:val="00C773E9"/>
    <w:rsid w:val="00C77E74"/>
    <w:rsid w:val="00C81482"/>
    <w:rsid w:val="00C84142"/>
    <w:rsid w:val="00C85B2B"/>
    <w:rsid w:val="00C87262"/>
    <w:rsid w:val="00C87853"/>
    <w:rsid w:val="00C87FF8"/>
    <w:rsid w:val="00C900C7"/>
    <w:rsid w:val="00C91EFA"/>
    <w:rsid w:val="00C927F7"/>
    <w:rsid w:val="00C954E8"/>
    <w:rsid w:val="00CA0B35"/>
    <w:rsid w:val="00CA0E42"/>
    <w:rsid w:val="00CA20DA"/>
    <w:rsid w:val="00CA7C89"/>
    <w:rsid w:val="00CB2684"/>
    <w:rsid w:val="00CB2F40"/>
    <w:rsid w:val="00CB4F98"/>
    <w:rsid w:val="00CB6173"/>
    <w:rsid w:val="00CB6BEE"/>
    <w:rsid w:val="00CB6EEA"/>
    <w:rsid w:val="00CB7451"/>
    <w:rsid w:val="00CC07CB"/>
    <w:rsid w:val="00CC235B"/>
    <w:rsid w:val="00CC281F"/>
    <w:rsid w:val="00CC6F45"/>
    <w:rsid w:val="00CC767C"/>
    <w:rsid w:val="00CC77C3"/>
    <w:rsid w:val="00CC796D"/>
    <w:rsid w:val="00CC7DBD"/>
    <w:rsid w:val="00CD4492"/>
    <w:rsid w:val="00CD511C"/>
    <w:rsid w:val="00CD759B"/>
    <w:rsid w:val="00CD7DB7"/>
    <w:rsid w:val="00CE0A35"/>
    <w:rsid w:val="00CE0B55"/>
    <w:rsid w:val="00CE19A5"/>
    <w:rsid w:val="00CE1BD4"/>
    <w:rsid w:val="00CE2F57"/>
    <w:rsid w:val="00CE4912"/>
    <w:rsid w:val="00CE56A0"/>
    <w:rsid w:val="00CE7697"/>
    <w:rsid w:val="00CF07A0"/>
    <w:rsid w:val="00CF10CB"/>
    <w:rsid w:val="00CF326F"/>
    <w:rsid w:val="00CF3306"/>
    <w:rsid w:val="00CF4A78"/>
    <w:rsid w:val="00CF4B04"/>
    <w:rsid w:val="00CF4EF6"/>
    <w:rsid w:val="00CF5FC7"/>
    <w:rsid w:val="00CF5FE3"/>
    <w:rsid w:val="00CF6512"/>
    <w:rsid w:val="00CF6B54"/>
    <w:rsid w:val="00D00CBD"/>
    <w:rsid w:val="00D0148F"/>
    <w:rsid w:val="00D01E04"/>
    <w:rsid w:val="00D02950"/>
    <w:rsid w:val="00D031CB"/>
    <w:rsid w:val="00D0376D"/>
    <w:rsid w:val="00D05515"/>
    <w:rsid w:val="00D12A2E"/>
    <w:rsid w:val="00D12A35"/>
    <w:rsid w:val="00D13062"/>
    <w:rsid w:val="00D142F4"/>
    <w:rsid w:val="00D14B82"/>
    <w:rsid w:val="00D15B45"/>
    <w:rsid w:val="00D15E98"/>
    <w:rsid w:val="00D1664A"/>
    <w:rsid w:val="00D16CD9"/>
    <w:rsid w:val="00D20190"/>
    <w:rsid w:val="00D220CD"/>
    <w:rsid w:val="00D22DDF"/>
    <w:rsid w:val="00D24420"/>
    <w:rsid w:val="00D24603"/>
    <w:rsid w:val="00D261EB"/>
    <w:rsid w:val="00D27BAF"/>
    <w:rsid w:val="00D303B3"/>
    <w:rsid w:val="00D30C17"/>
    <w:rsid w:val="00D31198"/>
    <w:rsid w:val="00D33043"/>
    <w:rsid w:val="00D331D0"/>
    <w:rsid w:val="00D339C8"/>
    <w:rsid w:val="00D35433"/>
    <w:rsid w:val="00D354DD"/>
    <w:rsid w:val="00D3678D"/>
    <w:rsid w:val="00D37F9F"/>
    <w:rsid w:val="00D40643"/>
    <w:rsid w:val="00D422F4"/>
    <w:rsid w:val="00D42B59"/>
    <w:rsid w:val="00D43A83"/>
    <w:rsid w:val="00D44093"/>
    <w:rsid w:val="00D45616"/>
    <w:rsid w:val="00D506BD"/>
    <w:rsid w:val="00D51EEE"/>
    <w:rsid w:val="00D5414C"/>
    <w:rsid w:val="00D54BDA"/>
    <w:rsid w:val="00D55048"/>
    <w:rsid w:val="00D550FA"/>
    <w:rsid w:val="00D6148E"/>
    <w:rsid w:val="00D61C2B"/>
    <w:rsid w:val="00D62ADD"/>
    <w:rsid w:val="00D64C2B"/>
    <w:rsid w:val="00D65BB9"/>
    <w:rsid w:val="00D709FF"/>
    <w:rsid w:val="00D70A46"/>
    <w:rsid w:val="00D73F5C"/>
    <w:rsid w:val="00D743F6"/>
    <w:rsid w:val="00D7487E"/>
    <w:rsid w:val="00D76C75"/>
    <w:rsid w:val="00D76CF8"/>
    <w:rsid w:val="00D85E9A"/>
    <w:rsid w:val="00D90CFE"/>
    <w:rsid w:val="00D944E6"/>
    <w:rsid w:val="00D95C6D"/>
    <w:rsid w:val="00D96171"/>
    <w:rsid w:val="00D96C91"/>
    <w:rsid w:val="00DA1DAA"/>
    <w:rsid w:val="00DA2435"/>
    <w:rsid w:val="00DA253C"/>
    <w:rsid w:val="00DA3D11"/>
    <w:rsid w:val="00DA43BE"/>
    <w:rsid w:val="00DA503E"/>
    <w:rsid w:val="00DA702E"/>
    <w:rsid w:val="00DB152E"/>
    <w:rsid w:val="00DB199E"/>
    <w:rsid w:val="00DB440F"/>
    <w:rsid w:val="00DB5340"/>
    <w:rsid w:val="00DB57B5"/>
    <w:rsid w:val="00DB6DFA"/>
    <w:rsid w:val="00DB78D6"/>
    <w:rsid w:val="00DB7DD8"/>
    <w:rsid w:val="00DD33BC"/>
    <w:rsid w:val="00DD40B0"/>
    <w:rsid w:val="00DD49A2"/>
    <w:rsid w:val="00DD517B"/>
    <w:rsid w:val="00DD557D"/>
    <w:rsid w:val="00DD7A2B"/>
    <w:rsid w:val="00DE0FC6"/>
    <w:rsid w:val="00DE29B5"/>
    <w:rsid w:val="00DE3E9B"/>
    <w:rsid w:val="00DE5050"/>
    <w:rsid w:val="00DF1AB7"/>
    <w:rsid w:val="00DF1E32"/>
    <w:rsid w:val="00DF278A"/>
    <w:rsid w:val="00DF2EEB"/>
    <w:rsid w:val="00DF5BC1"/>
    <w:rsid w:val="00DF6B25"/>
    <w:rsid w:val="00DF7109"/>
    <w:rsid w:val="00E00327"/>
    <w:rsid w:val="00E02903"/>
    <w:rsid w:val="00E02F19"/>
    <w:rsid w:val="00E03A8E"/>
    <w:rsid w:val="00E04C8D"/>
    <w:rsid w:val="00E0553D"/>
    <w:rsid w:val="00E06666"/>
    <w:rsid w:val="00E06B37"/>
    <w:rsid w:val="00E072DE"/>
    <w:rsid w:val="00E07510"/>
    <w:rsid w:val="00E076AE"/>
    <w:rsid w:val="00E16579"/>
    <w:rsid w:val="00E167F6"/>
    <w:rsid w:val="00E17977"/>
    <w:rsid w:val="00E20D45"/>
    <w:rsid w:val="00E21E36"/>
    <w:rsid w:val="00E22BD0"/>
    <w:rsid w:val="00E22EC8"/>
    <w:rsid w:val="00E23FA1"/>
    <w:rsid w:val="00E240A8"/>
    <w:rsid w:val="00E250A5"/>
    <w:rsid w:val="00E257AF"/>
    <w:rsid w:val="00E277F4"/>
    <w:rsid w:val="00E31B70"/>
    <w:rsid w:val="00E35255"/>
    <w:rsid w:val="00E409B0"/>
    <w:rsid w:val="00E42578"/>
    <w:rsid w:val="00E42992"/>
    <w:rsid w:val="00E44131"/>
    <w:rsid w:val="00E442DB"/>
    <w:rsid w:val="00E443E4"/>
    <w:rsid w:val="00E4740B"/>
    <w:rsid w:val="00E47F30"/>
    <w:rsid w:val="00E51039"/>
    <w:rsid w:val="00E51274"/>
    <w:rsid w:val="00E51669"/>
    <w:rsid w:val="00E53E08"/>
    <w:rsid w:val="00E560ED"/>
    <w:rsid w:val="00E5725A"/>
    <w:rsid w:val="00E6025B"/>
    <w:rsid w:val="00E624A1"/>
    <w:rsid w:val="00E63EC2"/>
    <w:rsid w:val="00E641C0"/>
    <w:rsid w:val="00E66012"/>
    <w:rsid w:val="00E66B55"/>
    <w:rsid w:val="00E676BF"/>
    <w:rsid w:val="00E717F5"/>
    <w:rsid w:val="00E71A4F"/>
    <w:rsid w:val="00E7203E"/>
    <w:rsid w:val="00E72934"/>
    <w:rsid w:val="00E74A89"/>
    <w:rsid w:val="00E74CFA"/>
    <w:rsid w:val="00E75655"/>
    <w:rsid w:val="00E768D0"/>
    <w:rsid w:val="00E76A45"/>
    <w:rsid w:val="00E77894"/>
    <w:rsid w:val="00E77E07"/>
    <w:rsid w:val="00E8060A"/>
    <w:rsid w:val="00E834B0"/>
    <w:rsid w:val="00E83EF5"/>
    <w:rsid w:val="00E84495"/>
    <w:rsid w:val="00E848B3"/>
    <w:rsid w:val="00E86BC2"/>
    <w:rsid w:val="00E9020C"/>
    <w:rsid w:val="00E91BFE"/>
    <w:rsid w:val="00E926B4"/>
    <w:rsid w:val="00E92DAC"/>
    <w:rsid w:val="00E976B3"/>
    <w:rsid w:val="00E976E9"/>
    <w:rsid w:val="00EA2350"/>
    <w:rsid w:val="00EA2B6A"/>
    <w:rsid w:val="00EA3054"/>
    <w:rsid w:val="00EA5E25"/>
    <w:rsid w:val="00EA67BA"/>
    <w:rsid w:val="00EA7059"/>
    <w:rsid w:val="00EA7B7D"/>
    <w:rsid w:val="00EB0A20"/>
    <w:rsid w:val="00EB13FD"/>
    <w:rsid w:val="00EB2536"/>
    <w:rsid w:val="00EB26FC"/>
    <w:rsid w:val="00EB5515"/>
    <w:rsid w:val="00EC0154"/>
    <w:rsid w:val="00EC25A1"/>
    <w:rsid w:val="00EC2FBD"/>
    <w:rsid w:val="00EC6E9E"/>
    <w:rsid w:val="00ED2CB2"/>
    <w:rsid w:val="00ED333C"/>
    <w:rsid w:val="00ED4D2E"/>
    <w:rsid w:val="00ED5E39"/>
    <w:rsid w:val="00ED5FF7"/>
    <w:rsid w:val="00EE01C9"/>
    <w:rsid w:val="00EE0710"/>
    <w:rsid w:val="00EE0E61"/>
    <w:rsid w:val="00EE6D0C"/>
    <w:rsid w:val="00EE702E"/>
    <w:rsid w:val="00EE78F0"/>
    <w:rsid w:val="00EF1347"/>
    <w:rsid w:val="00EF3B05"/>
    <w:rsid w:val="00EF4BE1"/>
    <w:rsid w:val="00EF4FCC"/>
    <w:rsid w:val="00EF791C"/>
    <w:rsid w:val="00F002A2"/>
    <w:rsid w:val="00F023A7"/>
    <w:rsid w:val="00F03F4D"/>
    <w:rsid w:val="00F07DCA"/>
    <w:rsid w:val="00F07E4F"/>
    <w:rsid w:val="00F103F3"/>
    <w:rsid w:val="00F104E8"/>
    <w:rsid w:val="00F10C2E"/>
    <w:rsid w:val="00F129FF"/>
    <w:rsid w:val="00F13C40"/>
    <w:rsid w:val="00F14982"/>
    <w:rsid w:val="00F14E3E"/>
    <w:rsid w:val="00F14F34"/>
    <w:rsid w:val="00F17318"/>
    <w:rsid w:val="00F202B3"/>
    <w:rsid w:val="00F2080C"/>
    <w:rsid w:val="00F209E5"/>
    <w:rsid w:val="00F22E8F"/>
    <w:rsid w:val="00F27586"/>
    <w:rsid w:val="00F27AFB"/>
    <w:rsid w:val="00F3239D"/>
    <w:rsid w:val="00F34E10"/>
    <w:rsid w:val="00F41A3E"/>
    <w:rsid w:val="00F439F4"/>
    <w:rsid w:val="00F441BC"/>
    <w:rsid w:val="00F46B75"/>
    <w:rsid w:val="00F50D76"/>
    <w:rsid w:val="00F515BC"/>
    <w:rsid w:val="00F527DE"/>
    <w:rsid w:val="00F534AC"/>
    <w:rsid w:val="00F53D62"/>
    <w:rsid w:val="00F54BA0"/>
    <w:rsid w:val="00F555EE"/>
    <w:rsid w:val="00F60F9A"/>
    <w:rsid w:val="00F617DA"/>
    <w:rsid w:val="00F6403C"/>
    <w:rsid w:val="00F65315"/>
    <w:rsid w:val="00F6638F"/>
    <w:rsid w:val="00F674B3"/>
    <w:rsid w:val="00F70A03"/>
    <w:rsid w:val="00F71DB5"/>
    <w:rsid w:val="00F72B63"/>
    <w:rsid w:val="00F746CD"/>
    <w:rsid w:val="00F757C6"/>
    <w:rsid w:val="00F77FB0"/>
    <w:rsid w:val="00F8091B"/>
    <w:rsid w:val="00F85641"/>
    <w:rsid w:val="00F872E2"/>
    <w:rsid w:val="00F90463"/>
    <w:rsid w:val="00F9201F"/>
    <w:rsid w:val="00F926BD"/>
    <w:rsid w:val="00F92B3B"/>
    <w:rsid w:val="00F93B49"/>
    <w:rsid w:val="00F946D8"/>
    <w:rsid w:val="00F9489A"/>
    <w:rsid w:val="00F97031"/>
    <w:rsid w:val="00FA0415"/>
    <w:rsid w:val="00FA30EF"/>
    <w:rsid w:val="00FA3733"/>
    <w:rsid w:val="00FA4EA7"/>
    <w:rsid w:val="00FA6353"/>
    <w:rsid w:val="00FA7748"/>
    <w:rsid w:val="00FB0820"/>
    <w:rsid w:val="00FB0AA3"/>
    <w:rsid w:val="00FB27F2"/>
    <w:rsid w:val="00FB3A41"/>
    <w:rsid w:val="00FB512E"/>
    <w:rsid w:val="00FB66DC"/>
    <w:rsid w:val="00FC10A0"/>
    <w:rsid w:val="00FC3645"/>
    <w:rsid w:val="00FC42AE"/>
    <w:rsid w:val="00FC595C"/>
    <w:rsid w:val="00FD07B1"/>
    <w:rsid w:val="00FD15C9"/>
    <w:rsid w:val="00FD459B"/>
    <w:rsid w:val="00FD641D"/>
    <w:rsid w:val="00FE0C06"/>
    <w:rsid w:val="00FE2123"/>
    <w:rsid w:val="00FE28C1"/>
    <w:rsid w:val="00FE4654"/>
    <w:rsid w:val="00FE50B0"/>
    <w:rsid w:val="00FE588C"/>
    <w:rsid w:val="00FE5EC8"/>
    <w:rsid w:val="00FF08C1"/>
    <w:rsid w:val="00FF22BB"/>
    <w:rsid w:val="00FF442D"/>
    <w:rsid w:val="015E69E2"/>
    <w:rsid w:val="02CAF1E2"/>
    <w:rsid w:val="03C1807A"/>
    <w:rsid w:val="03D8F6FD"/>
    <w:rsid w:val="049C5926"/>
    <w:rsid w:val="0598013A"/>
    <w:rsid w:val="05D9A924"/>
    <w:rsid w:val="06000BB7"/>
    <w:rsid w:val="060F43D5"/>
    <w:rsid w:val="08F0A14C"/>
    <w:rsid w:val="0A336D09"/>
    <w:rsid w:val="0A86FAA6"/>
    <w:rsid w:val="0A9B0562"/>
    <w:rsid w:val="0C0A1FA1"/>
    <w:rsid w:val="0C345475"/>
    <w:rsid w:val="0D4D8D0F"/>
    <w:rsid w:val="0DB73C6A"/>
    <w:rsid w:val="0E091346"/>
    <w:rsid w:val="0EEFF954"/>
    <w:rsid w:val="0F762441"/>
    <w:rsid w:val="101E2EE7"/>
    <w:rsid w:val="1094A567"/>
    <w:rsid w:val="11EB3F98"/>
    <w:rsid w:val="12FEB39B"/>
    <w:rsid w:val="13498ABF"/>
    <w:rsid w:val="14C182E3"/>
    <w:rsid w:val="154E9CB6"/>
    <w:rsid w:val="180D3308"/>
    <w:rsid w:val="18130840"/>
    <w:rsid w:val="18F98CC4"/>
    <w:rsid w:val="193CB9F0"/>
    <w:rsid w:val="199D3014"/>
    <w:rsid w:val="19BB9888"/>
    <w:rsid w:val="19C30E69"/>
    <w:rsid w:val="1A14D2F2"/>
    <w:rsid w:val="1B706CB7"/>
    <w:rsid w:val="1B71D2A2"/>
    <w:rsid w:val="1BE1DF09"/>
    <w:rsid w:val="1BF7C1DE"/>
    <w:rsid w:val="1CB5D35A"/>
    <w:rsid w:val="1D820246"/>
    <w:rsid w:val="1FDE9DA3"/>
    <w:rsid w:val="21B8A4A8"/>
    <w:rsid w:val="21D5F411"/>
    <w:rsid w:val="21FCE6E9"/>
    <w:rsid w:val="23BCC499"/>
    <w:rsid w:val="26C78134"/>
    <w:rsid w:val="2785B482"/>
    <w:rsid w:val="2862A2ED"/>
    <w:rsid w:val="28C6A8BE"/>
    <w:rsid w:val="2AA645A5"/>
    <w:rsid w:val="2BC09CAA"/>
    <w:rsid w:val="2C5297FE"/>
    <w:rsid w:val="2E252717"/>
    <w:rsid w:val="303EDCB9"/>
    <w:rsid w:val="3088EE87"/>
    <w:rsid w:val="30EE1732"/>
    <w:rsid w:val="31DED7C5"/>
    <w:rsid w:val="3286476F"/>
    <w:rsid w:val="32C98EA7"/>
    <w:rsid w:val="336206AB"/>
    <w:rsid w:val="336E5175"/>
    <w:rsid w:val="33B0DD6C"/>
    <w:rsid w:val="344E52E6"/>
    <w:rsid w:val="359BF490"/>
    <w:rsid w:val="38E0E716"/>
    <w:rsid w:val="3956262D"/>
    <w:rsid w:val="39A340AE"/>
    <w:rsid w:val="39E0A9F4"/>
    <w:rsid w:val="3A5A30EC"/>
    <w:rsid w:val="3A82A2B5"/>
    <w:rsid w:val="3ADFA311"/>
    <w:rsid w:val="3F6189B3"/>
    <w:rsid w:val="3F913D16"/>
    <w:rsid w:val="3F9D4BF3"/>
    <w:rsid w:val="40B5AF86"/>
    <w:rsid w:val="40C7898E"/>
    <w:rsid w:val="44100286"/>
    <w:rsid w:val="44934351"/>
    <w:rsid w:val="450A603C"/>
    <w:rsid w:val="45C3F6A2"/>
    <w:rsid w:val="4739A702"/>
    <w:rsid w:val="477E161B"/>
    <w:rsid w:val="4891042C"/>
    <w:rsid w:val="49146D41"/>
    <w:rsid w:val="4AEFA308"/>
    <w:rsid w:val="4CD26FC3"/>
    <w:rsid w:val="4CF63028"/>
    <w:rsid w:val="4DC4AA45"/>
    <w:rsid w:val="4DD7346F"/>
    <w:rsid w:val="4F120372"/>
    <w:rsid w:val="50DA3C63"/>
    <w:rsid w:val="5136A0A8"/>
    <w:rsid w:val="51507A7F"/>
    <w:rsid w:val="51C8AB7C"/>
    <w:rsid w:val="5381B5C2"/>
    <w:rsid w:val="53E6A0BF"/>
    <w:rsid w:val="551F717C"/>
    <w:rsid w:val="557FEA23"/>
    <w:rsid w:val="560E5AA2"/>
    <w:rsid w:val="561298A1"/>
    <w:rsid w:val="5804298E"/>
    <w:rsid w:val="59ADDB8B"/>
    <w:rsid w:val="59E9E2E8"/>
    <w:rsid w:val="5A01DC06"/>
    <w:rsid w:val="5A4CECAD"/>
    <w:rsid w:val="5AD03C63"/>
    <w:rsid w:val="5AE514A7"/>
    <w:rsid w:val="5BB16C2E"/>
    <w:rsid w:val="5C21E44A"/>
    <w:rsid w:val="5E6CEB65"/>
    <w:rsid w:val="5F364BBF"/>
    <w:rsid w:val="60D93B40"/>
    <w:rsid w:val="60E0001F"/>
    <w:rsid w:val="62004A1F"/>
    <w:rsid w:val="62C666A4"/>
    <w:rsid w:val="63EA70DF"/>
    <w:rsid w:val="64B2A597"/>
    <w:rsid w:val="65183116"/>
    <w:rsid w:val="651BB0B4"/>
    <w:rsid w:val="65269C75"/>
    <w:rsid w:val="660D03EE"/>
    <w:rsid w:val="67E8E83A"/>
    <w:rsid w:val="6808FF43"/>
    <w:rsid w:val="68C98173"/>
    <w:rsid w:val="69114385"/>
    <w:rsid w:val="694ED5E7"/>
    <w:rsid w:val="69AAD3B9"/>
    <w:rsid w:val="6A037EE7"/>
    <w:rsid w:val="6A502EF1"/>
    <w:rsid w:val="6AD839E3"/>
    <w:rsid w:val="6B416EF9"/>
    <w:rsid w:val="6B5CFAEA"/>
    <w:rsid w:val="6C14BE2E"/>
    <w:rsid w:val="6CF7790E"/>
    <w:rsid w:val="6D6435CA"/>
    <w:rsid w:val="6E5C4B54"/>
    <w:rsid w:val="6E900FFD"/>
    <w:rsid w:val="6F6A8AA5"/>
    <w:rsid w:val="71473FB6"/>
    <w:rsid w:val="724114A9"/>
    <w:rsid w:val="73C69E6F"/>
    <w:rsid w:val="73F34947"/>
    <w:rsid w:val="742D5D2C"/>
    <w:rsid w:val="75126801"/>
    <w:rsid w:val="7541CE12"/>
    <w:rsid w:val="75E4C06F"/>
    <w:rsid w:val="7627FA9C"/>
    <w:rsid w:val="766E581E"/>
    <w:rsid w:val="76B6DF21"/>
    <w:rsid w:val="7731809A"/>
    <w:rsid w:val="777EC0F4"/>
    <w:rsid w:val="786CE6EE"/>
    <w:rsid w:val="788A97E9"/>
    <w:rsid w:val="796F673B"/>
    <w:rsid w:val="7A1DD47F"/>
    <w:rsid w:val="7C42B1BC"/>
    <w:rsid w:val="7DA94B00"/>
    <w:rsid w:val="7E8175E4"/>
    <w:rsid w:val="7EEF2B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3961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iPriority="4" w:unhideWhenUsed="1"/>
    <w:lsdException w:name="heading 8" w:semiHidden="1" w:uiPriority="10" w:unhideWhenUsed="1" w:qFormat="1"/>
    <w:lsdException w:name="heading 9" w:semiHidden="1" w:uiPriority="10" w:unhideWhenUsed="1" w:qFormat="1"/>
    <w:lsdException w:name="toc 1" w:uiPriority="39" w:qFormat="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semiHidden="1" w:uiPriority="99"/>
    <w:lsdException w:name="caption" w:semiHidden="1" w:unhideWhenUsed="1"/>
    <w:lsdException w:name="annotation reference" w:semiHidden="1" w:uiPriority="99"/>
    <w:lsdException w:name="toa heading" w:semiHidden="1"/>
    <w:lsdException w:name="List Bullet" w:qFormat="1"/>
    <w:lsdException w:name="List Number" w:qFormat="1"/>
    <w:lsdException w:name="List Bullet 2" w:uiPriority="99" w:qFormat="1"/>
    <w:lsdException w:name="List Number 2" w:qFormat="1"/>
    <w:lsdException w:name="Title" w:qFormat="1"/>
    <w:lsdException w:name="Closing" w:semiHidden="1"/>
    <w:lsdException w:name="Body Text" w:qFormat="1"/>
    <w:lsdException w:name="Body Text Indent" w:semiHidden="1"/>
    <w:lsdException w:name="Subtitle" w:qFormat="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Normal (Web)" w:semiHidden="1" w:uiPriority="99"/>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lsdException w:name="Unresolved Mention" w:semiHidden="1" w:uiPriority="99" w:unhideWhenUsed="1"/>
    <w:lsdException w:name="Smart Link" w:semiHidden="1" w:uiPriority="99" w:unhideWhenUsed="1"/>
  </w:latentStyles>
  <w:style w:type="paragraph" w:default="1" w:styleId="Normal">
    <w:name w:val="Normal"/>
    <w:semiHidden/>
    <w:rsid w:val="00E66012"/>
    <w:pPr>
      <w:spacing w:before="120" w:after="120"/>
    </w:pPr>
    <w:rPr>
      <w:rFonts w:asciiTheme="minorHAnsi" w:hAnsiTheme="minorHAnsi" w:cs="Arial"/>
      <w:szCs w:val="22"/>
      <w:lang w:eastAsia="en-US"/>
    </w:rPr>
  </w:style>
  <w:style w:type="paragraph" w:styleId="Heading1">
    <w:name w:val="heading 1"/>
    <w:basedOn w:val="BodyText"/>
    <w:next w:val="BodyText"/>
    <w:link w:val="Heading1Char"/>
    <w:qFormat/>
    <w:rsid w:val="00C336BB"/>
    <w:pPr>
      <w:keepNext/>
      <w:numPr>
        <w:numId w:val="11"/>
      </w:numPr>
      <w:spacing w:before="60" w:after="240"/>
      <w:outlineLvl w:val="0"/>
    </w:pPr>
    <w:rPr>
      <w:rFonts w:asciiTheme="majorHAnsi" w:hAnsiTheme="majorHAnsi"/>
      <w:b/>
      <w:bCs/>
      <w:color w:val="1B365D" w:themeColor="accent2"/>
      <w:kern w:val="32"/>
      <w:sz w:val="48"/>
      <w:szCs w:val="40"/>
    </w:rPr>
  </w:style>
  <w:style w:type="paragraph" w:styleId="Heading2">
    <w:name w:val="heading 2"/>
    <w:basedOn w:val="BodyText"/>
    <w:link w:val="Heading2Char"/>
    <w:autoRedefine/>
    <w:qFormat/>
    <w:rsid w:val="00E66B55"/>
    <w:pPr>
      <w:keepNext/>
      <w:spacing w:before="360"/>
      <w:outlineLvl w:val="1"/>
    </w:pPr>
    <w:rPr>
      <w:rFonts w:asciiTheme="majorHAnsi" w:hAnsiTheme="majorHAnsi"/>
      <w:b/>
      <w:bCs/>
      <w:iCs/>
      <w:color w:val="1B365D" w:themeColor="accent2"/>
      <w:sz w:val="36"/>
      <w:szCs w:val="28"/>
    </w:rPr>
  </w:style>
  <w:style w:type="paragraph" w:styleId="Heading3">
    <w:name w:val="heading 3"/>
    <w:basedOn w:val="BodyText"/>
    <w:next w:val="BodyText"/>
    <w:link w:val="Heading3Char"/>
    <w:uiPriority w:val="10"/>
    <w:unhideWhenUsed/>
    <w:qFormat/>
    <w:rsid w:val="004303AF"/>
    <w:pPr>
      <w:spacing w:before="240"/>
      <w:ind w:left="709" w:hanging="709"/>
      <w:outlineLvl w:val="2"/>
    </w:pPr>
    <w:rPr>
      <w:rFonts w:asciiTheme="majorHAnsi" w:hAnsiTheme="majorHAnsi"/>
      <w:b/>
      <w:bCs/>
      <w:color w:val="1B365D" w:themeColor="accent2"/>
      <w:sz w:val="28"/>
      <w:szCs w:val="26"/>
    </w:rPr>
  </w:style>
  <w:style w:type="paragraph" w:styleId="Heading4">
    <w:name w:val="heading 4"/>
    <w:basedOn w:val="BodyText"/>
    <w:next w:val="BodyText"/>
    <w:link w:val="Heading4Char"/>
    <w:uiPriority w:val="10"/>
    <w:unhideWhenUsed/>
    <w:qFormat/>
    <w:rsid w:val="00C336BB"/>
    <w:pPr>
      <w:keepNext/>
      <w:spacing w:before="240"/>
      <w:outlineLvl w:val="3"/>
    </w:pPr>
    <w:rPr>
      <w:rFonts w:asciiTheme="majorHAnsi" w:hAnsiTheme="majorHAnsi"/>
      <w:b/>
      <w:bCs/>
      <w:color w:val="1B365D" w:themeColor="accent2"/>
      <w:sz w:val="24"/>
    </w:rPr>
  </w:style>
  <w:style w:type="paragraph" w:styleId="Heading5">
    <w:name w:val="heading 5"/>
    <w:basedOn w:val="BodyText"/>
    <w:next w:val="BodyText"/>
    <w:link w:val="Heading5Char"/>
    <w:uiPriority w:val="10"/>
    <w:unhideWhenUsed/>
    <w:qFormat/>
    <w:rsid w:val="00C336BB"/>
    <w:pPr>
      <w:keepNext/>
      <w:keepLines/>
      <w:spacing w:before="240" w:after="240"/>
      <w:outlineLvl w:val="4"/>
    </w:pPr>
    <w:rPr>
      <w:rFonts w:asciiTheme="majorHAnsi" w:eastAsiaTheme="majorEastAsia" w:hAnsiTheme="majorHAnsi" w:cstheme="majorBidi"/>
      <w:bCs/>
      <w:color w:val="1B365D" w:themeColor="accent2"/>
      <w:sz w:val="24"/>
      <w:szCs w:val="20"/>
    </w:rPr>
  </w:style>
  <w:style w:type="paragraph" w:styleId="Heading6">
    <w:name w:val="heading 6"/>
    <w:basedOn w:val="Normal"/>
    <w:next w:val="Normal"/>
    <w:link w:val="Heading6Char"/>
    <w:uiPriority w:val="10"/>
    <w:unhideWhenUsed/>
    <w:rsid w:val="007F64DD"/>
    <w:pPr>
      <w:keepNext/>
      <w:keepLines/>
      <w:spacing w:before="240"/>
      <w:outlineLvl w:val="5"/>
    </w:pPr>
    <w:rPr>
      <w:rFonts w:asciiTheme="majorHAnsi" w:eastAsiaTheme="majorEastAsia" w:hAnsiTheme="majorHAnsi" w:cstheme="majorBidi"/>
    </w:rPr>
  </w:style>
  <w:style w:type="paragraph" w:styleId="Heading7">
    <w:name w:val="heading 7"/>
    <w:basedOn w:val="Normal"/>
    <w:next w:val="Normal"/>
    <w:link w:val="Heading7Char"/>
    <w:uiPriority w:val="10"/>
    <w:semiHidden/>
    <w:unhideWhenUsed/>
    <w:rsid w:val="007F64DD"/>
    <w:pPr>
      <w:keepNext/>
      <w:keepLines/>
      <w:spacing w:before="240"/>
      <w:outlineLvl w:val="6"/>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uiPriority w:val="99"/>
    <w:unhideWhenUsed/>
    <w:rsid w:val="00EF791C"/>
    <w:pPr>
      <w:widowControl w:val="0"/>
      <w:pBdr>
        <w:bottom w:val="single" w:sz="8" w:space="4" w:color="00B5E2"/>
      </w:pBdr>
      <w:autoSpaceDE w:val="0"/>
      <w:autoSpaceDN w:val="0"/>
      <w:spacing w:before="60"/>
      <w:contextualSpacing/>
    </w:pPr>
    <w:rPr>
      <w:rFonts w:eastAsia="Roboto"/>
      <w:lang w:val="en-US"/>
    </w:rPr>
  </w:style>
  <w:style w:type="paragraph" w:styleId="Footer">
    <w:name w:val="footer"/>
    <w:basedOn w:val="BodyText"/>
    <w:link w:val="FooterChar"/>
    <w:uiPriority w:val="99"/>
    <w:semiHidden/>
    <w:rsid w:val="00190726"/>
    <w:pPr>
      <w:pBdr>
        <w:top w:val="single" w:sz="4" w:space="3" w:color="00B5E2" w:themeColor="accent1"/>
      </w:pBdr>
      <w:tabs>
        <w:tab w:val="center" w:pos="4153"/>
        <w:tab w:val="right" w:pos="8306"/>
      </w:tabs>
    </w:pPr>
  </w:style>
  <w:style w:type="character" w:customStyle="1" w:styleId="Heading5Char">
    <w:name w:val="Heading 5 Char"/>
    <w:basedOn w:val="DefaultParagraphFont"/>
    <w:link w:val="Heading5"/>
    <w:uiPriority w:val="10"/>
    <w:rsid w:val="00C336BB"/>
    <w:rPr>
      <w:rFonts w:asciiTheme="majorHAnsi" w:eastAsiaTheme="majorEastAsia" w:hAnsiTheme="majorHAnsi" w:cstheme="majorBidi"/>
      <w:bCs/>
      <w:color w:val="1B365D" w:themeColor="accent2"/>
      <w:sz w:val="24"/>
      <w:lang w:eastAsia="en-US"/>
    </w:rPr>
  </w:style>
  <w:style w:type="paragraph" w:styleId="Title">
    <w:name w:val="Title"/>
    <w:basedOn w:val="BodyText"/>
    <w:next w:val="Subtitle"/>
    <w:link w:val="TitleChar"/>
    <w:uiPriority w:val="7"/>
    <w:qFormat/>
    <w:rsid w:val="007C6F89"/>
    <w:pPr>
      <w:spacing w:before="1560" w:after="240" w:line="216" w:lineRule="auto"/>
    </w:pPr>
    <w:rPr>
      <w:rFonts w:asciiTheme="majorHAnsi" w:hAnsiTheme="majorHAnsi"/>
      <w:b/>
      <w:color w:val="1B365D" w:themeColor="accent2"/>
      <w:sz w:val="72"/>
    </w:rPr>
  </w:style>
  <w:style w:type="character" w:customStyle="1" w:styleId="TitleChar">
    <w:name w:val="Title Char"/>
    <w:basedOn w:val="DefaultParagraphFont"/>
    <w:link w:val="Title"/>
    <w:uiPriority w:val="7"/>
    <w:rsid w:val="007C6F89"/>
    <w:rPr>
      <w:rFonts w:asciiTheme="majorHAnsi" w:hAnsiTheme="majorHAnsi" w:cs="Arial"/>
      <w:b/>
      <w:color w:val="1B365D" w:themeColor="accent2"/>
      <w:sz w:val="72"/>
      <w:szCs w:val="22"/>
      <w:lang w:eastAsia="en-US"/>
    </w:rPr>
  </w:style>
  <w:style w:type="paragraph" w:styleId="TOC1">
    <w:name w:val="toc 1"/>
    <w:basedOn w:val="BodyText"/>
    <w:next w:val="TOC2"/>
    <w:autoRedefine/>
    <w:uiPriority w:val="39"/>
    <w:unhideWhenUsed/>
    <w:qFormat/>
    <w:rsid w:val="00B76202"/>
    <w:pPr>
      <w:tabs>
        <w:tab w:val="right" w:leader="dot" w:pos="9638"/>
      </w:tabs>
      <w:spacing w:before="240" w:after="240"/>
    </w:pPr>
    <w:rPr>
      <w:rFonts w:cstheme="minorHAnsi"/>
      <w:b/>
      <w:noProof/>
      <w:sz w:val="22"/>
    </w:rPr>
  </w:style>
  <w:style w:type="paragraph" w:styleId="TOC2">
    <w:name w:val="toc 2"/>
    <w:basedOn w:val="BodyText"/>
    <w:next w:val="TOC3"/>
    <w:autoRedefine/>
    <w:uiPriority w:val="39"/>
    <w:unhideWhenUsed/>
    <w:rsid w:val="00F3239D"/>
    <w:pPr>
      <w:tabs>
        <w:tab w:val="left" w:pos="720"/>
        <w:tab w:val="right" w:leader="dot" w:pos="9639"/>
      </w:tabs>
      <w:spacing w:before="240" w:after="240"/>
      <w:ind w:left="238"/>
    </w:pPr>
    <w:rPr>
      <w:rFonts w:ascii="Arial" w:hAnsi="Arial"/>
      <w:noProof/>
      <w:sz w:val="22"/>
    </w:rPr>
  </w:style>
  <w:style w:type="paragraph" w:styleId="TOC3">
    <w:name w:val="toc 3"/>
    <w:basedOn w:val="BodyText"/>
    <w:autoRedefine/>
    <w:uiPriority w:val="39"/>
    <w:unhideWhenUsed/>
    <w:rsid w:val="00F3239D"/>
    <w:pPr>
      <w:tabs>
        <w:tab w:val="left" w:pos="1276"/>
        <w:tab w:val="right" w:leader="dot" w:pos="9628"/>
      </w:tabs>
      <w:ind w:left="709"/>
    </w:pPr>
    <w:rPr>
      <w:rFonts w:ascii="Roboto" w:hAnsi="Roboto"/>
      <w:noProof/>
    </w:rPr>
  </w:style>
  <w:style w:type="character" w:styleId="Hyperlink">
    <w:name w:val="Hyperlink"/>
    <w:uiPriority w:val="99"/>
    <w:rsid w:val="0054262D"/>
    <w:rPr>
      <w:rFonts w:asciiTheme="minorHAnsi" w:hAnsiTheme="minorHAnsi"/>
      <w:b w:val="0"/>
      <w:caps w:val="0"/>
      <w:smallCaps w:val="0"/>
      <w:strike w:val="0"/>
      <w:dstrike w:val="0"/>
      <w:vanish w:val="0"/>
      <w:color w:val="0000FF"/>
      <w:u w:val="single"/>
      <w:vertAlign w:val="baseline"/>
    </w:rPr>
  </w:style>
  <w:style w:type="paragraph" w:styleId="Subtitle">
    <w:name w:val="Subtitle"/>
    <w:basedOn w:val="BodyText"/>
    <w:next w:val="Date"/>
    <w:link w:val="SubtitleChar"/>
    <w:uiPriority w:val="8"/>
    <w:qFormat/>
    <w:rsid w:val="00D16CD9"/>
    <w:pPr>
      <w:spacing w:before="240" w:after="240"/>
    </w:pPr>
    <w:rPr>
      <w:rFonts w:asciiTheme="majorHAnsi" w:hAnsiTheme="majorHAnsi"/>
      <w:color w:val="1B365D" w:themeColor="accent2"/>
      <w:sz w:val="36"/>
    </w:rPr>
  </w:style>
  <w:style w:type="character" w:customStyle="1" w:styleId="SubtitleChar">
    <w:name w:val="Subtitle Char"/>
    <w:basedOn w:val="DefaultParagraphFont"/>
    <w:link w:val="Subtitle"/>
    <w:uiPriority w:val="8"/>
    <w:rsid w:val="00D16CD9"/>
    <w:rPr>
      <w:rFonts w:asciiTheme="majorHAnsi" w:hAnsiTheme="majorHAnsi" w:cs="Arial"/>
      <w:color w:val="1B365D" w:themeColor="accent2"/>
      <w:sz w:val="36"/>
      <w:szCs w:val="22"/>
      <w:lang w:eastAsia="en-US"/>
    </w:rPr>
  </w:style>
  <w:style w:type="character" w:customStyle="1" w:styleId="Heading1Char">
    <w:name w:val="Heading 1 Char"/>
    <w:link w:val="Heading1"/>
    <w:rsid w:val="00E66012"/>
    <w:rPr>
      <w:rFonts w:asciiTheme="majorHAnsi" w:hAnsiTheme="majorHAnsi" w:cs="Arial"/>
      <w:b/>
      <w:bCs/>
      <w:color w:val="1B365D" w:themeColor="accent2"/>
      <w:kern w:val="32"/>
      <w:sz w:val="48"/>
      <w:szCs w:val="40"/>
      <w:lang w:eastAsia="en-US"/>
    </w:rPr>
  </w:style>
  <w:style w:type="character" w:customStyle="1" w:styleId="Heading2Char">
    <w:name w:val="Heading 2 Char"/>
    <w:link w:val="Heading2"/>
    <w:rsid w:val="00E66B55"/>
    <w:rPr>
      <w:rFonts w:asciiTheme="majorHAnsi" w:hAnsiTheme="majorHAnsi" w:cs="Arial"/>
      <w:b/>
      <w:bCs/>
      <w:iCs/>
      <w:color w:val="1B365D" w:themeColor="accent2"/>
      <w:sz w:val="36"/>
      <w:szCs w:val="28"/>
      <w:lang w:eastAsia="en-US"/>
    </w:rPr>
  </w:style>
  <w:style w:type="character" w:customStyle="1" w:styleId="Heading3Char">
    <w:name w:val="Heading 3 Char"/>
    <w:link w:val="Heading3"/>
    <w:uiPriority w:val="10"/>
    <w:rsid w:val="004303AF"/>
    <w:rPr>
      <w:rFonts w:asciiTheme="majorHAnsi" w:hAnsiTheme="majorHAnsi" w:cs="Arial"/>
      <w:b/>
      <w:bCs/>
      <w:color w:val="1B365D" w:themeColor="accent2"/>
      <w:sz w:val="28"/>
      <w:szCs w:val="26"/>
      <w:lang w:eastAsia="en-US"/>
    </w:rPr>
  </w:style>
  <w:style w:type="character" w:customStyle="1" w:styleId="Heading4Char">
    <w:name w:val="Heading 4 Char"/>
    <w:link w:val="Heading4"/>
    <w:uiPriority w:val="10"/>
    <w:rsid w:val="00C336BB"/>
    <w:rPr>
      <w:rFonts w:asciiTheme="majorHAnsi" w:hAnsiTheme="majorHAnsi" w:cs="Arial"/>
      <w:b/>
      <w:bCs/>
      <w:color w:val="1B365D" w:themeColor="accent2"/>
      <w:sz w:val="24"/>
      <w:szCs w:val="22"/>
      <w:lang w:eastAsia="en-US"/>
    </w:rPr>
  </w:style>
  <w:style w:type="paragraph" w:styleId="Date">
    <w:name w:val="Date"/>
    <w:basedOn w:val="BodyText"/>
    <w:next w:val="Heading1"/>
    <w:link w:val="DateChar"/>
    <w:rsid w:val="00C67160"/>
    <w:pPr>
      <w:spacing w:before="360" w:after="240"/>
    </w:pPr>
    <w:rPr>
      <w:rFonts w:ascii="Roboto" w:hAnsi="Roboto"/>
    </w:rPr>
  </w:style>
  <w:style w:type="paragraph" w:styleId="TOCHeading">
    <w:name w:val="TOC Heading"/>
    <w:basedOn w:val="Heading1"/>
    <w:next w:val="TOC1"/>
    <w:uiPriority w:val="11"/>
    <w:unhideWhenUsed/>
    <w:qFormat/>
    <w:rsid w:val="0082227F"/>
    <w:pPr>
      <w:keepLines/>
      <w:spacing w:after="0" w:line="259" w:lineRule="auto"/>
      <w:outlineLvl w:val="9"/>
    </w:pPr>
    <w:rPr>
      <w:rFonts w:ascii="Arial" w:eastAsiaTheme="majorEastAsia" w:hAnsi="Arial" w:cstheme="majorBidi"/>
      <w:bCs w:val="0"/>
      <w:kern w:val="0"/>
      <w:sz w:val="40"/>
      <w:lang w:val="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uiPriority w:val="59"/>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character" w:customStyle="1" w:styleId="Heading7Char">
    <w:name w:val="Heading 7 Char"/>
    <w:basedOn w:val="DefaultParagraphFont"/>
    <w:link w:val="Heading7"/>
    <w:uiPriority w:val="10"/>
    <w:semiHidden/>
    <w:rsid w:val="004515A3"/>
    <w:rPr>
      <w:rFonts w:asciiTheme="majorHAnsi" w:eastAsiaTheme="majorEastAsia" w:hAnsiTheme="majorHAnsi" w:cstheme="majorBidi"/>
      <w:i/>
      <w:iCs/>
      <w:szCs w:val="22"/>
      <w:lang w:eastAsia="en-US"/>
    </w:rPr>
  </w:style>
  <w:style w:type="character" w:customStyle="1" w:styleId="Heading6Char">
    <w:name w:val="Heading 6 Char"/>
    <w:basedOn w:val="DefaultParagraphFont"/>
    <w:link w:val="Heading6"/>
    <w:uiPriority w:val="10"/>
    <w:rsid w:val="004515A3"/>
    <w:rPr>
      <w:rFonts w:asciiTheme="majorHAnsi" w:eastAsiaTheme="majorEastAsia" w:hAnsiTheme="majorHAnsi" w:cstheme="majorBidi"/>
      <w:szCs w:val="22"/>
      <w:lang w:eastAsia="en-US"/>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qFormat/>
    <w:rsid w:val="00453CDC"/>
  </w:style>
  <w:style w:type="character" w:customStyle="1" w:styleId="BodyTextChar">
    <w:name w:val="Body Text Char"/>
    <w:basedOn w:val="DefaultParagraphFont"/>
    <w:link w:val="BodyText"/>
    <w:rsid w:val="00453CDC"/>
    <w:rPr>
      <w:rFonts w:asciiTheme="minorHAnsi" w:hAnsiTheme="minorHAnsi" w:cs="Arial"/>
      <w:szCs w:val="22"/>
      <w:lang w:eastAsia="en-US"/>
    </w:rPr>
  </w:style>
  <w:style w:type="character" w:customStyle="1" w:styleId="DateChar">
    <w:name w:val="Date Char"/>
    <w:basedOn w:val="DefaultParagraphFont"/>
    <w:link w:val="Date"/>
    <w:rsid w:val="00B12FA9"/>
    <w:rPr>
      <w:rFonts w:ascii="Roboto" w:hAnsi="Roboto" w:cs="Arial"/>
      <w:szCs w:val="22"/>
      <w:lang w:val="en-US" w:eastAsia="en-US"/>
    </w:rPr>
  </w:style>
  <w:style w:type="paragraph" w:customStyle="1" w:styleId="Classification">
    <w:name w:val="Classification"/>
    <w:basedOn w:val="BodyText"/>
    <w:link w:val="ClassificationChar"/>
    <w:uiPriority w:val="99"/>
    <w:unhideWhenUsed/>
    <w:rsid w:val="007C6F89"/>
    <w:rPr>
      <w:b/>
      <w:bCs/>
      <w:color w:val="FF0000"/>
      <w:szCs w:val="40"/>
    </w:rPr>
  </w:style>
  <w:style w:type="table" w:customStyle="1" w:styleId="ServicesAustralia">
    <w:name w:val="Services Australia"/>
    <w:basedOn w:val="TableNormal"/>
    <w:uiPriority w:val="99"/>
    <w:rsid w:val="001A4B05"/>
    <w:rPr>
      <w:rFonts w:asciiTheme="minorHAnsi" w:eastAsiaTheme="minorEastAsia" w:hAnsiTheme="minorHAnsi" w:cstheme="minorBidi"/>
      <w:color w:val="000000" w:themeColor="text1"/>
      <w:szCs w:val="22"/>
      <w:lang w:eastAsia="ko-KR"/>
    </w:rPr>
    <w:tblPr>
      <w:tblBorders>
        <w:bottom w:val="single" w:sz="4" w:space="0" w:color="00B5E2" w:themeColor="accent1"/>
        <w:insideH w:val="single" w:sz="4" w:space="0" w:color="00B5E2" w:themeColor="accent1"/>
      </w:tblBorders>
      <w:tblCellMar>
        <w:top w:w="57" w:type="dxa"/>
        <w:left w:w="0" w:type="dxa"/>
        <w:bottom w:w="57" w:type="dxa"/>
        <w:right w:w="57" w:type="dxa"/>
      </w:tblCellMar>
    </w:tblPr>
    <w:tcPr>
      <w:shd w:val="clear" w:color="auto" w:fill="auto"/>
      <w:tcMar>
        <w:left w:w="170" w:type="dxa"/>
      </w:tcMar>
    </w:tcPr>
    <w:tblStylePr w:type="firstRow">
      <w:pPr>
        <w:wordWrap/>
        <w:spacing w:afterLines="0" w:after="0" w:afterAutospacing="0"/>
      </w:pPr>
      <w:rPr>
        <w:rFonts w:ascii="Roboto" w:hAnsi="Roboto"/>
        <w:b/>
        <w:bCs/>
        <w:i w:val="0"/>
        <w:color w:val="FFFFFF" w:themeColor="background1"/>
        <w:sz w:val="22"/>
      </w:rPr>
      <w:tblPr/>
      <w:trPr>
        <w:tblHeader/>
      </w:trPr>
      <w:tcPr>
        <w:tcBorders>
          <w:bottom w:val="single" w:sz="12" w:space="0" w:color="00B5E2" w:themeColor="accent1"/>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Roboto" w:hAnsi="Roboto"/>
        <w:b/>
        <w:bCs/>
        <w:i w:val="0"/>
        <w:color w:val="auto"/>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Introductory">
    <w:name w:val="Introductory"/>
    <w:basedOn w:val="BodyText"/>
    <w:next w:val="BodyText"/>
    <w:uiPriority w:val="1"/>
    <w:qFormat/>
    <w:rsid w:val="007F64DD"/>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before="240" w:after="240"/>
      <w:ind w:left="170" w:right="170"/>
    </w:pPr>
    <w:rPr>
      <w:rFonts w:eastAsia="Roboto" w:cs="Roboto"/>
      <w:sz w:val="28"/>
      <w:szCs w:val="28"/>
    </w:rPr>
  </w:style>
  <w:style w:type="paragraph" w:customStyle="1" w:styleId="KeyInfo">
    <w:name w:val="Key Info"/>
    <w:basedOn w:val="BodyText"/>
    <w:next w:val="BodyText"/>
    <w:uiPriority w:val="2"/>
    <w:qFormat/>
    <w:rsid w:val="00F41A3E"/>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before="240" w:after="240" w:line="260" w:lineRule="exact"/>
      <w:ind w:left="170" w:right="170"/>
    </w:pPr>
    <w:rPr>
      <w:rFonts w:eastAsia="Roboto" w:cs="Roboto"/>
      <w:szCs w:val="20"/>
    </w:rPr>
  </w:style>
  <w:style w:type="paragraph" w:styleId="ListBullet">
    <w:name w:val="List Bullet"/>
    <w:basedOn w:val="BodyText"/>
    <w:uiPriority w:val="3"/>
    <w:qFormat/>
    <w:rsid w:val="00E47F30"/>
    <w:pPr>
      <w:numPr>
        <w:numId w:val="2"/>
      </w:numPr>
      <w:tabs>
        <w:tab w:val="left" w:pos="284"/>
      </w:tabs>
      <w:ind w:left="568"/>
    </w:pPr>
  </w:style>
  <w:style w:type="paragraph" w:styleId="ListBullet2">
    <w:name w:val="List Bullet 2"/>
    <w:basedOn w:val="BodyText"/>
    <w:uiPriority w:val="99"/>
    <w:qFormat/>
    <w:rsid w:val="00C362A0"/>
    <w:pPr>
      <w:numPr>
        <w:numId w:val="3"/>
      </w:numPr>
    </w:pPr>
  </w:style>
  <w:style w:type="paragraph" w:styleId="ListNumber">
    <w:name w:val="List Number"/>
    <w:basedOn w:val="ListBullet"/>
    <w:uiPriority w:val="5"/>
    <w:qFormat/>
    <w:rsid w:val="009E4FFC"/>
    <w:pPr>
      <w:numPr>
        <w:numId w:val="5"/>
      </w:numPr>
    </w:pPr>
  </w:style>
  <w:style w:type="paragraph" w:styleId="ListNumber2">
    <w:name w:val="List Number 2"/>
    <w:basedOn w:val="BodyText"/>
    <w:uiPriority w:val="6"/>
    <w:qFormat/>
    <w:rsid w:val="00B57C6F"/>
    <w:pPr>
      <w:numPr>
        <w:numId w:val="4"/>
      </w:numPr>
      <w:ind w:left="680" w:hanging="340"/>
    </w:pPr>
    <w:rPr>
      <w:rFonts w:ascii="Roboto" w:hAnsi="Roboto"/>
      <w:lang w:val="en-US"/>
    </w:rPr>
  </w:style>
  <w:style w:type="table" w:styleId="TableGridLight">
    <w:name w:val="Grid Table Light"/>
    <w:basedOn w:val="TableNormal"/>
    <w:uiPriority w:val="40"/>
    <w:rsid w:val="004D6D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D6D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D6D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D6D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aliases w:val="AR bullet 1,List Paragraph1,Number Paragraph,Recommendation,List Paragraph11"/>
    <w:basedOn w:val="Normal"/>
    <w:link w:val="ListParagraphChar"/>
    <w:uiPriority w:val="34"/>
    <w:qFormat/>
    <w:rsid w:val="00C362A0"/>
    <w:pPr>
      <w:ind w:left="720"/>
      <w:contextualSpacing/>
    </w:pPr>
  </w:style>
  <w:style w:type="character" w:styleId="FollowedHyperlink">
    <w:name w:val="FollowedHyperlink"/>
    <w:basedOn w:val="DefaultParagraphFont"/>
    <w:semiHidden/>
    <w:rsid w:val="0035749D"/>
    <w:rPr>
      <w:color w:val="1B365D" w:themeColor="followedHyperlink"/>
      <w:u w:val="single"/>
    </w:rPr>
  </w:style>
  <w:style w:type="paragraph" w:customStyle="1" w:styleId="Divisionandbranchname">
    <w:name w:val="Division and branch name"/>
    <w:basedOn w:val="Normal"/>
    <w:link w:val="DivisionandbranchnameChar"/>
    <w:uiPriority w:val="1"/>
    <w:rsid w:val="007C6F89"/>
    <w:pPr>
      <w:pBdr>
        <w:top w:val="single" w:sz="48" w:space="1" w:color="1B365D" w:themeColor="accent2"/>
        <w:left w:val="single" w:sz="48" w:space="2" w:color="1B365D" w:themeColor="accent2"/>
        <w:bottom w:val="single" w:sz="48" w:space="1" w:color="1B365D" w:themeColor="accent2"/>
        <w:right w:val="single" w:sz="48" w:space="2" w:color="1B365D" w:themeColor="accent2"/>
      </w:pBdr>
      <w:shd w:val="clear" w:color="auto" w:fill="1B365D" w:themeFill="accent2"/>
      <w:spacing w:before="8880"/>
      <w:ind w:left="-851" w:right="4733" w:firstLine="851"/>
    </w:pPr>
  </w:style>
  <w:style w:type="character" w:customStyle="1" w:styleId="DivisionandbranchnameChar">
    <w:name w:val="Division and branch name Char"/>
    <w:basedOn w:val="DefaultParagraphFont"/>
    <w:link w:val="Divisionandbranchname"/>
    <w:uiPriority w:val="1"/>
    <w:rsid w:val="007C6F89"/>
    <w:rPr>
      <w:rFonts w:asciiTheme="minorHAnsi" w:hAnsiTheme="minorHAnsi" w:cs="Arial"/>
      <w:szCs w:val="22"/>
      <w:shd w:val="clear" w:color="auto" w:fill="1B365D" w:themeFill="accent2"/>
      <w:lang w:eastAsia="en-US"/>
    </w:rPr>
  </w:style>
  <w:style w:type="character" w:customStyle="1" w:styleId="ClassificationChar">
    <w:name w:val="Classification Char"/>
    <w:basedOn w:val="BodyTextChar"/>
    <w:link w:val="Classification"/>
    <w:uiPriority w:val="99"/>
    <w:rsid w:val="007C6F89"/>
    <w:rPr>
      <w:rFonts w:asciiTheme="minorHAnsi" w:hAnsiTheme="minorHAnsi" w:cs="Arial"/>
      <w:b/>
      <w:bCs/>
      <w:color w:val="FF0000"/>
      <w:szCs w:val="40"/>
      <w:lang w:eastAsia="en-US"/>
    </w:rPr>
  </w:style>
  <w:style w:type="character" w:customStyle="1" w:styleId="FooterChar">
    <w:name w:val="Footer Char"/>
    <w:basedOn w:val="DefaultParagraphFont"/>
    <w:link w:val="Footer"/>
    <w:uiPriority w:val="99"/>
    <w:semiHidden/>
    <w:rsid w:val="00B34AAB"/>
    <w:rPr>
      <w:rFonts w:asciiTheme="minorHAnsi" w:hAnsiTheme="minorHAnsi" w:cs="Arial"/>
      <w:szCs w:val="22"/>
      <w:lang w:eastAsia="en-US"/>
    </w:rPr>
  </w:style>
  <w:style w:type="paragraph" w:customStyle="1" w:styleId="Indent2">
    <w:name w:val="Indent 2"/>
    <w:basedOn w:val="Normal"/>
    <w:link w:val="Indent2Char"/>
    <w:rsid w:val="00F3239D"/>
    <w:pPr>
      <w:spacing w:after="0"/>
      <w:ind w:left="737"/>
    </w:pPr>
    <w:rPr>
      <w:rFonts w:ascii="Arial" w:hAnsi="Arial"/>
      <w:szCs w:val="20"/>
    </w:rPr>
  </w:style>
  <w:style w:type="character" w:customStyle="1" w:styleId="Indent2Char">
    <w:name w:val="Indent 2 Char"/>
    <w:link w:val="Indent2"/>
    <w:rsid w:val="00F3239D"/>
    <w:rPr>
      <w:rFonts w:ascii="Arial" w:hAnsi="Arial" w:cs="Arial"/>
      <w:lang w:eastAsia="en-US"/>
    </w:rPr>
  </w:style>
  <w:style w:type="paragraph" w:customStyle="1" w:styleId="TableText">
    <w:name w:val="Table Text"/>
    <w:rsid w:val="00F3239D"/>
    <w:pPr>
      <w:spacing w:before="120"/>
    </w:pPr>
    <w:rPr>
      <w:rFonts w:ascii="Arial" w:hAnsi="Arial" w:cs="Arial"/>
      <w:sz w:val="18"/>
      <w:szCs w:val="18"/>
      <w:lang w:eastAsia="en-US"/>
    </w:rPr>
  </w:style>
  <w:style w:type="paragraph" w:customStyle="1" w:styleId="TableTextParagraph">
    <w:name w:val="Table Text Paragraph"/>
    <w:rsid w:val="00F3239D"/>
    <w:pPr>
      <w:spacing w:before="120"/>
      <w:ind w:left="425" w:hanging="425"/>
    </w:pPr>
    <w:rPr>
      <w:rFonts w:ascii="Arial" w:hAnsi="Arial" w:cs="Arial"/>
      <w:sz w:val="18"/>
      <w:szCs w:val="18"/>
      <w:lang w:eastAsia="en-US"/>
    </w:rPr>
  </w:style>
  <w:style w:type="paragraph" w:customStyle="1" w:styleId="ContractNoteTable">
    <w:name w:val="Contract Note Table"/>
    <w:rsid w:val="00F3239D"/>
    <w:pPr>
      <w:spacing w:before="120"/>
      <w:ind w:left="1134" w:hanging="567"/>
    </w:pPr>
    <w:rPr>
      <w:rFonts w:ascii="Arial" w:hAnsi="Arial"/>
      <w:sz w:val="16"/>
      <w:lang w:eastAsia="en-US"/>
    </w:rPr>
  </w:style>
  <w:style w:type="paragraph" w:customStyle="1" w:styleId="TableTextColumn3orColumn4Paragraph">
    <w:name w:val="Table Text Column 3 or Column 4 Paragraph"/>
    <w:basedOn w:val="Normal"/>
    <w:rsid w:val="00F3239D"/>
    <w:pPr>
      <w:spacing w:after="0"/>
      <w:ind w:left="1134" w:hanging="567"/>
    </w:pPr>
    <w:rPr>
      <w:rFonts w:ascii="Arial" w:hAnsi="Arial" w:cs="Times New Roman"/>
      <w:sz w:val="18"/>
      <w:szCs w:val="20"/>
    </w:rPr>
  </w:style>
  <w:style w:type="paragraph" w:customStyle="1" w:styleId="Column11">
    <w:name w:val="Column 1 (1)"/>
    <w:rsid w:val="00F3239D"/>
    <w:pPr>
      <w:spacing w:before="60"/>
      <w:ind w:left="323" w:hanging="323"/>
    </w:pPr>
    <w:rPr>
      <w:rFonts w:ascii="Arial" w:hAnsi="Arial" w:cs="Arial"/>
      <w:b/>
      <w:bCs/>
      <w:sz w:val="18"/>
      <w:szCs w:val="18"/>
      <w:lang w:eastAsia="en-US"/>
    </w:rPr>
  </w:style>
  <w:style w:type="paragraph" w:customStyle="1" w:styleId="Column211">
    <w:name w:val="Column 2 (1.1)"/>
    <w:rsid w:val="00F3239D"/>
    <w:pPr>
      <w:spacing w:before="60"/>
      <w:ind w:left="425" w:hanging="425"/>
    </w:pPr>
    <w:rPr>
      <w:rFonts w:ascii="Arial" w:hAnsi="Arial" w:cs="Arial"/>
      <w:sz w:val="18"/>
      <w:szCs w:val="18"/>
      <w:lang w:eastAsia="en-US"/>
    </w:rPr>
  </w:style>
  <w:style w:type="paragraph" w:customStyle="1" w:styleId="Column41">
    <w:name w:val="Column 4 (1)"/>
    <w:rsid w:val="00F3239D"/>
    <w:pPr>
      <w:spacing w:before="60"/>
      <w:ind w:left="425" w:hanging="425"/>
    </w:pPr>
    <w:rPr>
      <w:rFonts w:ascii="Arial" w:hAnsi="Arial" w:cs="Arial"/>
      <w:sz w:val="18"/>
      <w:szCs w:val="18"/>
      <w:lang w:eastAsia="en-US"/>
    </w:rPr>
  </w:style>
  <w:style w:type="paragraph" w:customStyle="1" w:styleId="Column3ExampleDot">
    <w:name w:val="Column 3 Example Dot"/>
    <w:rsid w:val="00F3239D"/>
    <w:pPr>
      <w:numPr>
        <w:numId w:val="6"/>
      </w:numPr>
      <w:tabs>
        <w:tab w:val="clear" w:pos="737"/>
      </w:tabs>
      <w:ind w:left="851" w:hanging="284"/>
    </w:pPr>
    <w:rPr>
      <w:rFonts w:ascii="Arial" w:hAnsi="Arial"/>
      <w:sz w:val="16"/>
      <w:lang w:eastAsia="en-US"/>
    </w:rPr>
  </w:style>
  <w:style w:type="paragraph" w:customStyle="1" w:styleId="Column3111">
    <w:name w:val="Column 3 (1.1.1)"/>
    <w:rsid w:val="00F3239D"/>
    <w:pPr>
      <w:spacing w:before="60"/>
      <w:ind w:left="567" w:hanging="567"/>
    </w:pPr>
    <w:rPr>
      <w:rFonts w:ascii="Arial" w:hAnsi="Arial"/>
      <w:sz w:val="18"/>
      <w:lang w:eastAsia="en-US"/>
    </w:rPr>
  </w:style>
  <w:style w:type="paragraph" w:customStyle="1" w:styleId="Column3111a">
    <w:name w:val="Column 3 (1.1.1) (a)"/>
    <w:rsid w:val="00F3239D"/>
    <w:pPr>
      <w:spacing w:before="60"/>
      <w:ind w:left="850" w:hanging="425"/>
    </w:pPr>
    <w:rPr>
      <w:rFonts w:ascii="Arial" w:hAnsi="Arial"/>
      <w:sz w:val="18"/>
      <w:lang w:eastAsia="en-US"/>
    </w:rPr>
  </w:style>
  <w:style w:type="paragraph" w:customStyle="1" w:styleId="Column3111RO">
    <w:name w:val="Column 3 (1.1.1) RO"/>
    <w:rsid w:val="00F3239D"/>
    <w:pPr>
      <w:spacing w:before="60"/>
      <w:ind w:left="567"/>
    </w:pPr>
    <w:rPr>
      <w:rFonts w:ascii="Arial" w:hAnsi="Arial"/>
      <w:sz w:val="18"/>
      <w:lang w:eastAsia="en-US"/>
    </w:rPr>
  </w:style>
  <w:style w:type="paragraph" w:customStyle="1" w:styleId="Column3Example">
    <w:name w:val="Column 3 Example"/>
    <w:qFormat/>
    <w:rsid w:val="00F3239D"/>
    <w:pPr>
      <w:spacing w:before="60"/>
      <w:ind w:left="1701" w:hanging="1134"/>
    </w:pPr>
    <w:rPr>
      <w:rFonts w:ascii="Arial" w:hAnsi="Arial"/>
      <w:sz w:val="16"/>
      <w:lang w:eastAsia="en-US"/>
    </w:rPr>
  </w:style>
  <w:style w:type="paragraph" w:customStyle="1" w:styleId="Column4-">
    <w:name w:val="Column 4 (-)"/>
    <w:basedOn w:val="TableText"/>
    <w:rsid w:val="00F3239D"/>
    <w:pPr>
      <w:spacing w:before="60"/>
    </w:pPr>
  </w:style>
  <w:style w:type="paragraph" w:customStyle="1" w:styleId="Column41RO">
    <w:name w:val="Column 4(1) RO"/>
    <w:rsid w:val="00F3239D"/>
    <w:pPr>
      <w:spacing w:before="60"/>
      <w:ind w:left="567"/>
    </w:pPr>
    <w:rPr>
      <w:rFonts w:ascii="Arial" w:hAnsi="Arial" w:cs="Arial"/>
      <w:sz w:val="18"/>
      <w:szCs w:val="18"/>
      <w:lang w:eastAsia="en-US"/>
    </w:rPr>
  </w:style>
  <w:style w:type="paragraph" w:customStyle="1" w:styleId="SchedH1">
    <w:name w:val="SchedH1"/>
    <w:basedOn w:val="Normal"/>
    <w:next w:val="SchedH2"/>
    <w:uiPriority w:val="6"/>
    <w:rsid w:val="004303AF"/>
    <w:pPr>
      <w:keepNext/>
      <w:numPr>
        <w:ilvl w:val="1"/>
        <w:numId w:val="7"/>
      </w:numPr>
      <w:pBdr>
        <w:top w:val="single" w:sz="6" w:space="2" w:color="auto"/>
      </w:pBdr>
      <w:spacing w:before="240"/>
      <w:ind w:left="737"/>
    </w:pPr>
    <w:rPr>
      <w:rFonts w:ascii="Arial" w:hAnsi="Arial"/>
      <w:b/>
      <w:sz w:val="28"/>
      <w:szCs w:val="20"/>
    </w:rPr>
  </w:style>
  <w:style w:type="paragraph" w:customStyle="1" w:styleId="SchedH2">
    <w:name w:val="SchedH2"/>
    <w:basedOn w:val="Normal"/>
    <w:next w:val="Indent2"/>
    <w:uiPriority w:val="6"/>
    <w:rsid w:val="004303AF"/>
    <w:pPr>
      <w:keepNext/>
      <w:numPr>
        <w:ilvl w:val="2"/>
        <w:numId w:val="7"/>
      </w:numPr>
    </w:pPr>
    <w:rPr>
      <w:rFonts w:ascii="Arial" w:hAnsi="Arial"/>
      <w:b/>
      <w:sz w:val="22"/>
      <w:szCs w:val="20"/>
    </w:rPr>
  </w:style>
  <w:style w:type="paragraph" w:customStyle="1" w:styleId="SchedH3">
    <w:name w:val="SchedH3"/>
    <w:basedOn w:val="Normal"/>
    <w:uiPriority w:val="6"/>
    <w:rsid w:val="004303AF"/>
    <w:pPr>
      <w:numPr>
        <w:ilvl w:val="3"/>
        <w:numId w:val="7"/>
      </w:numPr>
      <w:tabs>
        <w:tab w:val="clear" w:pos="1474"/>
      </w:tabs>
      <w:spacing w:after="0"/>
    </w:pPr>
    <w:rPr>
      <w:rFonts w:ascii="Arial" w:hAnsi="Arial"/>
      <w:szCs w:val="20"/>
    </w:rPr>
  </w:style>
  <w:style w:type="paragraph" w:customStyle="1" w:styleId="SchedH4">
    <w:name w:val="SchedH4"/>
    <w:basedOn w:val="Normal"/>
    <w:uiPriority w:val="6"/>
    <w:rsid w:val="004303AF"/>
    <w:pPr>
      <w:numPr>
        <w:ilvl w:val="4"/>
        <w:numId w:val="7"/>
      </w:numPr>
      <w:tabs>
        <w:tab w:val="clear" w:pos="2211"/>
      </w:tabs>
      <w:spacing w:after="0"/>
    </w:pPr>
    <w:rPr>
      <w:rFonts w:ascii="Arial" w:hAnsi="Arial"/>
      <w:szCs w:val="20"/>
    </w:rPr>
  </w:style>
  <w:style w:type="paragraph" w:customStyle="1" w:styleId="SchedH5">
    <w:name w:val="SchedH5"/>
    <w:basedOn w:val="Normal"/>
    <w:uiPriority w:val="6"/>
    <w:rsid w:val="004303AF"/>
    <w:pPr>
      <w:numPr>
        <w:ilvl w:val="5"/>
        <w:numId w:val="7"/>
      </w:numPr>
      <w:spacing w:before="0" w:after="240"/>
    </w:pPr>
    <w:rPr>
      <w:rFonts w:ascii="Arial" w:hAnsi="Arial"/>
      <w:szCs w:val="20"/>
    </w:rPr>
  </w:style>
  <w:style w:type="paragraph" w:customStyle="1" w:styleId="SchedulePageHeading">
    <w:name w:val="Schedule Page Heading"/>
    <w:basedOn w:val="Normal"/>
    <w:next w:val="SchedH1"/>
    <w:uiPriority w:val="2"/>
    <w:qFormat/>
    <w:rsid w:val="004303AF"/>
    <w:pPr>
      <w:numPr>
        <w:numId w:val="7"/>
      </w:numPr>
      <w:spacing w:before="0" w:after="1240"/>
    </w:pPr>
    <w:rPr>
      <w:rFonts w:ascii="Arial" w:hAnsi="Arial"/>
      <w:sz w:val="36"/>
      <w:szCs w:val="20"/>
    </w:rPr>
  </w:style>
  <w:style w:type="paragraph" w:customStyle="1" w:styleId="TableTextSubparagraph">
    <w:name w:val="Table Text Subparagraph"/>
    <w:rsid w:val="004303AF"/>
    <w:pPr>
      <w:spacing w:before="120"/>
      <w:ind w:left="850" w:hanging="425"/>
    </w:pPr>
    <w:rPr>
      <w:rFonts w:ascii="Arial" w:hAnsi="Arial" w:cs="Arial"/>
      <w:sz w:val="18"/>
      <w:szCs w:val="18"/>
      <w:lang w:eastAsia="en-US"/>
    </w:rPr>
  </w:style>
  <w:style w:type="character" w:styleId="UnresolvedMention">
    <w:name w:val="Unresolved Mention"/>
    <w:basedOn w:val="DefaultParagraphFont"/>
    <w:uiPriority w:val="99"/>
    <w:semiHidden/>
    <w:unhideWhenUsed/>
    <w:rsid w:val="00142D72"/>
    <w:rPr>
      <w:color w:val="605E5C"/>
      <w:shd w:val="clear" w:color="auto" w:fill="E1DFDD"/>
    </w:rPr>
  </w:style>
  <w:style w:type="paragraph" w:styleId="Revision">
    <w:name w:val="Revision"/>
    <w:hidden/>
    <w:uiPriority w:val="99"/>
    <w:semiHidden/>
    <w:rsid w:val="00142D72"/>
    <w:rPr>
      <w:rFonts w:asciiTheme="minorHAnsi" w:hAnsiTheme="minorHAnsi" w:cs="Arial"/>
      <w:szCs w:val="22"/>
      <w:lang w:eastAsia="en-US"/>
    </w:rPr>
  </w:style>
  <w:style w:type="character" w:styleId="CommentReference">
    <w:name w:val="annotation reference"/>
    <w:basedOn w:val="DefaultParagraphFont"/>
    <w:uiPriority w:val="99"/>
    <w:rsid w:val="00142D72"/>
    <w:rPr>
      <w:sz w:val="16"/>
      <w:szCs w:val="16"/>
    </w:rPr>
  </w:style>
  <w:style w:type="paragraph" w:styleId="CommentText">
    <w:name w:val="annotation text"/>
    <w:basedOn w:val="Normal"/>
    <w:link w:val="CommentTextChar"/>
    <w:uiPriority w:val="99"/>
    <w:rsid w:val="00142D72"/>
    <w:rPr>
      <w:szCs w:val="20"/>
    </w:rPr>
  </w:style>
  <w:style w:type="character" w:customStyle="1" w:styleId="CommentTextChar">
    <w:name w:val="Comment Text Char"/>
    <w:basedOn w:val="DefaultParagraphFont"/>
    <w:link w:val="CommentText"/>
    <w:uiPriority w:val="99"/>
    <w:rsid w:val="00142D72"/>
    <w:rPr>
      <w:rFonts w:asciiTheme="minorHAnsi" w:hAnsiTheme="minorHAnsi" w:cs="Arial"/>
      <w:lang w:eastAsia="en-US"/>
    </w:rPr>
  </w:style>
  <w:style w:type="paragraph" w:styleId="CommentSubject">
    <w:name w:val="annotation subject"/>
    <w:basedOn w:val="CommentText"/>
    <w:next w:val="CommentText"/>
    <w:link w:val="CommentSubjectChar"/>
    <w:semiHidden/>
    <w:rsid w:val="00142D72"/>
    <w:rPr>
      <w:b/>
      <w:bCs/>
    </w:rPr>
  </w:style>
  <w:style w:type="character" w:customStyle="1" w:styleId="CommentSubjectChar">
    <w:name w:val="Comment Subject Char"/>
    <w:basedOn w:val="CommentTextChar"/>
    <w:link w:val="CommentSubject"/>
    <w:semiHidden/>
    <w:rsid w:val="00142D72"/>
    <w:rPr>
      <w:rFonts w:asciiTheme="minorHAnsi" w:hAnsiTheme="minorHAnsi" w:cs="Arial"/>
      <w:b/>
      <w:bCs/>
      <w:lang w:eastAsia="en-US"/>
    </w:rPr>
  </w:style>
  <w:style w:type="numbering" w:customStyle="1" w:styleId="HeadingListLevel1">
    <w:name w:val="Heading List Level 1"/>
    <w:basedOn w:val="NoList"/>
    <w:uiPriority w:val="99"/>
    <w:rsid w:val="00C50630"/>
    <w:pPr>
      <w:numPr>
        <w:numId w:val="8"/>
      </w:numPr>
    </w:pPr>
  </w:style>
  <w:style w:type="paragraph" w:customStyle="1" w:styleId="Clauses">
    <w:name w:val="Clauses"/>
    <w:basedOn w:val="BodyText"/>
    <w:link w:val="ClausesChar"/>
    <w:qFormat/>
    <w:rsid w:val="00565203"/>
    <w:pPr>
      <w:numPr>
        <w:ilvl w:val="1"/>
        <w:numId w:val="10"/>
      </w:numPr>
    </w:pPr>
  </w:style>
  <w:style w:type="numbering" w:customStyle="1" w:styleId="BodyTextListLevel2">
    <w:name w:val="Body Text List Level 2"/>
    <w:basedOn w:val="NoList"/>
    <w:uiPriority w:val="99"/>
    <w:rsid w:val="00565203"/>
    <w:pPr>
      <w:numPr>
        <w:numId w:val="9"/>
      </w:numPr>
    </w:pPr>
  </w:style>
  <w:style w:type="paragraph" w:customStyle="1" w:styleId="ClausesListLevel3">
    <w:name w:val="Clauses List Level 3"/>
    <w:basedOn w:val="BodyText"/>
    <w:next w:val="Clauses"/>
    <w:link w:val="ClausesListLevel3Char"/>
    <w:qFormat/>
    <w:rsid w:val="00565203"/>
    <w:pPr>
      <w:numPr>
        <w:ilvl w:val="2"/>
        <w:numId w:val="10"/>
      </w:numPr>
    </w:pPr>
  </w:style>
  <w:style w:type="character" w:customStyle="1" w:styleId="ClausesListLevel3Char">
    <w:name w:val="Clauses List Level 3 Char"/>
    <w:basedOn w:val="BodyTextChar"/>
    <w:link w:val="ClausesListLevel3"/>
    <w:rsid w:val="00F22E8F"/>
    <w:rPr>
      <w:rFonts w:asciiTheme="minorHAnsi" w:hAnsiTheme="minorHAnsi" w:cs="Arial"/>
      <w:szCs w:val="22"/>
      <w:lang w:eastAsia="en-US"/>
    </w:rPr>
  </w:style>
  <w:style w:type="paragraph" w:customStyle="1" w:styleId="ClausesListLevel4">
    <w:name w:val="Clauses List Level 4"/>
    <w:basedOn w:val="BodyText"/>
    <w:next w:val="Clauses"/>
    <w:link w:val="ClausesListLevel4Char"/>
    <w:qFormat/>
    <w:rsid w:val="00F22E8F"/>
    <w:pPr>
      <w:numPr>
        <w:ilvl w:val="3"/>
        <w:numId w:val="10"/>
      </w:numPr>
    </w:pPr>
  </w:style>
  <w:style w:type="character" w:customStyle="1" w:styleId="ClausesListLevel4Char">
    <w:name w:val="Clauses List Level 4 Char"/>
    <w:basedOn w:val="BodyTextChar"/>
    <w:link w:val="ClausesListLevel4"/>
    <w:rsid w:val="00F22E8F"/>
    <w:rPr>
      <w:rFonts w:asciiTheme="minorHAnsi" w:hAnsiTheme="minorHAnsi" w:cs="Arial"/>
      <w:szCs w:val="22"/>
      <w:lang w:eastAsia="en-US"/>
    </w:rPr>
  </w:style>
  <w:style w:type="character" w:customStyle="1" w:styleId="ClausesChar">
    <w:name w:val="Clauses Char"/>
    <w:basedOn w:val="BodyTextChar"/>
    <w:link w:val="Clauses"/>
    <w:rsid w:val="00F22E8F"/>
    <w:rPr>
      <w:rFonts w:asciiTheme="minorHAnsi" w:hAnsiTheme="minorHAnsi" w:cs="Arial"/>
      <w:szCs w:val="22"/>
      <w:lang w:eastAsia="en-US"/>
    </w:rPr>
  </w:style>
  <w:style w:type="character" w:customStyle="1" w:styleId="ListParagraphChar">
    <w:name w:val="List Paragraph Char"/>
    <w:aliases w:val="AR bullet 1 Char,List Paragraph1 Char,Number Paragraph Char,Recommendation Char,List Paragraph11 Char"/>
    <w:link w:val="ListParagraph"/>
    <w:uiPriority w:val="34"/>
    <w:locked/>
    <w:rsid w:val="00793AF7"/>
    <w:rPr>
      <w:rFonts w:asciiTheme="minorHAnsi" w:hAnsiTheme="minorHAnsi" w:cs="Arial"/>
      <w:szCs w:val="22"/>
      <w:lang w:eastAsia="en-US"/>
    </w:rPr>
  </w:style>
  <w:style w:type="paragraph" w:styleId="BalloonText">
    <w:name w:val="Balloon Text"/>
    <w:basedOn w:val="Normal"/>
    <w:link w:val="BalloonTextChar"/>
    <w:semiHidden/>
    <w:unhideWhenUsed/>
    <w:rsid w:val="005D73B5"/>
    <w:pPr>
      <w:spacing w:before="0" w:after="0"/>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semiHidden/>
    <w:rsid w:val="005D73B5"/>
    <w:rPr>
      <w:rFonts w:ascii="Segoe UI" w:eastAsiaTheme="minorHAnsi" w:hAnsi="Segoe UI" w:cs="Segoe UI"/>
      <w:sz w:val="18"/>
      <w:szCs w:val="18"/>
      <w:lang w:val="en-GB" w:eastAsia="en-US"/>
    </w:rPr>
  </w:style>
  <w:style w:type="paragraph" w:customStyle="1" w:styleId="01bullet1">
    <w:name w:val="01 bullet 1"/>
    <w:basedOn w:val="Normal"/>
    <w:uiPriority w:val="99"/>
    <w:semiHidden/>
    <w:qFormat/>
    <w:rsid w:val="005D73B5"/>
    <w:pPr>
      <w:tabs>
        <w:tab w:val="left" w:pos="227"/>
      </w:tabs>
      <w:spacing w:before="0" w:after="200" w:line="290" w:lineRule="atLeast"/>
      <w:ind w:left="227" w:hanging="227"/>
    </w:pPr>
    <w:rPr>
      <w:rFonts w:ascii="Times New Roman" w:eastAsiaTheme="minorEastAsia" w:hAnsi="Times New Roman" w:cs="Times New Roman"/>
      <w:color w:val="000000"/>
      <w:sz w:val="24"/>
      <w:szCs w:val="24"/>
      <w:lang w:val="en-US"/>
    </w:rPr>
  </w:style>
  <w:style w:type="character" w:customStyle="1" w:styleId="01bodybold">
    <w:name w:val="01 body bold"/>
    <w:uiPriority w:val="99"/>
    <w:qFormat/>
    <w:rsid w:val="005D73B5"/>
    <w:rPr>
      <w:rFonts w:ascii="Times New Roman" w:hAnsi="Times New Roman" w:cs="Times New Roman" w:hint="default"/>
      <w:b/>
      <w:bCs w:val="0"/>
      <w:color w:val="000000"/>
    </w:rPr>
  </w:style>
  <w:style w:type="paragraph" w:customStyle="1" w:styleId="pf0">
    <w:name w:val="pf0"/>
    <w:basedOn w:val="Normal"/>
    <w:rsid w:val="00463F19"/>
    <w:pPr>
      <w:spacing w:before="100" w:beforeAutospacing="1" w:after="100" w:afterAutospacing="1"/>
    </w:pPr>
    <w:rPr>
      <w:rFonts w:ascii="Times New Roman" w:hAnsi="Times New Roman" w:cs="Times New Roman"/>
      <w:sz w:val="24"/>
      <w:szCs w:val="24"/>
      <w:lang w:eastAsia="en-AU"/>
    </w:rPr>
  </w:style>
  <w:style w:type="character" w:customStyle="1" w:styleId="cf01">
    <w:name w:val="cf01"/>
    <w:basedOn w:val="DefaultParagraphFont"/>
    <w:rsid w:val="00463F19"/>
    <w:rPr>
      <w:rFonts w:ascii="Segoe UI" w:hAnsi="Segoe UI" w:cs="Segoe UI" w:hint="default"/>
      <w:sz w:val="18"/>
      <w:szCs w:val="18"/>
    </w:rPr>
  </w:style>
  <w:style w:type="character" w:styleId="Mention">
    <w:name w:val="Mention"/>
    <w:basedOn w:val="DefaultParagraphFont"/>
    <w:uiPriority w:val="99"/>
    <w:unhideWhenUsed/>
    <w:rsid w:val="00966E35"/>
    <w:rPr>
      <w:color w:val="2B579A"/>
      <w:shd w:val="clear" w:color="auto" w:fill="E1DFDD"/>
    </w:rPr>
  </w:style>
  <w:style w:type="paragraph" w:styleId="TOC4">
    <w:name w:val="toc 4"/>
    <w:basedOn w:val="Normal"/>
    <w:next w:val="Normal"/>
    <w:autoRedefine/>
    <w:uiPriority w:val="39"/>
    <w:unhideWhenUsed/>
    <w:rsid w:val="00484940"/>
    <w:pPr>
      <w:spacing w:after="100"/>
      <w:ind w:left="600"/>
    </w:pPr>
  </w:style>
  <w:style w:type="paragraph" w:styleId="TOC5">
    <w:name w:val="toc 5"/>
    <w:basedOn w:val="Normal"/>
    <w:next w:val="Normal"/>
    <w:autoRedefine/>
    <w:uiPriority w:val="39"/>
    <w:unhideWhenUsed/>
    <w:rsid w:val="00484940"/>
    <w:pPr>
      <w:spacing w:before="0" w:after="100" w:line="278" w:lineRule="auto"/>
      <w:ind w:left="960"/>
    </w:pPr>
    <w:rPr>
      <w:rFonts w:eastAsiaTheme="minorEastAsia" w:cstheme="minorBidi"/>
      <w:kern w:val="2"/>
      <w:sz w:val="24"/>
      <w:szCs w:val="24"/>
      <w:lang w:eastAsia="en-AU"/>
      <w14:ligatures w14:val="standardContextual"/>
    </w:rPr>
  </w:style>
  <w:style w:type="paragraph" w:styleId="TOC6">
    <w:name w:val="toc 6"/>
    <w:basedOn w:val="Normal"/>
    <w:next w:val="Normal"/>
    <w:autoRedefine/>
    <w:uiPriority w:val="39"/>
    <w:unhideWhenUsed/>
    <w:rsid w:val="00484940"/>
    <w:pPr>
      <w:spacing w:before="0" w:after="100" w:line="278" w:lineRule="auto"/>
      <w:ind w:left="1200"/>
    </w:pPr>
    <w:rPr>
      <w:rFonts w:eastAsiaTheme="minorEastAsia" w:cstheme="minorBidi"/>
      <w:kern w:val="2"/>
      <w:sz w:val="24"/>
      <w:szCs w:val="24"/>
      <w:lang w:eastAsia="en-AU"/>
      <w14:ligatures w14:val="standardContextual"/>
    </w:rPr>
  </w:style>
  <w:style w:type="paragraph" w:styleId="TOC7">
    <w:name w:val="toc 7"/>
    <w:basedOn w:val="Normal"/>
    <w:next w:val="Normal"/>
    <w:autoRedefine/>
    <w:uiPriority w:val="39"/>
    <w:unhideWhenUsed/>
    <w:rsid w:val="00484940"/>
    <w:pPr>
      <w:spacing w:before="0" w:after="100" w:line="278" w:lineRule="auto"/>
      <w:ind w:left="1440"/>
    </w:pPr>
    <w:rPr>
      <w:rFonts w:eastAsiaTheme="minorEastAsia" w:cstheme="minorBidi"/>
      <w:kern w:val="2"/>
      <w:sz w:val="24"/>
      <w:szCs w:val="24"/>
      <w:lang w:eastAsia="en-AU"/>
      <w14:ligatures w14:val="standardContextual"/>
    </w:rPr>
  </w:style>
  <w:style w:type="paragraph" w:styleId="TOC8">
    <w:name w:val="toc 8"/>
    <w:basedOn w:val="Normal"/>
    <w:next w:val="Normal"/>
    <w:autoRedefine/>
    <w:uiPriority w:val="39"/>
    <w:unhideWhenUsed/>
    <w:rsid w:val="00484940"/>
    <w:pPr>
      <w:spacing w:before="0" w:after="100" w:line="278" w:lineRule="auto"/>
      <w:ind w:left="1680"/>
    </w:pPr>
    <w:rPr>
      <w:rFonts w:eastAsiaTheme="minorEastAsia" w:cstheme="minorBidi"/>
      <w:kern w:val="2"/>
      <w:sz w:val="24"/>
      <w:szCs w:val="24"/>
      <w:lang w:eastAsia="en-AU"/>
      <w14:ligatures w14:val="standardContextual"/>
    </w:rPr>
  </w:style>
  <w:style w:type="paragraph" w:styleId="TOC9">
    <w:name w:val="toc 9"/>
    <w:basedOn w:val="Normal"/>
    <w:next w:val="Normal"/>
    <w:autoRedefine/>
    <w:uiPriority w:val="39"/>
    <w:unhideWhenUsed/>
    <w:rsid w:val="00484940"/>
    <w:pPr>
      <w:spacing w:before="0" w:after="100" w:line="278" w:lineRule="auto"/>
      <w:ind w:left="1920"/>
    </w:pPr>
    <w:rPr>
      <w:rFonts w:eastAsiaTheme="minorEastAsia" w:cstheme="minorBidi"/>
      <w:kern w:val="2"/>
      <w:sz w:val="24"/>
      <w:szCs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312301057">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457182026">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977106651">
      <w:bodyDiv w:val="1"/>
      <w:marLeft w:val="0"/>
      <w:marRight w:val="0"/>
      <w:marTop w:val="0"/>
      <w:marBottom w:val="0"/>
      <w:divBdr>
        <w:top w:val="none" w:sz="0" w:space="0" w:color="auto"/>
        <w:left w:val="none" w:sz="0" w:space="0" w:color="auto"/>
        <w:bottom w:val="none" w:sz="0" w:space="0" w:color="auto"/>
        <w:right w:val="none" w:sz="0" w:space="0" w:color="auto"/>
      </w:divBdr>
      <w:divsChild>
        <w:div w:id="16391263">
          <w:marLeft w:val="0"/>
          <w:marRight w:val="0"/>
          <w:marTop w:val="0"/>
          <w:marBottom w:val="0"/>
          <w:divBdr>
            <w:top w:val="none" w:sz="0" w:space="0" w:color="auto"/>
            <w:left w:val="none" w:sz="0" w:space="0" w:color="auto"/>
            <w:bottom w:val="none" w:sz="0" w:space="0" w:color="auto"/>
            <w:right w:val="none" w:sz="0" w:space="0" w:color="auto"/>
          </w:divBdr>
          <w:divsChild>
            <w:div w:id="1368023387">
              <w:marLeft w:val="0"/>
              <w:marRight w:val="0"/>
              <w:marTop w:val="100"/>
              <w:marBottom w:val="100"/>
              <w:divBdr>
                <w:top w:val="none" w:sz="0" w:space="0" w:color="auto"/>
                <w:left w:val="none" w:sz="0" w:space="0" w:color="auto"/>
                <w:bottom w:val="none" w:sz="0" w:space="0" w:color="auto"/>
                <w:right w:val="none" w:sz="0" w:space="0" w:color="auto"/>
              </w:divBdr>
              <w:divsChild>
                <w:div w:id="1005206154">
                  <w:marLeft w:val="0"/>
                  <w:marRight w:val="0"/>
                  <w:marTop w:val="0"/>
                  <w:marBottom w:val="0"/>
                  <w:divBdr>
                    <w:top w:val="none" w:sz="0" w:space="0" w:color="auto"/>
                    <w:left w:val="none" w:sz="0" w:space="0" w:color="auto"/>
                    <w:bottom w:val="none" w:sz="0" w:space="0" w:color="auto"/>
                    <w:right w:val="none" w:sz="0" w:space="0" w:color="auto"/>
                  </w:divBdr>
                  <w:divsChild>
                    <w:div w:id="1890335436">
                      <w:marLeft w:val="0"/>
                      <w:marRight w:val="0"/>
                      <w:marTop w:val="0"/>
                      <w:marBottom w:val="0"/>
                      <w:divBdr>
                        <w:top w:val="none" w:sz="0" w:space="0" w:color="auto"/>
                        <w:left w:val="none" w:sz="0" w:space="0" w:color="auto"/>
                        <w:bottom w:val="none" w:sz="0" w:space="0" w:color="auto"/>
                        <w:right w:val="none" w:sz="0" w:space="0" w:color="auto"/>
                      </w:divBdr>
                      <w:divsChild>
                        <w:div w:id="1330792993">
                          <w:marLeft w:val="0"/>
                          <w:marRight w:val="0"/>
                          <w:marTop w:val="360"/>
                          <w:marBottom w:val="360"/>
                          <w:divBdr>
                            <w:top w:val="none" w:sz="0" w:space="0" w:color="auto"/>
                            <w:left w:val="none" w:sz="0" w:space="0" w:color="auto"/>
                            <w:bottom w:val="none" w:sz="0" w:space="0" w:color="auto"/>
                            <w:right w:val="none" w:sz="0" w:space="0" w:color="auto"/>
                          </w:divBdr>
                          <w:divsChild>
                            <w:div w:id="1607882156">
                              <w:marLeft w:val="0"/>
                              <w:marRight w:val="0"/>
                              <w:marTop w:val="0"/>
                              <w:marBottom w:val="0"/>
                              <w:divBdr>
                                <w:top w:val="none" w:sz="0" w:space="0" w:color="auto"/>
                                <w:left w:val="none" w:sz="0" w:space="0" w:color="auto"/>
                                <w:bottom w:val="none" w:sz="0" w:space="0" w:color="auto"/>
                                <w:right w:val="none" w:sz="0" w:space="0" w:color="auto"/>
                              </w:divBdr>
                              <w:divsChild>
                                <w:div w:id="14211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16077024">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705982156">
      <w:bodyDiv w:val="1"/>
      <w:marLeft w:val="0"/>
      <w:marRight w:val="0"/>
      <w:marTop w:val="0"/>
      <w:marBottom w:val="0"/>
      <w:divBdr>
        <w:top w:val="none" w:sz="0" w:space="0" w:color="auto"/>
        <w:left w:val="none" w:sz="0" w:space="0" w:color="auto"/>
        <w:bottom w:val="none" w:sz="0" w:space="0" w:color="auto"/>
        <w:right w:val="none" w:sz="0" w:space="0" w:color="auto"/>
      </w:divBdr>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mailto:ba.processing@servicesaustralia.gov.au?subject=New%20CCeS%20business%20application" TargetMode="External"/><Relationship Id="rId26" Type="http://schemas.openxmlformats.org/officeDocument/2006/relationships/hyperlink" Target="mailto:bac.support@servicesaustralia.gov.au" TargetMode="External"/><Relationship Id="rId39" Type="http://schemas.openxmlformats.org/officeDocument/2006/relationships/customXml" Target="../customXml/item4.xml"/><Relationship Id="rId21" Type="http://schemas.openxmlformats.org/officeDocument/2006/relationships/hyperlink" Target="https://www.servicesaustralia.gov.au/provider-digital-access-proda"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bac.support@servicesaustralia.gov.au" TargetMode="External"/><Relationship Id="rId25" Type="http://schemas.openxmlformats.org/officeDocument/2006/relationships/hyperlink" Target="mailto:bac.support@servicesaustralia.gov.au?subject=CCeS%20support" TargetMode="External"/><Relationship Id="rId33" Type="http://schemas.openxmlformats.org/officeDocument/2006/relationships/footer" Target="footer5.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mailto:bac.support@servicesaustralia.gov.au?subject=CCeS%20support" TargetMode="External"/><Relationship Id="rId20" Type="http://schemas.openxmlformats.org/officeDocument/2006/relationships/hyperlink" Target="https://www.servicesaustralia.gov.au/business-hub" TargetMode="External"/><Relationship Id="rId29" Type="http://schemas.openxmlformats.org/officeDocument/2006/relationships/hyperlink" Target="mailto:helpdesk.ccs@servicesaustralia.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helpdesk.ccs@servicesaustralia.gov.au" TargetMode="External"/><Relationship Id="rId32" Type="http://schemas.openxmlformats.org/officeDocument/2006/relationships/header" Target="header4.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servicesaustralia.gov.au/sa436" TargetMode="External"/><Relationship Id="rId23" Type="http://schemas.openxmlformats.org/officeDocument/2006/relationships/hyperlink" Target="mailto:helpdesk.ccs@servicesaustralia.gov.au" TargetMode="External"/><Relationship Id="rId28" Type="http://schemas.openxmlformats.org/officeDocument/2006/relationships/hyperlink" Target="mailto:helpdesk.ccs@servicesaustralia.gov.au"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ba.processing@servicesaustralia.gov.au"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servicesaustralia.gov.au/how-to-use-business-hub?context=51532" TargetMode="External"/><Relationship Id="rId22" Type="http://schemas.openxmlformats.org/officeDocument/2006/relationships/hyperlink" Target="http://www.servicesaustralia.gov.au/evororgs" TargetMode="External"/><Relationship Id="rId27" Type="http://schemas.openxmlformats.org/officeDocument/2006/relationships/hyperlink" Target="mailto:helpdesk.ccs@servicesaustralia.gov.au" TargetMode="External"/><Relationship Id="rId30" Type="http://schemas.openxmlformats.org/officeDocument/2006/relationships/hyperlink" Target="https://www.servicesaustralia.gov.au/complaints-and-feedback?context=64107" TargetMode="Externa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AFA0BFADE9B4C45A8337931D707D62B" ma:contentTypeVersion="19" ma:contentTypeDescription="Create a new document." ma:contentTypeScope="" ma:versionID="c3ecf19c4de6cebadacd753cca0aebf5">
  <xsd:schema xmlns:xsd="http://www.w3.org/2001/XMLSchema" xmlns:xs="http://www.w3.org/2001/XMLSchema" xmlns:p="http://schemas.microsoft.com/office/2006/metadata/properties" xmlns:ns1="http://schemas.microsoft.com/sharepoint/v3" xmlns:ns2="38b7459e-eee1-4203-af9f-c5496284dcdf" xmlns:ns3="bda415e6-e861-499c-b863-0e74d60c9b03" targetNamespace="http://schemas.microsoft.com/office/2006/metadata/properties" ma:root="true" ma:fieldsID="f1a31b7afe01897a09bdf28a98ebc243" ns1:_="" ns2:_="" ns3:_="">
    <xsd:import namespace="http://schemas.microsoft.com/sharepoint/v3"/>
    <xsd:import namespace="38b7459e-eee1-4203-af9f-c5496284dcdf"/>
    <xsd:import namespace="bda415e6-e861-499c-b863-0e74d60c9b0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7459e-eee1-4203-af9f-c5496284dcd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415e6-e861-499c-b863-0e74d60c9b0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47358cc-43c9-42ed-918c-87c04eaf9444}" ma:internalName="TaxCatchAll" ma:showField="CatchAllData" ma:web="bda415e6-e861-499c-b863-0e74d60c9b0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da415e6-e861-499c-b863-0e74d60c9b03" xsi:nil="true"/>
    <_ip_UnifiedCompliancePolicyProperties xmlns="http://schemas.microsoft.com/sharepoint/v3" xsi:nil="true"/>
    <lcf76f155ced4ddcb4097134ff3c332f xmlns="38b7459e-eee1-4203-af9f-c5496284dc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C923AF-FEC2-4FBE-8B2B-C953D9614908}">
  <ds:schemaRefs>
    <ds:schemaRef ds:uri="http://schemas.openxmlformats.org/officeDocument/2006/bibliography"/>
  </ds:schemaRefs>
</ds:datastoreItem>
</file>

<file path=customXml/itemProps2.xml><?xml version="1.0" encoding="utf-8"?>
<ds:datastoreItem xmlns:ds="http://schemas.openxmlformats.org/officeDocument/2006/customXml" ds:itemID="{F2C9C933-2DA9-415E-B1DB-BAB9D484458F}"/>
</file>

<file path=customXml/itemProps3.xml><?xml version="1.0" encoding="utf-8"?>
<ds:datastoreItem xmlns:ds="http://schemas.openxmlformats.org/officeDocument/2006/customXml" ds:itemID="{DE294BBC-95A9-4DD6-8117-6C2FEA20B045}"/>
</file>

<file path=customXml/itemProps4.xml><?xml version="1.0" encoding="utf-8"?>
<ds:datastoreItem xmlns:ds="http://schemas.openxmlformats.org/officeDocument/2006/customXml" ds:itemID="{7449F29C-832D-4FF1-9861-5808FE1F9AE7}"/>
</file>

<file path=docProps/app.xml><?xml version="1.0" encoding="utf-8"?>
<Properties xmlns="http://schemas.openxmlformats.org/officeDocument/2006/extended-properties" xmlns:vt="http://schemas.openxmlformats.org/officeDocument/2006/docPropsVTypes">
  <Template>Normal.dotm</Template>
  <TotalTime>0</TotalTime>
  <Pages>34</Pages>
  <Words>10616</Words>
  <Characters>60513</Characters>
  <Application>Microsoft Office Word</Application>
  <DocSecurity>0</DocSecurity>
  <Lines>504</Lines>
  <Paragraphs>141</Paragraphs>
  <ScaleCrop>false</ScaleCrop>
  <Manager/>
  <Company/>
  <LinksUpToDate>false</LinksUpToDate>
  <CharactersWithSpaces>70988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EVoR procedural guide for businesses</dc:title>
  <dc:subject/>
  <dc:creator>Services Australia</dc:creator>
  <cp:keywords/>
  <dc:description/>
  <cp:lastModifiedBy/>
  <cp:revision>1</cp:revision>
  <dcterms:created xsi:type="dcterms:W3CDTF">2026-08-03T01:26:00Z</dcterms:created>
  <dcterms:modified xsi:type="dcterms:W3CDTF">2026-08-03T01:27:00Z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1b67c7aa,1272517c,7775000b,5c0455da,50f0b12c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3f5507c2,44b9307b,491c3c2f,77e27a25,4210c918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2026-08-03T01:27:08Z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573ece1e-aab1-4911-b8fd-286c7a4e7227</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0x0101000AFA0BFADE9B4C45A8337931D707D62B</vt:lpwstr>
  </property>
  <property fmtid="{D5CDD505-2E9C-101B-9397-08002B2CF9AE}" pid="18" name="docLang">
    <vt:lpwstr>en</vt:lpwstr>
  </property>
  <property fmtid="{D5CDD505-2E9C-101B-9397-08002B2CF9AE}" pid="19" name="MediaServiceImageTags">
    <vt:lpwstr/>
  </property>
</Properties>
</file>