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434E5863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85348A">
        <w:t>-</w:t>
      </w:r>
      <w:r>
        <w:t>2</w:t>
      </w:r>
      <w:r w:rsidR="00E623E6">
        <w:t>7</w:t>
      </w:r>
    </w:p>
    <w:p w14:paraId="169DA289" w14:textId="5ACC52F8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4F7969">
        <w:rPr>
          <w:rFonts w:asciiTheme="minorHAnsi" w:hAnsiTheme="minorHAnsi"/>
          <w:sz w:val="20"/>
          <w:szCs w:val="20"/>
        </w:rPr>
        <w:t>12</w:t>
      </w:r>
      <w:r w:rsidR="00E623E6">
        <w:rPr>
          <w:rFonts w:asciiTheme="minorHAnsi" w:hAnsiTheme="minorHAnsi"/>
          <w:sz w:val="20"/>
          <w:szCs w:val="20"/>
        </w:rPr>
        <w:t xml:space="preserve"> </w:t>
      </w:r>
      <w:r w:rsidR="004F7969">
        <w:rPr>
          <w:rFonts w:asciiTheme="minorHAnsi" w:hAnsiTheme="minorHAnsi"/>
          <w:sz w:val="20"/>
          <w:szCs w:val="20"/>
        </w:rPr>
        <w:t>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523E755E" w:rsidR="00EE67E4" w:rsidRPr="007476A7" w:rsidRDefault="00160DC4" w:rsidP="00EE67E4">
      <w:pPr>
        <w:pStyle w:val="Heading1"/>
      </w:pPr>
      <w:r w:rsidRPr="00160DC4">
        <w:t xml:space="preserve">Modernising payment of the pension supplement to </w:t>
      </w:r>
      <w:r w:rsidRPr="007476A7">
        <w:t>recipients overseas</w:t>
      </w:r>
    </w:p>
    <w:p w14:paraId="7EB9F02D" w14:textId="6B0053CB" w:rsidR="00EE67E4" w:rsidRPr="003C4257" w:rsidRDefault="00EE67E4" w:rsidP="00EE67E4">
      <w:pPr>
        <w:pStyle w:val="BodyText"/>
        <w:rPr>
          <w:rFonts w:asciiTheme="majorHAnsi" w:hAnsiTheme="majorHAnsi"/>
        </w:rPr>
      </w:pPr>
      <w:r w:rsidRPr="003C4257">
        <w:rPr>
          <w:rFonts w:asciiTheme="majorHAnsi" w:hAnsiTheme="majorHAnsi"/>
        </w:rPr>
        <w:t xml:space="preserve">CATEGORY: </w:t>
      </w:r>
      <w:r w:rsidR="00043862" w:rsidRPr="003C4257">
        <w:rPr>
          <w:rFonts w:asciiTheme="majorHAnsi" w:hAnsiTheme="majorHAnsi"/>
        </w:rPr>
        <w:t>Ageing</w:t>
      </w:r>
    </w:p>
    <w:p w14:paraId="1447331C" w14:textId="77777777" w:rsidR="00AF1EAE" w:rsidRDefault="002902EA" w:rsidP="00043862">
      <w:pPr>
        <w:spacing w:before="120"/>
        <w:rPr>
          <w:rFonts w:asciiTheme="majorHAnsi" w:hAnsiTheme="majorHAnsi"/>
        </w:rPr>
      </w:pPr>
      <w:r w:rsidRPr="003C4257">
        <w:rPr>
          <w:rFonts w:asciiTheme="majorHAnsi" w:hAnsiTheme="majorHAnsi"/>
        </w:rPr>
        <w:t xml:space="preserve">The Pension Supplement was introduced </w:t>
      </w:r>
      <w:r w:rsidR="00043862" w:rsidRPr="003C4257">
        <w:rPr>
          <w:rFonts w:asciiTheme="majorHAnsi" w:hAnsiTheme="majorHAnsi"/>
        </w:rPr>
        <w:t xml:space="preserve">as part of the 2009 </w:t>
      </w:r>
      <w:r w:rsidR="00BA7B5C">
        <w:rPr>
          <w:rFonts w:asciiTheme="majorHAnsi" w:hAnsiTheme="majorHAnsi"/>
        </w:rPr>
        <w:t>p</w:t>
      </w:r>
      <w:r w:rsidR="00BA7B5C" w:rsidRPr="003C4257">
        <w:rPr>
          <w:rFonts w:asciiTheme="majorHAnsi" w:hAnsiTheme="majorHAnsi"/>
        </w:rPr>
        <w:t xml:space="preserve">ension </w:t>
      </w:r>
      <w:r w:rsidR="00BA7B5C">
        <w:rPr>
          <w:rFonts w:asciiTheme="majorHAnsi" w:hAnsiTheme="majorHAnsi"/>
        </w:rPr>
        <w:t>r</w:t>
      </w:r>
      <w:r w:rsidR="00BA7B5C" w:rsidRPr="003C4257">
        <w:rPr>
          <w:rFonts w:asciiTheme="majorHAnsi" w:hAnsiTheme="majorHAnsi"/>
        </w:rPr>
        <w:t xml:space="preserve">eform </w:t>
      </w:r>
      <w:r w:rsidR="00BA7B5C">
        <w:rPr>
          <w:rFonts w:asciiTheme="majorHAnsi" w:hAnsiTheme="majorHAnsi"/>
        </w:rPr>
        <w:t>p</w:t>
      </w:r>
      <w:r w:rsidR="00BA7B5C" w:rsidRPr="003C4257">
        <w:rPr>
          <w:rFonts w:asciiTheme="majorHAnsi" w:hAnsiTheme="majorHAnsi"/>
        </w:rPr>
        <w:t>ackage</w:t>
      </w:r>
      <w:r w:rsidR="00BA7B5C">
        <w:rPr>
          <w:rFonts w:asciiTheme="majorHAnsi" w:hAnsiTheme="majorHAnsi"/>
        </w:rPr>
        <w:t>. It</w:t>
      </w:r>
      <w:r w:rsidR="00043862" w:rsidRPr="003C4257">
        <w:rPr>
          <w:rFonts w:asciiTheme="majorHAnsi" w:hAnsiTheme="majorHAnsi"/>
        </w:rPr>
        <w:t xml:space="preserve"> comprises the value of</w:t>
      </w:r>
      <w:r w:rsidR="00AF1EAE">
        <w:rPr>
          <w:rFonts w:asciiTheme="majorHAnsi" w:hAnsiTheme="majorHAnsi"/>
        </w:rPr>
        <w:t>:</w:t>
      </w:r>
    </w:p>
    <w:p w14:paraId="17D3D3A9" w14:textId="473A6281" w:rsidR="00AF1EAE" w:rsidRDefault="00043862" w:rsidP="006B40F9">
      <w:pPr>
        <w:pStyle w:val="ListBullet"/>
      </w:pPr>
      <w:r w:rsidRPr="003C4257">
        <w:t>Telephone Allowance</w:t>
      </w:r>
    </w:p>
    <w:p w14:paraId="4A7632FD" w14:textId="25E1C93B" w:rsidR="00AF1EAE" w:rsidRDefault="00043862" w:rsidP="006B40F9">
      <w:pPr>
        <w:pStyle w:val="ListBullet"/>
      </w:pPr>
      <w:r w:rsidRPr="003C4257">
        <w:t>Utilities Allowance</w:t>
      </w:r>
    </w:p>
    <w:p w14:paraId="719DAFC2" w14:textId="61F19228" w:rsidR="00AF1EAE" w:rsidRDefault="00043862" w:rsidP="006B40F9">
      <w:pPr>
        <w:pStyle w:val="ListBullet"/>
      </w:pPr>
      <w:r w:rsidRPr="003C4257">
        <w:t xml:space="preserve">Pharmaceutical </w:t>
      </w:r>
    </w:p>
    <w:p w14:paraId="23B9357F" w14:textId="35BB6851" w:rsidR="00043862" w:rsidRPr="003C4257" w:rsidRDefault="00043862" w:rsidP="006B40F9">
      <w:pPr>
        <w:pStyle w:val="ListBullet"/>
      </w:pPr>
      <w:r w:rsidRPr="003C4257">
        <w:t>GST Supplement.</w:t>
      </w:r>
    </w:p>
    <w:p w14:paraId="7E17BCFB" w14:textId="77777777" w:rsidR="00AF1EAE" w:rsidRDefault="00C073A8" w:rsidP="00043862">
      <w:pPr>
        <w:spacing w:before="120"/>
        <w:rPr>
          <w:rStyle w:val="StyleArial10pt"/>
          <w:rFonts w:asciiTheme="majorHAnsi" w:hAnsiTheme="majorHAnsi"/>
          <w:bCs/>
          <w:iCs/>
        </w:rPr>
      </w:pPr>
      <w:r w:rsidRPr="003C4257">
        <w:rPr>
          <w:rStyle w:val="StyleArial10pt"/>
          <w:rFonts w:asciiTheme="majorHAnsi" w:hAnsiTheme="majorHAnsi"/>
          <w:bCs/>
          <w:iCs/>
        </w:rPr>
        <w:t>Currently</w:t>
      </w:r>
      <w:r w:rsidR="004F7969" w:rsidRPr="003C4257">
        <w:rPr>
          <w:rStyle w:val="StyleArial10pt"/>
          <w:rFonts w:asciiTheme="majorHAnsi" w:hAnsiTheme="majorHAnsi"/>
          <w:bCs/>
          <w:iCs/>
        </w:rPr>
        <w:t>,</w:t>
      </w:r>
      <w:r w:rsidRPr="003C4257">
        <w:rPr>
          <w:rStyle w:val="StyleArial10pt"/>
          <w:rFonts w:asciiTheme="majorHAnsi" w:hAnsiTheme="majorHAnsi"/>
          <w:bCs/>
          <w:iCs/>
        </w:rPr>
        <w:t xml:space="preserve"> the Pension Supplement is reduced from the full rate to the </w:t>
      </w:r>
      <w:r w:rsidR="00BA7B5C">
        <w:rPr>
          <w:rStyle w:val="StyleArial10pt"/>
          <w:rFonts w:asciiTheme="majorHAnsi" w:hAnsiTheme="majorHAnsi"/>
          <w:bCs/>
          <w:iCs/>
        </w:rPr>
        <w:t>b</w:t>
      </w:r>
      <w:r w:rsidR="00BA7B5C" w:rsidRPr="003C4257">
        <w:rPr>
          <w:rStyle w:val="StyleArial10pt"/>
          <w:rFonts w:asciiTheme="majorHAnsi" w:hAnsiTheme="majorHAnsi"/>
          <w:bCs/>
          <w:iCs/>
        </w:rPr>
        <w:t xml:space="preserve">asic </w:t>
      </w:r>
      <w:r w:rsidR="00BA7B5C">
        <w:rPr>
          <w:rStyle w:val="StyleArial10pt"/>
          <w:rFonts w:asciiTheme="majorHAnsi" w:hAnsiTheme="majorHAnsi"/>
          <w:bCs/>
          <w:iCs/>
        </w:rPr>
        <w:t>a</w:t>
      </w:r>
      <w:r w:rsidR="00BA7B5C" w:rsidRPr="003C4257">
        <w:rPr>
          <w:rStyle w:val="StyleArial10pt"/>
          <w:rFonts w:asciiTheme="majorHAnsi" w:hAnsiTheme="majorHAnsi"/>
          <w:bCs/>
          <w:iCs/>
        </w:rPr>
        <w:t>mount</w:t>
      </w:r>
      <w:r w:rsidR="00AF1EAE">
        <w:rPr>
          <w:rStyle w:val="StyleArial10pt"/>
          <w:rFonts w:asciiTheme="majorHAnsi" w:hAnsiTheme="majorHAnsi"/>
          <w:bCs/>
          <w:iCs/>
        </w:rPr>
        <w:t>:</w:t>
      </w:r>
    </w:p>
    <w:p w14:paraId="5167F1DC" w14:textId="644F793B" w:rsidR="00AF1EAE" w:rsidRPr="006B40F9" w:rsidRDefault="00C073A8" w:rsidP="00AF1EAE">
      <w:pPr>
        <w:pStyle w:val="ListBullet"/>
        <w:rPr>
          <w:rStyle w:val="StyleArial10pt"/>
          <w:rFonts w:ascii="Roboto" w:hAnsi="Roboto" w:cs="Arial"/>
        </w:rPr>
      </w:pPr>
      <w:r w:rsidRPr="003C4257">
        <w:rPr>
          <w:rStyle w:val="StyleArial10pt"/>
          <w:rFonts w:asciiTheme="majorHAnsi" w:hAnsiTheme="majorHAnsi"/>
          <w:bCs/>
          <w:iCs/>
        </w:rPr>
        <w:t>after 6 weeks</w:t>
      </w:r>
      <w:r w:rsidR="002902EA" w:rsidRPr="003C4257">
        <w:rPr>
          <w:rStyle w:val="StyleArial10pt"/>
          <w:rFonts w:asciiTheme="majorHAnsi" w:hAnsiTheme="majorHAnsi"/>
          <w:bCs/>
          <w:iCs/>
        </w:rPr>
        <w:t xml:space="preserve"> if the recipient is</w:t>
      </w:r>
      <w:r w:rsidRPr="003C4257">
        <w:rPr>
          <w:rStyle w:val="StyleArial10pt"/>
          <w:rFonts w:asciiTheme="majorHAnsi" w:hAnsiTheme="majorHAnsi"/>
          <w:bCs/>
          <w:iCs/>
        </w:rPr>
        <w:t xml:space="preserve"> temporarily overseas</w:t>
      </w:r>
    </w:p>
    <w:p w14:paraId="41550E5F" w14:textId="747E0125" w:rsidR="00AF1EAE" w:rsidRPr="006B40F9" w:rsidRDefault="00C073A8" w:rsidP="00AF1EAE">
      <w:pPr>
        <w:pStyle w:val="ListBullet"/>
        <w:rPr>
          <w:rStyle w:val="StyleArial10pt"/>
          <w:rFonts w:ascii="Roboto" w:hAnsi="Roboto" w:cs="Arial"/>
        </w:rPr>
      </w:pPr>
      <w:r w:rsidRPr="003C4257">
        <w:rPr>
          <w:rStyle w:val="StyleArial10pt"/>
          <w:rFonts w:asciiTheme="majorHAnsi" w:hAnsiTheme="majorHAnsi"/>
          <w:bCs/>
          <w:iCs/>
        </w:rPr>
        <w:t>immediately</w:t>
      </w:r>
      <w:r w:rsidR="004F7969" w:rsidRPr="003C4257">
        <w:rPr>
          <w:rStyle w:val="StyleArial10pt"/>
          <w:rFonts w:asciiTheme="majorHAnsi" w:hAnsiTheme="majorHAnsi"/>
          <w:bCs/>
          <w:iCs/>
        </w:rPr>
        <w:t>,</w:t>
      </w:r>
      <w:r w:rsidRPr="003C4257">
        <w:rPr>
          <w:rStyle w:val="StyleArial10pt"/>
          <w:rFonts w:asciiTheme="majorHAnsi" w:hAnsiTheme="majorHAnsi"/>
          <w:bCs/>
          <w:iCs/>
        </w:rPr>
        <w:t xml:space="preserve"> if the departure is permanent.</w:t>
      </w:r>
    </w:p>
    <w:p w14:paraId="401975B4" w14:textId="1BB6728B" w:rsidR="00C073A8" w:rsidRPr="003C4257" w:rsidRDefault="00C073A8" w:rsidP="006B40F9">
      <w:pPr>
        <w:pStyle w:val="ListBullet"/>
        <w:numPr>
          <w:ilvl w:val="0"/>
          <w:numId w:val="0"/>
        </w:numPr>
      </w:pPr>
      <w:r w:rsidRPr="003C4257">
        <w:rPr>
          <w:rStyle w:val="StyleArial10pt"/>
          <w:rFonts w:asciiTheme="majorHAnsi" w:hAnsiTheme="majorHAnsi"/>
          <w:bCs/>
          <w:iCs/>
        </w:rPr>
        <w:t xml:space="preserve">The </w:t>
      </w:r>
      <w:r w:rsidR="00BA7B5C">
        <w:rPr>
          <w:rStyle w:val="StyleArial10pt"/>
          <w:rFonts w:asciiTheme="majorHAnsi" w:hAnsiTheme="majorHAnsi"/>
          <w:bCs/>
          <w:iCs/>
        </w:rPr>
        <w:t>b</w:t>
      </w:r>
      <w:r w:rsidR="00BA7B5C" w:rsidRPr="003C4257">
        <w:rPr>
          <w:rStyle w:val="StyleArial10pt"/>
          <w:rFonts w:asciiTheme="majorHAnsi" w:hAnsiTheme="majorHAnsi"/>
          <w:bCs/>
          <w:iCs/>
        </w:rPr>
        <w:t xml:space="preserve">asic </w:t>
      </w:r>
      <w:r w:rsidR="00BA7B5C">
        <w:rPr>
          <w:rStyle w:val="StyleArial10pt"/>
          <w:rFonts w:asciiTheme="majorHAnsi" w:hAnsiTheme="majorHAnsi"/>
          <w:bCs/>
          <w:iCs/>
        </w:rPr>
        <w:t>a</w:t>
      </w:r>
      <w:r w:rsidR="00BA7B5C" w:rsidRPr="003C4257">
        <w:rPr>
          <w:rStyle w:val="StyleArial10pt"/>
          <w:rFonts w:asciiTheme="majorHAnsi" w:hAnsiTheme="majorHAnsi"/>
          <w:bCs/>
          <w:iCs/>
        </w:rPr>
        <w:t xml:space="preserve">mount </w:t>
      </w:r>
      <w:r w:rsidRPr="003C4257">
        <w:rPr>
          <w:rStyle w:val="StyleArial10pt"/>
          <w:rFonts w:asciiTheme="majorHAnsi" w:hAnsiTheme="majorHAnsi"/>
          <w:bCs/>
          <w:iCs/>
        </w:rPr>
        <w:t>then remains payable overseas indefinitely</w:t>
      </w:r>
      <w:r w:rsidR="00AF1EAE">
        <w:rPr>
          <w:rStyle w:val="StyleArial10pt"/>
          <w:rFonts w:asciiTheme="majorHAnsi" w:hAnsiTheme="majorHAnsi"/>
          <w:bCs/>
          <w:iCs/>
        </w:rPr>
        <w:t>,</w:t>
      </w:r>
      <w:r w:rsidRPr="003C4257">
        <w:rPr>
          <w:rStyle w:val="StyleArial10pt"/>
          <w:rFonts w:asciiTheme="majorHAnsi" w:hAnsiTheme="majorHAnsi"/>
          <w:bCs/>
          <w:iCs/>
        </w:rPr>
        <w:t xml:space="preserve"> as long as the person remains entitled to their substantive payment.</w:t>
      </w:r>
    </w:p>
    <w:p w14:paraId="598863EF" w14:textId="0A8164B8" w:rsidR="001729E8" w:rsidRPr="003C4257" w:rsidRDefault="002902EA" w:rsidP="00C073A8">
      <w:pPr>
        <w:spacing w:before="120"/>
        <w:rPr>
          <w:rFonts w:asciiTheme="majorHAnsi" w:hAnsiTheme="majorHAnsi" w:cs="Times New Roman"/>
          <w:bCs/>
          <w:i/>
          <w:iCs/>
          <w:color w:val="808080" w:themeColor="background1" w:themeShade="80"/>
          <w:szCs w:val="20"/>
        </w:rPr>
      </w:pPr>
      <w:r w:rsidRPr="003C4257">
        <w:rPr>
          <w:rFonts w:asciiTheme="majorHAnsi" w:hAnsiTheme="majorHAnsi"/>
          <w:szCs w:val="20"/>
        </w:rPr>
        <w:t xml:space="preserve">This </w:t>
      </w:r>
      <w:r w:rsidR="00C073A8" w:rsidRPr="003C4257">
        <w:rPr>
          <w:rStyle w:val="StyleArial10pt"/>
          <w:rFonts w:asciiTheme="majorHAnsi" w:hAnsiTheme="majorHAnsi"/>
          <w:bCs/>
          <w:iCs/>
        </w:rPr>
        <w:t>measure</w:t>
      </w:r>
      <w:r w:rsidR="002C2D6C" w:rsidRPr="003C4257">
        <w:rPr>
          <w:rStyle w:val="StyleArial10pt"/>
          <w:rFonts w:asciiTheme="majorHAnsi" w:hAnsiTheme="majorHAnsi"/>
          <w:bCs/>
          <w:iCs/>
        </w:rPr>
        <w:t xml:space="preserve"> w</w:t>
      </w:r>
      <w:r w:rsidRPr="003C4257">
        <w:rPr>
          <w:rStyle w:val="StyleArial10pt"/>
          <w:rFonts w:asciiTheme="majorHAnsi" w:hAnsiTheme="majorHAnsi"/>
          <w:bCs/>
          <w:iCs/>
        </w:rPr>
        <w:t>ill</w:t>
      </w:r>
      <w:r w:rsidR="002C2D6C" w:rsidRPr="003C4257">
        <w:rPr>
          <w:rStyle w:val="StyleArial10pt"/>
          <w:rFonts w:asciiTheme="majorHAnsi" w:hAnsiTheme="majorHAnsi"/>
          <w:bCs/>
          <w:iCs/>
        </w:rPr>
        <w:t xml:space="preserve"> extend</w:t>
      </w:r>
      <w:r w:rsidRPr="003C4257">
        <w:rPr>
          <w:rStyle w:val="StyleArial10pt"/>
          <w:rFonts w:asciiTheme="majorHAnsi" w:hAnsiTheme="majorHAnsi"/>
          <w:bCs/>
          <w:iCs/>
        </w:rPr>
        <w:t xml:space="preserve"> the</w:t>
      </w:r>
      <w:r w:rsidR="002C2D6C" w:rsidRPr="003C4257">
        <w:rPr>
          <w:rStyle w:val="StyleArial10pt"/>
          <w:rFonts w:asciiTheme="majorHAnsi" w:hAnsiTheme="majorHAnsi"/>
          <w:bCs/>
          <w:iCs/>
        </w:rPr>
        <w:t xml:space="preserve"> payment of the full rate of Pension Supplement from </w:t>
      </w:r>
      <w:r w:rsidR="00BA7B5C">
        <w:rPr>
          <w:rStyle w:val="StyleArial10pt"/>
          <w:rFonts w:asciiTheme="majorHAnsi" w:hAnsiTheme="majorHAnsi"/>
          <w:bCs/>
          <w:iCs/>
        </w:rPr>
        <w:t>6</w:t>
      </w:r>
      <w:r w:rsidR="00BA7B5C" w:rsidRPr="003C4257">
        <w:rPr>
          <w:rStyle w:val="StyleArial10pt"/>
          <w:rFonts w:asciiTheme="majorHAnsi" w:hAnsiTheme="majorHAnsi"/>
          <w:bCs/>
          <w:iCs/>
        </w:rPr>
        <w:t xml:space="preserve"> </w:t>
      </w:r>
      <w:r w:rsidR="002C2D6C" w:rsidRPr="003C4257">
        <w:rPr>
          <w:rStyle w:val="StyleArial10pt"/>
          <w:rFonts w:asciiTheme="majorHAnsi" w:hAnsiTheme="majorHAnsi"/>
          <w:bCs/>
          <w:iCs/>
        </w:rPr>
        <w:t xml:space="preserve">to </w:t>
      </w:r>
      <w:r w:rsidR="00BA7B5C">
        <w:rPr>
          <w:rStyle w:val="StyleArial10pt"/>
          <w:rFonts w:asciiTheme="majorHAnsi" w:hAnsiTheme="majorHAnsi"/>
          <w:bCs/>
          <w:iCs/>
        </w:rPr>
        <w:t>12</w:t>
      </w:r>
      <w:r w:rsidR="00BA7B5C" w:rsidRPr="003C4257">
        <w:rPr>
          <w:rStyle w:val="StyleArial10pt"/>
          <w:rFonts w:asciiTheme="majorHAnsi" w:hAnsiTheme="majorHAnsi"/>
          <w:bCs/>
          <w:iCs/>
        </w:rPr>
        <w:t xml:space="preserve"> </w:t>
      </w:r>
      <w:r w:rsidR="002C2D6C" w:rsidRPr="003C4257">
        <w:rPr>
          <w:rStyle w:val="StyleArial10pt"/>
          <w:rFonts w:asciiTheme="majorHAnsi" w:hAnsiTheme="majorHAnsi"/>
          <w:bCs/>
          <w:iCs/>
        </w:rPr>
        <w:t>weeks</w:t>
      </w:r>
      <w:r w:rsidRPr="003C4257">
        <w:rPr>
          <w:rStyle w:val="StyleArial10pt"/>
          <w:rFonts w:asciiTheme="majorHAnsi" w:hAnsiTheme="majorHAnsi"/>
          <w:bCs/>
          <w:iCs/>
        </w:rPr>
        <w:t xml:space="preserve"> overseas,</w:t>
      </w:r>
      <w:r w:rsidR="002C2D6C" w:rsidRPr="003C4257">
        <w:rPr>
          <w:rStyle w:val="StyleArial10pt"/>
          <w:rFonts w:asciiTheme="majorHAnsi" w:hAnsiTheme="majorHAnsi"/>
          <w:bCs/>
          <w:iCs/>
        </w:rPr>
        <w:t xml:space="preserve"> and then cease the Pension Supplement entirely for temporary departures</w:t>
      </w:r>
      <w:r w:rsidR="00C073A8" w:rsidRPr="003C4257">
        <w:rPr>
          <w:rStyle w:val="StyleArial10pt"/>
          <w:rFonts w:asciiTheme="majorHAnsi" w:hAnsiTheme="majorHAnsi"/>
          <w:bCs/>
          <w:iCs/>
        </w:rPr>
        <w:t xml:space="preserve">. For </w:t>
      </w:r>
      <w:r w:rsidR="002C2D6C" w:rsidRPr="003C4257">
        <w:rPr>
          <w:rStyle w:val="StyleArial10pt"/>
          <w:rFonts w:asciiTheme="majorHAnsi" w:hAnsiTheme="majorHAnsi"/>
          <w:bCs/>
          <w:iCs/>
        </w:rPr>
        <w:t>permanent departures, the Pension Supplement would cease entirely on departure.</w:t>
      </w:r>
    </w:p>
    <w:p w14:paraId="6D90BF78" w14:textId="688CB18C" w:rsidR="002C7092" w:rsidRPr="003C4257" w:rsidRDefault="00106D67" w:rsidP="007D510B">
      <w:pPr>
        <w:pStyle w:val="Default"/>
        <w:spacing w:after="240"/>
        <w:rPr>
          <w:rStyle w:val="StyleArial10pt"/>
          <w:rFonts w:asciiTheme="majorHAnsi" w:eastAsia="Times New Roman" w:hAnsiTheme="majorHAnsi"/>
          <w:bCs/>
          <w:iCs/>
          <w:color w:val="auto"/>
          <w:lang w:eastAsia="en-AU"/>
        </w:rPr>
      </w:pPr>
      <w:r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 xml:space="preserve">Services Australia will </w:t>
      </w:r>
      <w:r w:rsidR="00BA7B5C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>get</w:t>
      </w:r>
      <w:r w:rsidR="00BA7B5C"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 xml:space="preserve"> </w:t>
      </w:r>
      <w:r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>$</w:t>
      </w:r>
      <w:r w:rsidR="002668D6"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>9.4</w:t>
      </w:r>
      <w:r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 xml:space="preserve"> million </w:t>
      </w:r>
      <w:r w:rsidR="00BA7B5C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>through</w:t>
      </w:r>
      <w:r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 xml:space="preserve"> to 2029</w:t>
      </w:r>
      <w:r w:rsidR="0085348A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>-</w:t>
      </w:r>
      <w:r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>30 to</w:t>
      </w:r>
      <w:r w:rsidR="00777A8B"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 xml:space="preserve"> </w:t>
      </w:r>
      <w:r w:rsidR="002668D6" w:rsidRPr="003C4257">
        <w:rPr>
          <w:rStyle w:val="StyleArial10pt"/>
          <w:rFonts w:asciiTheme="majorHAnsi" w:eastAsia="Times New Roman" w:hAnsiTheme="majorHAnsi"/>
          <w:bCs/>
          <w:iCs/>
          <w:color w:val="auto"/>
          <w:szCs w:val="22"/>
          <w:lang w:eastAsia="en-AU"/>
        </w:rPr>
        <w:t>implement this measure</w:t>
      </w:r>
      <w:r w:rsidR="002C2D6C" w:rsidRPr="003C4257">
        <w:rPr>
          <w:rStyle w:val="StyleArial10pt"/>
          <w:rFonts w:asciiTheme="majorHAnsi" w:eastAsia="Times New Roman" w:hAnsiTheme="majorHAnsi"/>
          <w:bCs/>
          <w:iCs/>
          <w:color w:val="auto"/>
          <w:lang w:eastAsia="en-AU"/>
        </w:rPr>
        <w:t>.</w:t>
      </w:r>
    </w:p>
    <w:p w14:paraId="42B521EB" w14:textId="3C73E0A6" w:rsidR="008E17A6" w:rsidRPr="003C4257" w:rsidRDefault="00615162" w:rsidP="007D510B">
      <w:pPr>
        <w:pStyle w:val="BodyText"/>
        <w:spacing w:after="240"/>
        <w:rPr>
          <w:rFonts w:asciiTheme="majorHAnsi" w:hAnsiTheme="majorHAnsi"/>
        </w:rPr>
      </w:pPr>
      <w:r w:rsidRPr="003C4257">
        <w:rPr>
          <w:rFonts w:asciiTheme="majorHAnsi" w:hAnsiTheme="majorHAnsi"/>
        </w:rPr>
        <w:t xml:space="preserve">This measure is led by </w:t>
      </w:r>
      <w:r w:rsidR="00E76F44" w:rsidRPr="003C4257">
        <w:rPr>
          <w:rFonts w:asciiTheme="majorHAnsi" w:hAnsiTheme="majorHAnsi"/>
        </w:rPr>
        <w:t xml:space="preserve">the </w:t>
      </w:r>
      <w:r w:rsidR="00E76F44" w:rsidRPr="003C4257">
        <w:rPr>
          <w:rStyle w:val="StyleArial10pt"/>
          <w:rFonts w:asciiTheme="majorHAnsi" w:hAnsiTheme="majorHAnsi"/>
          <w:bCs/>
          <w:iCs/>
        </w:rPr>
        <w:t xml:space="preserve">Department of </w:t>
      </w:r>
      <w:r w:rsidR="002668D6" w:rsidRPr="003C4257">
        <w:rPr>
          <w:rStyle w:val="StyleArial10pt"/>
          <w:rFonts w:asciiTheme="majorHAnsi" w:hAnsiTheme="majorHAnsi"/>
          <w:bCs/>
          <w:iCs/>
        </w:rPr>
        <w:t>Social Services</w:t>
      </w:r>
      <w:r w:rsidR="00E76F44" w:rsidRPr="003C4257">
        <w:rPr>
          <w:rStyle w:val="StyleArial10pt"/>
          <w:rFonts w:asciiTheme="majorHAnsi" w:hAnsiTheme="majorHAnsi"/>
          <w:bCs/>
          <w:iCs/>
        </w:rPr>
        <w:t>.</w:t>
      </w:r>
    </w:p>
    <w:p w14:paraId="333CC52A" w14:textId="63034989" w:rsidR="00EE67E4" w:rsidRPr="003C4257" w:rsidRDefault="00EE67E4" w:rsidP="00EE67E4">
      <w:pPr>
        <w:pStyle w:val="BodyText"/>
        <w:rPr>
          <w:rFonts w:asciiTheme="majorHAnsi" w:hAnsiTheme="majorHAnsi"/>
        </w:rPr>
      </w:pPr>
      <w:r w:rsidRPr="003C4257">
        <w:rPr>
          <w:rFonts w:asciiTheme="majorHAnsi" w:hAnsiTheme="majorHAnsi"/>
        </w:rPr>
        <w:t>This measure is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06F5AE35" w14:textId="77777777" w:rsidR="00AF1EAE" w:rsidRDefault="0033273E" w:rsidP="00EE67E4">
      <w:pPr>
        <w:pStyle w:val="BodyText"/>
      </w:pPr>
      <w:r>
        <w:t>Customers</w:t>
      </w:r>
      <w:r w:rsidRPr="00225C70">
        <w:t xml:space="preserve"> </w:t>
      </w:r>
      <w:r w:rsidR="002668D6">
        <w:t>receiving the Pension Supplement</w:t>
      </w:r>
      <w:r>
        <w:t xml:space="preserve"> who</w:t>
      </w:r>
      <w:r w:rsidR="00AF1EAE">
        <w:t>:</w:t>
      </w:r>
    </w:p>
    <w:p w14:paraId="2C048A46" w14:textId="1AA5BAFD" w:rsidR="00AF1EAE" w:rsidRDefault="0033273E" w:rsidP="006B40F9">
      <w:pPr>
        <w:pStyle w:val="ListBullet"/>
      </w:pPr>
      <w:r>
        <w:t>are overseas</w:t>
      </w:r>
    </w:p>
    <w:p w14:paraId="5B1476A2" w14:textId="61163538" w:rsidR="00225C70" w:rsidRPr="008E4E63" w:rsidRDefault="0033273E" w:rsidP="006B40F9">
      <w:pPr>
        <w:pStyle w:val="ListBullet"/>
      </w:pPr>
      <w:r>
        <w:t>leave Australia on or after 20 September 2026</w:t>
      </w:r>
      <w:r w:rsidR="00225C70">
        <w:t>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9C2A5D4" w14:textId="613A74F5" w:rsidR="00B06B52" w:rsidRPr="00652CE7" w:rsidRDefault="00C073A8" w:rsidP="00652CE7">
      <w:pPr>
        <w:pStyle w:val="BodyText"/>
      </w:pPr>
      <w:r>
        <w:t>This measure starts o</w:t>
      </w:r>
      <w:r w:rsidR="002668D6">
        <w:t>n</w:t>
      </w:r>
      <w:r>
        <w:t xml:space="preserve"> 20 September 2026</w:t>
      </w:r>
      <w:r w:rsidR="002668D6">
        <w:t xml:space="preserve"> and is ongoing.</w:t>
      </w:r>
      <w:bookmarkEnd w:id="0"/>
    </w:p>
    <w:sectPr w:rsidR="00B06B52" w:rsidRPr="00652CE7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B88D" w14:textId="77777777" w:rsidR="00767810" w:rsidRDefault="00767810" w:rsidP="004E6AEA">
      <w:r>
        <w:separator/>
      </w:r>
    </w:p>
  </w:endnote>
  <w:endnote w:type="continuationSeparator" w:id="0">
    <w:p w14:paraId="3B77790E" w14:textId="77777777" w:rsidR="00767810" w:rsidRDefault="00767810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D08D" w14:textId="77777777" w:rsidR="00767810" w:rsidRDefault="00767810" w:rsidP="004E6AEA">
      <w:r>
        <w:separator/>
      </w:r>
    </w:p>
  </w:footnote>
  <w:footnote w:type="continuationSeparator" w:id="0">
    <w:p w14:paraId="67A7074B" w14:textId="77777777" w:rsidR="00767810" w:rsidRDefault="00767810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0DE0F05F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</w:t>
    </w:r>
    <w:r w:rsidR="0068756B">
      <w:t>6</w:t>
    </w:r>
    <w:r>
      <w:t>–2</w:t>
    </w:r>
    <w:r w:rsidR="0068756B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1A7F"/>
    <w:multiLevelType w:val="hybridMultilevel"/>
    <w:tmpl w:val="4FBE8B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477A"/>
    <w:multiLevelType w:val="hybridMultilevel"/>
    <w:tmpl w:val="68946DA0"/>
    <w:lvl w:ilvl="0" w:tplc="2C18EFCE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7D1E99"/>
    <w:multiLevelType w:val="hybridMultilevel"/>
    <w:tmpl w:val="1DBAB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204D5"/>
    <w:multiLevelType w:val="hybridMultilevel"/>
    <w:tmpl w:val="17989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80597">
    <w:abstractNumId w:val="11"/>
  </w:num>
  <w:num w:numId="2" w16cid:durableId="451870746">
    <w:abstractNumId w:val="6"/>
  </w:num>
  <w:num w:numId="3" w16cid:durableId="1320038959">
    <w:abstractNumId w:val="9"/>
  </w:num>
  <w:num w:numId="4" w16cid:durableId="1608854184">
    <w:abstractNumId w:val="15"/>
  </w:num>
  <w:num w:numId="5" w16cid:durableId="1417676994">
    <w:abstractNumId w:val="3"/>
  </w:num>
  <w:num w:numId="6" w16cid:durableId="891842162">
    <w:abstractNumId w:val="1"/>
  </w:num>
  <w:num w:numId="7" w16cid:durableId="2006586558">
    <w:abstractNumId w:val="2"/>
  </w:num>
  <w:num w:numId="8" w16cid:durableId="551965735">
    <w:abstractNumId w:val="0"/>
  </w:num>
  <w:num w:numId="9" w16cid:durableId="300382006">
    <w:abstractNumId w:val="14"/>
  </w:num>
  <w:num w:numId="10" w16cid:durableId="1540585224">
    <w:abstractNumId w:val="2"/>
  </w:num>
  <w:num w:numId="11" w16cid:durableId="1121992175">
    <w:abstractNumId w:val="9"/>
    <w:lvlOverride w:ilvl="0">
      <w:startOverride w:val="1"/>
    </w:lvlOverride>
  </w:num>
  <w:num w:numId="12" w16cid:durableId="696394452">
    <w:abstractNumId w:val="9"/>
    <w:lvlOverride w:ilvl="0">
      <w:startOverride w:val="1"/>
    </w:lvlOverride>
  </w:num>
  <w:num w:numId="13" w16cid:durableId="1832603500">
    <w:abstractNumId w:val="7"/>
  </w:num>
  <w:num w:numId="14" w16cid:durableId="814907084">
    <w:abstractNumId w:val="16"/>
  </w:num>
  <w:num w:numId="15" w16cid:durableId="1038819488">
    <w:abstractNumId w:val="4"/>
  </w:num>
  <w:num w:numId="16" w16cid:durableId="1201092579">
    <w:abstractNumId w:val="13"/>
  </w:num>
  <w:num w:numId="17" w16cid:durableId="136606060">
    <w:abstractNumId w:val="10"/>
  </w:num>
  <w:num w:numId="18" w16cid:durableId="937904912">
    <w:abstractNumId w:val="5"/>
  </w:num>
  <w:num w:numId="19" w16cid:durableId="1785347058">
    <w:abstractNumId w:val="8"/>
  </w:num>
  <w:num w:numId="20" w16cid:durableId="1361053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7BBD"/>
    <w:rsid w:val="00043862"/>
    <w:rsid w:val="000461AF"/>
    <w:rsid w:val="00086472"/>
    <w:rsid w:val="000A05EC"/>
    <w:rsid w:val="000B15CD"/>
    <w:rsid w:val="000B3FE8"/>
    <w:rsid w:val="000D208D"/>
    <w:rsid w:val="00106D67"/>
    <w:rsid w:val="001152B3"/>
    <w:rsid w:val="00131E69"/>
    <w:rsid w:val="00133096"/>
    <w:rsid w:val="001353D8"/>
    <w:rsid w:val="00145C8E"/>
    <w:rsid w:val="00160DC4"/>
    <w:rsid w:val="001729E8"/>
    <w:rsid w:val="0018373A"/>
    <w:rsid w:val="001D4AB4"/>
    <w:rsid w:val="001F77EC"/>
    <w:rsid w:val="00213981"/>
    <w:rsid w:val="0022059F"/>
    <w:rsid w:val="00225C70"/>
    <w:rsid w:val="002355E7"/>
    <w:rsid w:val="00242A4E"/>
    <w:rsid w:val="002668D6"/>
    <w:rsid w:val="002833F7"/>
    <w:rsid w:val="00283885"/>
    <w:rsid w:val="002902EA"/>
    <w:rsid w:val="0029788B"/>
    <w:rsid w:val="002A2347"/>
    <w:rsid w:val="002C14C3"/>
    <w:rsid w:val="002C2D6C"/>
    <w:rsid w:val="002C7092"/>
    <w:rsid w:val="00317930"/>
    <w:rsid w:val="0033273E"/>
    <w:rsid w:val="00382659"/>
    <w:rsid w:val="003B62E1"/>
    <w:rsid w:val="003C3042"/>
    <w:rsid w:val="003C4257"/>
    <w:rsid w:val="003D497A"/>
    <w:rsid w:val="004047C9"/>
    <w:rsid w:val="0041526C"/>
    <w:rsid w:val="004722D7"/>
    <w:rsid w:val="004765C3"/>
    <w:rsid w:val="0048747A"/>
    <w:rsid w:val="00492E73"/>
    <w:rsid w:val="00496061"/>
    <w:rsid w:val="004A65EC"/>
    <w:rsid w:val="004C26DC"/>
    <w:rsid w:val="004E1A66"/>
    <w:rsid w:val="004E6AEA"/>
    <w:rsid w:val="004F7969"/>
    <w:rsid w:val="00540E0D"/>
    <w:rsid w:val="005817B5"/>
    <w:rsid w:val="005A1C4D"/>
    <w:rsid w:val="005B76F0"/>
    <w:rsid w:val="005E7245"/>
    <w:rsid w:val="006103A0"/>
    <w:rsid w:val="00615162"/>
    <w:rsid w:val="00621F5A"/>
    <w:rsid w:val="0064368D"/>
    <w:rsid w:val="00652CE7"/>
    <w:rsid w:val="006531C0"/>
    <w:rsid w:val="00674FAA"/>
    <w:rsid w:val="006759D4"/>
    <w:rsid w:val="0068026A"/>
    <w:rsid w:val="00683B89"/>
    <w:rsid w:val="0068756B"/>
    <w:rsid w:val="00690359"/>
    <w:rsid w:val="006938FD"/>
    <w:rsid w:val="006B40F9"/>
    <w:rsid w:val="006C6DBC"/>
    <w:rsid w:val="006D0926"/>
    <w:rsid w:val="006E1230"/>
    <w:rsid w:val="006E33EA"/>
    <w:rsid w:val="00711788"/>
    <w:rsid w:val="00717384"/>
    <w:rsid w:val="00725F56"/>
    <w:rsid w:val="00730090"/>
    <w:rsid w:val="00733FD7"/>
    <w:rsid w:val="007476A7"/>
    <w:rsid w:val="00767810"/>
    <w:rsid w:val="00770CFD"/>
    <w:rsid w:val="00777A8B"/>
    <w:rsid w:val="007D510B"/>
    <w:rsid w:val="007D73D2"/>
    <w:rsid w:val="007F528A"/>
    <w:rsid w:val="00800268"/>
    <w:rsid w:val="00816AC0"/>
    <w:rsid w:val="00844838"/>
    <w:rsid w:val="0085348A"/>
    <w:rsid w:val="008557F5"/>
    <w:rsid w:val="00856048"/>
    <w:rsid w:val="00857DDC"/>
    <w:rsid w:val="00883C5C"/>
    <w:rsid w:val="008C1DA7"/>
    <w:rsid w:val="008C6C38"/>
    <w:rsid w:val="008C76AB"/>
    <w:rsid w:val="008D6724"/>
    <w:rsid w:val="008E17A6"/>
    <w:rsid w:val="008E2D47"/>
    <w:rsid w:val="0092265D"/>
    <w:rsid w:val="00925623"/>
    <w:rsid w:val="00933C3F"/>
    <w:rsid w:val="00943C6D"/>
    <w:rsid w:val="009646C2"/>
    <w:rsid w:val="009804D4"/>
    <w:rsid w:val="009A3A21"/>
    <w:rsid w:val="009A3DF1"/>
    <w:rsid w:val="009B2AC7"/>
    <w:rsid w:val="009B336A"/>
    <w:rsid w:val="00A0067F"/>
    <w:rsid w:val="00A34437"/>
    <w:rsid w:val="00A57DDC"/>
    <w:rsid w:val="00A75E37"/>
    <w:rsid w:val="00AB57D1"/>
    <w:rsid w:val="00AC3617"/>
    <w:rsid w:val="00AC4960"/>
    <w:rsid w:val="00AF0290"/>
    <w:rsid w:val="00AF1EAE"/>
    <w:rsid w:val="00AF78A5"/>
    <w:rsid w:val="00B03FE0"/>
    <w:rsid w:val="00B04DB0"/>
    <w:rsid w:val="00B06B52"/>
    <w:rsid w:val="00B666E9"/>
    <w:rsid w:val="00B71E1C"/>
    <w:rsid w:val="00BA7B5C"/>
    <w:rsid w:val="00BB339A"/>
    <w:rsid w:val="00BC0320"/>
    <w:rsid w:val="00BC7BAB"/>
    <w:rsid w:val="00BF0372"/>
    <w:rsid w:val="00C073A8"/>
    <w:rsid w:val="00C352E1"/>
    <w:rsid w:val="00C36735"/>
    <w:rsid w:val="00C702D4"/>
    <w:rsid w:val="00C72793"/>
    <w:rsid w:val="00C8706A"/>
    <w:rsid w:val="00C93577"/>
    <w:rsid w:val="00CE3221"/>
    <w:rsid w:val="00CF79B9"/>
    <w:rsid w:val="00D036A3"/>
    <w:rsid w:val="00D336F2"/>
    <w:rsid w:val="00D70C52"/>
    <w:rsid w:val="00D71BBF"/>
    <w:rsid w:val="00D90EB3"/>
    <w:rsid w:val="00DB3DB8"/>
    <w:rsid w:val="00DB4FFD"/>
    <w:rsid w:val="00E61B08"/>
    <w:rsid w:val="00E623E6"/>
    <w:rsid w:val="00E74ED5"/>
    <w:rsid w:val="00E76F44"/>
    <w:rsid w:val="00EA4C86"/>
    <w:rsid w:val="00ED5949"/>
    <w:rsid w:val="00EE67E4"/>
    <w:rsid w:val="00F031F8"/>
    <w:rsid w:val="00F043C6"/>
    <w:rsid w:val="00F04C7F"/>
    <w:rsid w:val="00F316D5"/>
    <w:rsid w:val="00F82A6F"/>
    <w:rsid w:val="00FA2C46"/>
    <w:rsid w:val="00FA42ED"/>
    <w:rsid w:val="00FA757E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4C03B"/>
  <w15:chartTrackingRefBased/>
  <w15:docId w15:val="{B389AF16-7ECD-40D0-BE28-34BFCA03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customStyle="1" w:styleId="StyleArial10pt">
    <w:name w:val="Style Arial 10 pt"/>
    <w:basedOn w:val="DefaultParagraphFont"/>
    <w:uiPriority w:val="99"/>
    <w:rsid w:val="00E76F44"/>
    <w:rPr>
      <w:rFonts w:ascii="Arial" w:hAnsi="Arial" w:cs="Times New Roman"/>
      <w:sz w:val="20"/>
    </w:rPr>
  </w:style>
  <w:style w:type="paragraph" w:customStyle="1" w:styleId="Default">
    <w:name w:val="Default"/>
    <w:rsid w:val="00777A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0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26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26A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26A"/>
    <w:rPr>
      <w:rFonts w:ascii="Roboto" w:eastAsia="Times New Roman" w:hAnsi="Roboto" w:cs="Arial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D8509-268E-4B67-9EBE-5CE635F6362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3d054db3-a3e6-4dbd-aa10-6026ba02ac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1121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2026–27 - Modernising payment of the pension supplement to recipients overseas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Modernising payment of the pension supplement to recipients overseas</dc:title>
  <dc:subject/>
  <dc:creator>Services Australia</dc:creator>
  <cp:keywords/>
  <dc:description/>
  <cp:revision>3</cp:revision>
  <dcterms:created xsi:type="dcterms:W3CDTF">2026-05-07T23:10:00Z</dcterms:created>
  <dcterms:modified xsi:type="dcterms:W3CDTF">2026-05-12T04:59:00Z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