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1B" w:rsidRPr="00751F11" w:rsidRDefault="002E05CA" w:rsidP="00751F11">
      <w:pPr>
        <w:pStyle w:val="SAHeadinglevel1"/>
      </w:pPr>
      <w:bookmarkStart w:id="0" w:name="_Toc142718988"/>
      <w:bookmarkStart w:id="1" w:name="_GoBack"/>
      <w:bookmarkEnd w:id="1"/>
      <w:r>
        <w:t xml:space="preserve">Grandparent, Foster and Kinship Carer Advisers </w:t>
      </w:r>
    </w:p>
    <w:p w:rsidR="003516BD" w:rsidRPr="00F51224" w:rsidRDefault="003516BD" w:rsidP="00F51224">
      <w:pPr>
        <w:pStyle w:val="SABodytext"/>
      </w:pPr>
    </w:p>
    <w:bookmarkEnd w:id="0"/>
    <w:p w:rsidR="002E05CA" w:rsidRDefault="007F3662" w:rsidP="00F51224">
      <w:pPr>
        <w:pStyle w:val="SABodytext"/>
        <w:rPr>
          <w:u w:color="000000"/>
        </w:rPr>
      </w:pPr>
      <w:r w:rsidRPr="007F3662">
        <w:rPr>
          <w:b/>
          <w:u w:color="000000"/>
        </w:rPr>
        <w:t>Meredith</w:t>
      </w:r>
      <w:r w:rsidR="00790F12">
        <w:rPr>
          <w:b/>
          <w:u w:color="000000"/>
        </w:rPr>
        <w:t xml:space="preserve"> </w:t>
      </w:r>
      <w:r w:rsidR="00DF77C1">
        <w:rPr>
          <w:b/>
          <w:u w:color="000000"/>
        </w:rPr>
        <w:t>–</w:t>
      </w:r>
      <w:r w:rsidR="00790F12">
        <w:rPr>
          <w:b/>
          <w:u w:color="000000"/>
        </w:rPr>
        <w:t xml:space="preserve"> </w:t>
      </w:r>
      <w:r w:rsidR="00790F12">
        <w:rPr>
          <w:b/>
        </w:rPr>
        <w:t>Grandparent, Foster and Kinship Carer Adviser</w:t>
      </w:r>
      <w:r w:rsidRPr="007F3662">
        <w:rPr>
          <w:b/>
          <w:u w:color="000000"/>
        </w:rPr>
        <w:t xml:space="preserve">: </w:t>
      </w:r>
      <w:r w:rsidR="002E05CA">
        <w:rPr>
          <w:u w:color="000000"/>
        </w:rPr>
        <w:t xml:space="preserve">My role within Services Australia is servicing our families </w:t>
      </w:r>
      <w:r w:rsidR="00012012">
        <w:rPr>
          <w:u w:color="000000"/>
        </w:rPr>
        <w:t xml:space="preserve">who are </w:t>
      </w:r>
      <w:r w:rsidR="002E05CA">
        <w:rPr>
          <w:u w:color="000000"/>
        </w:rPr>
        <w:t xml:space="preserve">caring for children that are not their own. People who are taking children into their home, who often come with a lot of vulnerable situations. We really need to listen to their circumstances and sort of work through what are the payment types </w:t>
      </w:r>
      <w:r w:rsidR="00012012">
        <w:rPr>
          <w:u w:color="000000"/>
        </w:rPr>
        <w:t xml:space="preserve">that </w:t>
      </w:r>
      <w:r w:rsidR="002E05CA">
        <w:rPr>
          <w:u w:color="000000"/>
        </w:rPr>
        <w:t>we have to offer. Every family situation is unique. The oldest grandparent carer was 91</w:t>
      </w:r>
      <w:r w:rsidR="00012012">
        <w:rPr>
          <w:u w:color="000000"/>
        </w:rPr>
        <w:t>, a</w:t>
      </w:r>
      <w:r w:rsidR="002E05CA">
        <w:rPr>
          <w:u w:color="000000"/>
        </w:rPr>
        <w:t xml:space="preserve">nd that was quite amazing to me. That a 91 year old was being asked to take on 4 grandchildren. </w:t>
      </w:r>
      <w:r w:rsidR="00012012">
        <w:rPr>
          <w:u w:color="000000"/>
        </w:rPr>
        <w:t xml:space="preserve">Very fortunately, a miracle occurred where a foster family took on all those children. </w:t>
      </w:r>
      <w:r w:rsidR="002E05CA">
        <w:rPr>
          <w:u w:color="000000"/>
        </w:rPr>
        <w:t xml:space="preserve">The expansion </w:t>
      </w:r>
      <w:r w:rsidR="000C782D">
        <w:rPr>
          <w:u w:color="000000"/>
        </w:rPr>
        <w:t>is very exciting, it’s been</w:t>
      </w:r>
      <w:r w:rsidR="002E05CA">
        <w:rPr>
          <w:u w:color="000000"/>
        </w:rPr>
        <w:t xml:space="preserve"> a long time coming. There will be</w:t>
      </w:r>
      <w:r w:rsidR="00012012">
        <w:rPr>
          <w:u w:color="000000"/>
        </w:rPr>
        <w:t xml:space="preserve"> a few</w:t>
      </w:r>
      <w:r w:rsidR="002E05CA">
        <w:rPr>
          <w:u w:color="000000"/>
        </w:rPr>
        <w:t xml:space="preserve"> more of us to go out into the community and </w:t>
      </w:r>
      <w:r w:rsidR="00012012">
        <w:rPr>
          <w:u w:color="000000"/>
        </w:rPr>
        <w:t xml:space="preserve">educate and </w:t>
      </w:r>
      <w:r w:rsidR="002E05CA">
        <w:rPr>
          <w:u w:color="000000"/>
        </w:rPr>
        <w:t xml:space="preserve">link with the different </w:t>
      </w:r>
      <w:r w:rsidR="00012012">
        <w:rPr>
          <w:u w:color="000000"/>
        </w:rPr>
        <w:t xml:space="preserve">areas. </w:t>
      </w:r>
      <w:r w:rsidR="002E05CA">
        <w:rPr>
          <w:u w:color="000000"/>
        </w:rPr>
        <w:t xml:space="preserve">It’s a very positive thing. </w:t>
      </w:r>
    </w:p>
    <w:p w:rsidR="002E05CA" w:rsidRPr="002E05CA" w:rsidRDefault="002E05CA" w:rsidP="00F51224">
      <w:pPr>
        <w:pStyle w:val="SABodytext"/>
        <w:rPr>
          <w:u w:color="000000"/>
        </w:rPr>
      </w:pPr>
    </w:p>
    <w:sectPr w:rsidR="002E05CA" w:rsidRPr="002E05CA" w:rsidSect="00086E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7E6" w:rsidRDefault="00FC67E6">
      <w:r>
        <w:separator/>
      </w:r>
    </w:p>
  </w:endnote>
  <w:endnote w:type="continuationSeparator" w:id="0">
    <w:p w:rsidR="00FC67E6" w:rsidRDefault="00FC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DD2" w:rsidRDefault="00CB6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51" w:rsidRPr="00FA7748" w:rsidRDefault="007B4F51" w:rsidP="00082A25">
    <w:pPr>
      <w:pStyle w:val="Footer"/>
      <w:tabs>
        <w:tab w:val="clear" w:pos="8306"/>
        <w:tab w:val="right" w:pos="9639"/>
      </w:tabs>
      <w:rPr>
        <w:rFonts w:ascii="Arial" w:hAnsi="Arial" w:cs="Arial"/>
        <w:color w:val="A6A6A6"/>
        <w:sz w:val="18"/>
        <w:szCs w:val="18"/>
      </w:rPr>
    </w:pPr>
    <w:r w:rsidRPr="000D0E18">
      <w:rPr>
        <w:rFonts w:ascii="Arial" w:hAnsi="Arial" w:cs="Arial"/>
        <w:color w:val="999999"/>
        <w:sz w:val="18"/>
        <w:szCs w:val="18"/>
      </w:rPr>
      <w:t xml:space="preserve">PAGE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PAGE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A32374">
      <w:rPr>
        <w:rFonts w:ascii="Arial" w:hAnsi="Arial" w:cs="Arial"/>
        <w:noProof/>
        <w:color w:val="999999"/>
        <w:sz w:val="18"/>
        <w:szCs w:val="18"/>
      </w:rPr>
      <w:t>6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 w:rsidRPr="000D0E18">
      <w:rPr>
        <w:rFonts w:ascii="Arial" w:hAnsi="Arial" w:cs="Arial"/>
        <w:color w:val="999999"/>
        <w:sz w:val="18"/>
        <w:szCs w:val="18"/>
      </w:rPr>
      <w:t xml:space="preserve"> OF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NUMPAGES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A32374">
      <w:rPr>
        <w:rFonts w:ascii="Arial" w:hAnsi="Arial" w:cs="Arial"/>
        <w:noProof/>
        <w:color w:val="999999"/>
        <w:sz w:val="18"/>
        <w:szCs w:val="18"/>
      </w:rPr>
      <w:t>7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ab/>
    </w:r>
    <w:r w:rsidRPr="00FA7748">
      <w:rPr>
        <w:rFonts w:ascii="Arial" w:hAnsi="Arial" w:cs="Arial"/>
        <w:color w:val="A6A6A6"/>
        <w:sz w:val="18"/>
        <w:szCs w:val="18"/>
      </w:rPr>
      <w:t>Services</w:t>
    </w:r>
    <w:r w:rsidR="009635D0">
      <w:rPr>
        <w:rFonts w:ascii="Arial" w:hAnsi="Arial" w:cs="Arial"/>
        <w:color w:val="A6A6A6"/>
        <w:sz w:val="18"/>
        <w:szCs w:val="18"/>
      </w:rPr>
      <w:t xml:space="preserve">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51" w:rsidRDefault="007B4F51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7E6" w:rsidRDefault="00FC67E6">
      <w:r>
        <w:separator/>
      </w:r>
    </w:p>
  </w:footnote>
  <w:footnote w:type="continuationSeparator" w:id="0">
    <w:p w:rsidR="00FC67E6" w:rsidRDefault="00FC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DD2" w:rsidRDefault="00CB6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DD2" w:rsidRDefault="00CB6D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51" w:rsidRDefault="009C0B2D" w:rsidP="00E31B70">
    <w:pPr>
      <w:pStyle w:val="Header"/>
      <w:ind w:left="-567"/>
    </w:pPr>
    <w:r w:rsidRPr="00946748">
      <w:rPr>
        <w:noProof/>
      </w:rPr>
      <w:drawing>
        <wp:inline distT="0" distB="0" distL="0" distR="0">
          <wp:extent cx="2237740" cy="613410"/>
          <wp:effectExtent l="0" t="0" r="0" b="0"/>
          <wp:docPr id="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E3"/>
    <w:rsid w:val="00012012"/>
    <w:rsid w:val="00017A7C"/>
    <w:rsid w:val="00026916"/>
    <w:rsid w:val="00041A39"/>
    <w:rsid w:val="00062997"/>
    <w:rsid w:val="00082A25"/>
    <w:rsid w:val="00086EA1"/>
    <w:rsid w:val="000C6C57"/>
    <w:rsid w:val="000C782D"/>
    <w:rsid w:val="000D0E18"/>
    <w:rsid w:val="000D29E7"/>
    <w:rsid w:val="000F770A"/>
    <w:rsid w:val="00112F82"/>
    <w:rsid w:val="00122863"/>
    <w:rsid w:val="00122CB4"/>
    <w:rsid w:val="001240E8"/>
    <w:rsid w:val="001A1B66"/>
    <w:rsid w:val="001A4EB0"/>
    <w:rsid w:val="001B6269"/>
    <w:rsid w:val="001D1F61"/>
    <w:rsid w:val="001D4174"/>
    <w:rsid w:val="001E6CFA"/>
    <w:rsid w:val="001F7324"/>
    <w:rsid w:val="00244CA1"/>
    <w:rsid w:val="00251042"/>
    <w:rsid w:val="00281532"/>
    <w:rsid w:val="00284ADE"/>
    <w:rsid w:val="00290FA5"/>
    <w:rsid w:val="002A2B64"/>
    <w:rsid w:val="002C0BE2"/>
    <w:rsid w:val="002C19E4"/>
    <w:rsid w:val="002E05CA"/>
    <w:rsid w:val="00300015"/>
    <w:rsid w:val="00327D06"/>
    <w:rsid w:val="00342A44"/>
    <w:rsid w:val="003516BD"/>
    <w:rsid w:val="00356C5E"/>
    <w:rsid w:val="0037508B"/>
    <w:rsid w:val="0038253F"/>
    <w:rsid w:val="003A012C"/>
    <w:rsid w:val="003A53A0"/>
    <w:rsid w:val="003B453F"/>
    <w:rsid w:val="003F64CF"/>
    <w:rsid w:val="003F72E8"/>
    <w:rsid w:val="00414BF8"/>
    <w:rsid w:val="004203AA"/>
    <w:rsid w:val="00426CFE"/>
    <w:rsid w:val="00432428"/>
    <w:rsid w:val="004E0DA8"/>
    <w:rsid w:val="00504AA8"/>
    <w:rsid w:val="00507EB2"/>
    <w:rsid w:val="00516D40"/>
    <w:rsid w:val="00571396"/>
    <w:rsid w:val="00571C3F"/>
    <w:rsid w:val="00573C0E"/>
    <w:rsid w:val="005C738D"/>
    <w:rsid w:val="005C7D3C"/>
    <w:rsid w:val="00622896"/>
    <w:rsid w:val="0063725E"/>
    <w:rsid w:val="006665F6"/>
    <w:rsid w:val="0067371F"/>
    <w:rsid w:val="0067669C"/>
    <w:rsid w:val="006825DB"/>
    <w:rsid w:val="00685C7C"/>
    <w:rsid w:val="00694F4F"/>
    <w:rsid w:val="006964A3"/>
    <w:rsid w:val="006A1BF1"/>
    <w:rsid w:val="006B5946"/>
    <w:rsid w:val="006E7100"/>
    <w:rsid w:val="00715039"/>
    <w:rsid w:val="00740F05"/>
    <w:rsid w:val="00741508"/>
    <w:rsid w:val="00751F11"/>
    <w:rsid w:val="00756927"/>
    <w:rsid w:val="00772C06"/>
    <w:rsid w:val="00790F12"/>
    <w:rsid w:val="007A095E"/>
    <w:rsid w:val="007B4F51"/>
    <w:rsid w:val="007C233E"/>
    <w:rsid w:val="007F3662"/>
    <w:rsid w:val="00801D1A"/>
    <w:rsid w:val="00814EE3"/>
    <w:rsid w:val="008457BC"/>
    <w:rsid w:val="00863A82"/>
    <w:rsid w:val="00873080"/>
    <w:rsid w:val="0087534C"/>
    <w:rsid w:val="008968B7"/>
    <w:rsid w:val="00907D7A"/>
    <w:rsid w:val="009174A0"/>
    <w:rsid w:val="00923854"/>
    <w:rsid w:val="00927F76"/>
    <w:rsid w:val="00932AA3"/>
    <w:rsid w:val="009635D0"/>
    <w:rsid w:val="00965631"/>
    <w:rsid w:val="0097065D"/>
    <w:rsid w:val="009905A7"/>
    <w:rsid w:val="00995023"/>
    <w:rsid w:val="009A099C"/>
    <w:rsid w:val="009A5D4C"/>
    <w:rsid w:val="009C0B2D"/>
    <w:rsid w:val="009E1E1B"/>
    <w:rsid w:val="009E3B3A"/>
    <w:rsid w:val="00A16C8F"/>
    <w:rsid w:val="00A32374"/>
    <w:rsid w:val="00A32687"/>
    <w:rsid w:val="00A3536B"/>
    <w:rsid w:val="00A52AE3"/>
    <w:rsid w:val="00A848C2"/>
    <w:rsid w:val="00AC34FD"/>
    <w:rsid w:val="00AE0688"/>
    <w:rsid w:val="00AF4424"/>
    <w:rsid w:val="00B362B6"/>
    <w:rsid w:val="00B46C32"/>
    <w:rsid w:val="00B86E2B"/>
    <w:rsid w:val="00B9008C"/>
    <w:rsid w:val="00BB28AB"/>
    <w:rsid w:val="00BB7DE5"/>
    <w:rsid w:val="00C021DC"/>
    <w:rsid w:val="00C025D8"/>
    <w:rsid w:val="00C045E5"/>
    <w:rsid w:val="00C15DA5"/>
    <w:rsid w:val="00C207C1"/>
    <w:rsid w:val="00C27EAD"/>
    <w:rsid w:val="00C46EFA"/>
    <w:rsid w:val="00C60743"/>
    <w:rsid w:val="00C74B43"/>
    <w:rsid w:val="00C757E1"/>
    <w:rsid w:val="00C87853"/>
    <w:rsid w:val="00CB4F98"/>
    <w:rsid w:val="00CB6DD2"/>
    <w:rsid w:val="00CD2B59"/>
    <w:rsid w:val="00CE56A0"/>
    <w:rsid w:val="00D04043"/>
    <w:rsid w:val="00D13062"/>
    <w:rsid w:val="00D135A5"/>
    <w:rsid w:val="00D14B82"/>
    <w:rsid w:val="00D15B45"/>
    <w:rsid w:val="00D220CD"/>
    <w:rsid w:val="00D2357A"/>
    <w:rsid w:val="00D33912"/>
    <w:rsid w:val="00D534B5"/>
    <w:rsid w:val="00D95C6D"/>
    <w:rsid w:val="00DB7DD8"/>
    <w:rsid w:val="00DD49A2"/>
    <w:rsid w:val="00DD517B"/>
    <w:rsid w:val="00DD5B76"/>
    <w:rsid w:val="00DE29B5"/>
    <w:rsid w:val="00DE4220"/>
    <w:rsid w:val="00DF77C1"/>
    <w:rsid w:val="00E076AE"/>
    <w:rsid w:val="00E277F4"/>
    <w:rsid w:val="00E31B70"/>
    <w:rsid w:val="00E409B0"/>
    <w:rsid w:val="00E5725A"/>
    <w:rsid w:val="00E611F8"/>
    <w:rsid w:val="00E63EC2"/>
    <w:rsid w:val="00E768D0"/>
    <w:rsid w:val="00E87919"/>
    <w:rsid w:val="00E87FE3"/>
    <w:rsid w:val="00EA2350"/>
    <w:rsid w:val="00EE78F0"/>
    <w:rsid w:val="00F17318"/>
    <w:rsid w:val="00F34E10"/>
    <w:rsid w:val="00F51224"/>
    <w:rsid w:val="00F74218"/>
    <w:rsid w:val="00F8091B"/>
    <w:rsid w:val="00F85641"/>
    <w:rsid w:val="00FA7748"/>
    <w:rsid w:val="00FC3645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SAHeadinglevel3">
    <w:name w:val="SA Heading level 3"/>
    <w:basedOn w:val="Heading3"/>
    <w:next w:val="SA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SAHeadinglevel4">
    <w:name w:val="SA Heading level 4"/>
    <w:basedOn w:val="Heading4"/>
    <w:next w:val="SA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C025D8"/>
    <w:pPr>
      <w:spacing w:after="120"/>
    </w:pPr>
    <w:rPr>
      <w:rFonts w:ascii="Arial" w:hAnsi="Arial" w:cs="Arial"/>
      <w:sz w:val="22"/>
      <w:szCs w:val="22"/>
    </w:rPr>
  </w:style>
  <w:style w:type="paragraph" w:customStyle="1" w:styleId="SABulletslevel2">
    <w:name w:val="SA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SANumberslevel2">
    <w:name w:val="SA Numbers level 2"/>
    <w:basedOn w:val="SA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1">
    <w:name w:val="SA Bullets level 1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paragraph" w:customStyle="1" w:styleId="BodyA">
    <w:name w:val="Body A"/>
    <w:rsid w:val="00017A7C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 Neue" w:eastAsia="Arial Unicode MS" w:hAnsi="Helvetica Neue" w:cs="Arial Unicode MS"/>
      <w:color w:val="FFFFFF"/>
      <w:sz w:val="22"/>
      <w:szCs w:val="22"/>
      <w:u w:color="FFFFFF"/>
      <w:bdr w:val="nil"/>
      <w:lang w:val="en-US"/>
    </w:rPr>
  </w:style>
  <w:style w:type="character" w:customStyle="1" w:styleId="None">
    <w:name w:val="None"/>
    <w:rsid w:val="00017A7C"/>
  </w:style>
  <w:style w:type="character" w:customStyle="1" w:styleId="Hyperlink0">
    <w:name w:val="Hyperlink.0"/>
    <w:rsid w:val="00017A7C"/>
    <w:rPr>
      <w:rFonts w:ascii="Georgia" w:eastAsia="Georgia" w:hAnsi="Georgia" w:cs="Georgia"/>
      <w:color w:val="000000"/>
      <w:u w:val="singl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017A7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</w:rPr>
  </w:style>
  <w:style w:type="character" w:styleId="FollowedHyperlink">
    <w:name w:val="FollowedHyperlink"/>
    <w:basedOn w:val="DefaultParagraphFont"/>
    <w:rsid w:val="002A2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895</CharactersWithSpaces>
  <SharedDoc>false</SharedDoc>
  <HLinks>
    <vt:vector size="42" baseType="variant">
      <vt:variant>
        <vt:i4>1835027</vt:i4>
      </vt:variant>
      <vt:variant>
        <vt:i4>18</vt:i4>
      </vt:variant>
      <vt:variant>
        <vt:i4>0</vt:i4>
      </vt:variant>
      <vt:variant>
        <vt:i4>5</vt:i4>
      </vt:variant>
      <vt:variant>
        <vt:lpwstr>http://ato.gov.au/tfn</vt:lpwstr>
      </vt:variant>
      <vt:variant>
        <vt:lpwstr/>
      </vt:variant>
      <vt:variant>
        <vt:i4>7471212</vt:i4>
      </vt:variant>
      <vt:variant>
        <vt:i4>15</vt:i4>
      </vt:variant>
      <vt:variant>
        <vt:i4>0</vt:i4>
      </vt:variant>
      <vt:variant>
        <vt:i4>5</vt:i4>
      </vt:variant>
      <vt:variant>
        <vt:lpwstr>http://servicesaustralia.gov.au/studentpayments</vt:lpwstr>
      </vt:variant>
      <vt:variant>
        <vt:lpwstr/>
      </vt:variant>
      <vt:variant>
        <vt:i4>5767232</vt:i4>
      </vt:variant>
      <vt:variant>
        <vt:i4>12</vt:i4>
      </vt:variant>
      <vt:variant>
        <vt:i4>0</vt:i4>
      </vt:variant>
      <vt:variant>
        <vt:i4>5</vt:i4>
      </vt:variant>
      <vt:variant>
        <vt:lpwstr>http://servicesaustralia.gov.au/medicarecardat15</vt:lpwstr>
      </vt:variant>
      <vt:variant>
        <vt:lpwstr/>
      </vt:variant>
      <vt:variant>
        <vt:i4>851991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taxfilenumber</vt:lpwstr>
      </vt:variant>
      <vt:variant>
        <vt:i4>6684789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studentpayments</vt:lpwstr>
      </vt:variant>
      <vt:variant>
        <vt:i4>7012467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proofofvaccine</vt:lpwstr>
      </vt:variant>
      <vt:variant>
        <vt:i4>851977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Medicarecard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Grandparent, Foster and Kinship Carer Advisers transcript</dc:title>
  <dc:subject/>
  <dc:creator>Services Australia</dc:creator>
  <cp:keywords/>
  <dc:description/>
  <cp:lastModifiedBy/>
  <cp:revision>1</cp:revision>
  <dcterms:created xsi:type="dcterms:W3CDTF">2023-03-28T23:42:00Z</dcterms:created>
  <dcterms:modified xsi:type="dcterms:W3CDTF">2023-03-28T23:43:00Z</dcterms:modified>
</cp:coreProperties>
</file>