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E1B" w:rsidRDefault="002D5A50" w:rsidP="00751F11">
      <w:pPr>
        <w:pStyle w:val="SAHeadinglevel1"/>
      </w:pPr>
      <w:bookmarkStart w:id="0" w:name="_Toc142718988"/>
      <w:bookmarkStart w:id="1" w:name="_GoBack"/>
      <w:bookmarkEnd w:id="1"/>
      <w:r>
        <w:t>ABSTUDY Travel</w:t>
      </w:r>
    </w:p>
    <w:p w:rsidR="002D5A50" w:rsidRDefault="002D5A50" w:rsidP="002D5A50">
      <w:pPr>
        <w:pStyle w:val="SABodytext"/>
      </w:pPr>
      <w:r>
        <w:t xml:space="preserve">It can cost a lot to travel for school, especially if students need to live away from home to study. </w:t>
      </w:r>
    </w:p>
    <w:p w:rsidR="002D5A50" w:rsidRDefault="002D5A50" w:rsidP="002D5A50">
      <w:pPr>
        <w:pStyle w:val="SABodytext"/>
      </w:pPr>
    </w:p>
    <w:p w:rsidR="002D5A50" w:rsidRDefault="002D5A50" w:rsidP="002D5A50">
      <w:pPr>
        <w:pStyle w:val="SABodytext"/>
      </w:pPr>
      <w:r>
        <w:t xml:space="preserve">ABSTUDY helps support Aboriginal and Torres Strait Islander students going to high school or doing higher education. </w:t>
      </w:r>
    </w:p>
    <w:p w:rsidR="002D5A50" w:rsidRDefault="002D5A50" w:rsidP="002D5A50">
      <w:pPr>
        <w:pStyle w:val="SABodytext"/>
      </w:pPr>
    </w:p>
    <w:p w:rsidR="002D5A50" w:rsidRDefault="002D5A50" w:rsidP="002D5A50">
      <w:pPr>
        <w:pStyle w:val="SABodytext"/>
      </w:pPr>
      <w:r>
        <w:t>If you’re eligible for ABSTUDY, you can get help with your travel costs.</w:t>
      </w:r>
    </w:p>
    <w:p w:rsidR="002D5A50" w:rsidRDefault="002D5A50" w:rsidP="002D5A50">
      <w:pPr>
        <w:pStyle w:val="SABodytext"/>
      </w:pPr>
      <w:r>
        <w:t>Watch this video to find out what ABSTUDY covers.</w:t>
      </w:r>
    </w:p>
    <w:p w:rsidR="002D5A50" w:rsidRDefault="002D5A50" w:rsidP="002D5A50">
      <w:pPr>
        <w:pStyle w:val="SABodytext"/>
      </w:pPr>
    </w:p>
    <w:p w:rsidR="002D5A50" w:rsidRDefault="002D5A50" w:rsidP="002D5A50">
      <w:pPr>
        <w:pStyle w:val="SABodytext"/>
      </w:pPr>
      <w:r>
        <w:t>Choose which option fits your situation:</w:t>
      </w:r>
    </w:p>
    <w:p w:rsidR="002D5A50" w:rsidRDefault="00071E14" w:rsidP="002D5A50">
      <w:pPr>
        <w:pStyle w:val="SABodytext"/>
        <w:numPr>
          <w:ilvl w:val="0"/>
          <w:numId w:val="12"/>
        </w:numPr>
      </w:pPr>
      <w:hyperlink w:anchor="studentathighschool" w:history="1">
        <w:r w:rsidR="002D5A50" w:rsidRPr="00B65703">
          <w:rPr>
            <w:rStyle w:val="Hyperlink"/>
          </w:rPr>
          <w:t>Student at high school</w:t>
        </w:r>
      </w:hyperlink>
    </w:p>
    <w:p w:rsidR="002D5A50" w:rsidRDefault="00071E14" w:rsidP="002D5A50">
      <w:pPr>
        <w:pStyle w:val="SABodytext"/>
        <w:numPr>
          <w:ilvl w:val="0"/>
          <w:numId w:val="12"/>
        </w:numPr>
      </w:pPr>
      <w:hyperlink w:anchor="unistudent" w:history="1">
        <w:r w:rsidR="002D5A50" w:rsidRPr="002739DE">
          <w:rPr>
            <w:rStyle w:val="Hyperlink"/>
          </w:rPr>
          <w:t xml:space="preserve">Student at TAFE, </w:t>
        </w:r>
        <w:proofErr w:type="spellStart"/>
        <w:r w:rsidR="002D5A50" w:rsidRPr="002739DE">
          <w:rPr>
            <w:rStyle w:val="Hyperlink"/>
          </w:rPr>
          <w:t>uni</w:t>
        </w:r>
        <w:proofErr w:type="spellEnd"/>
        <w:r w:rsidR="002D5A50" w:rsidRPr="002739DE">
          <w:rPr>
            <w:rStyle w:val="Hyperlink"/>
          </w:rPr>
          <w:t xml:space="preserve"> or another higher education provider</w:t>
        </w:r>
      </w:hyperlink>
    </w:p>
    <w:p w:rsidR="002D5A50" w:rsidRDefault="00071E14" w:rsidP="002D5A50">
      <w:pPr>
        <w:pStyle w:val="SABodytext"/>
        <w:numPr>
          <w:ilvl w:val="0"/>
          <w:numId w:val="12"/>
        </w:numPr>
      </w:pPr>
      <w:hyperlink w:anchor="masters" w:history="1">
        <w:r w:rsidR="002D5A50" w:rsidRPr="002739DE">
          <w:rPr>
            <w:rStyle w:val="Hyperlink"/>
          </w:rPr>
          <w:t>Masters or doctorate student</w:t>
        </w:r>
      </w:hyperlink>
      <w:r w:rsidR="002739DE">
        <w:t>.</w:t>
      </w:r>
    </w:p>
    <w:p w:rsidR="002D5A50" w:rsidRPr="002D5A50" w:rsidRDefault="002D5A50" w:rsidP="002D5A50">
      <w:pPr>
        <w:pStyle w:val="SABodytext"/>
      </w:pPr>
    </w:p>
    <w:p w:rsidR="003516BD" w:rsidRPr="00F51224" w:rsidRDefault="003516BD" w:rsidP="00F51224">
      <w:pPr>
        <w:pStyle w:val="SABodytext"/>
      </w:pPr>
    </w:p>
    <w:bookmarkEnd w:id="0"/>
    <w:p w:rsidR="00017A7C" w:rsidRDefault="00017A7C" w:rsidP="00F51224">
      <w:pPr>
        <w:pStyle w:val="SABodytext"/>
        <w:rPr>
          <w:rFonts w:ascii="Geneva" w:eastAsia="Geneva" w:hAnsi="Geneva" w:cs="Geneva"/>
          <w:color w:val="000000"/>
          <w:u w:val="single" w:color="000000"/>
        </w:rPr>
      </w:pPr>
    </w:p>
    <w:p w:rsidR="00122863" w:rsidRPr="00A32374" w:rsidRDefault="00122863" w:rsidP="00A32374">
      <w:pPr>
        <w:pStyle w:val="SABodytext"/>
        <w:rPr>
          <w:b/>
          <w:bCs/>
          <w:kern w:val="32"/>
          <w:sz w:val="40"/>
          <w:szCs w:val="40"/>
          <w:u w:color="000000"/>
        </w:rPr>
        <w:sectPr w:rsidR="00122863" w:rsidRPr="00A32374" w:rsidSect="00086EA1">
          <w:headerReference w:type="even" r:id="rId11"/>
          <w:headerReference w:type="default" r:id="rId12"/>
          <w:footerReference w:type="even" r:id="rId13"/>
          <w:footerReference w:type="default" r:id="rId14"/>
          <w:headerReference w:type="first" r:id="rId15"/>
          <w:footerReference w:type="first" r:id="rId16"/>
          <w:pgSz w:w="11906" w:h="16838" w:code="9"/>
          <w:pgMar w:top="1702" w:right="1134" w:bottom="1440" w:left="1134" w:header="510" w:footer="510" w:gutter="0"/>
          <w:cols w:space="708"/>
          <w:titlePg/>
          <w:docGrid w:linePitch="360"/>
        </w:sectPr>
      </w:pPr>
    </w:p>
    <w:p w:rsidR="00260F5B" w:rsidRPr="00260F5B" w:rsidRDefault="00260F5B" w:rsidP="00F95478">
      <w:pPr>
        <w:pStyle w:val="SAHeadinglevel1"/>
        <w:rPr>
          <w:u w:color="000000"/>
        </w:rPr>
      </w:pPr>
      <w:bookmarkStart w:id="2" w:name="studentathighschool"/>
      <w:r>
        <w:rPr>
          <w:u w:color="000000"/>
        </w:rPr>
        <w:lastRenderedPageBreak/>
        <w:t>Student at h</w:t>
      </w:r>
      <w:r w:rsidRPr="00260F5B">
        <w:rPr>
          <w:u w:color="000000"/>
        </w:rPr>
        <w:t xml:space="preserve">igh school </w:t>
      </w:r>
    </w:p>
    <w:bookmarkEnd w:id="2"/>
    <w:p w:rsidR="00260F5B" w:rsidRPr="00260F5B" w:rsidRDefault="00260F5B" w:rsidP="00260F5B">
      <w:pPr>
        <w:pStyle w:val="SABodytext"/>
        <w:rPr>
          <w:u w:color="000000"/>
        </w:rPr>
      </w:pPr>
      <w:r w:rsidRPr="00260F5B">
        <w:rPr>
          <w:u w:color="000000"/>
        </w:rPr>
        <w:t xml:space="preserve">Welcome to high school! </w:t>
      </w:r>
    </w:p>
    <w:p w:rsidR="00260F5B" w:rsidRPr="00260F5B" w:rsidRDefault="00260F5B" w:rsidP="00260F5B">
      <w:pPr>
        <w:pStyle w:val="SABodytext"/>
        <w:rPr>
          <w:u w:color="000000"/>
        </w:rPr>
      </w:pPr>
      <w:r w:rsidRPr="00260F5B">
        <w:rPr>
          <w:u w:color="000000"/>
        </w:rPr>
        <w:t>Before we start there’s a few things you’ll need to know.</w:t>
      </w:r>
    </w:p>
    <w:p w:rsidR="00260F5B" w:rsidRPr="00260F5B" w:rsidRDefault="00260F5B" w:rsidP="00260F5B">
      <w:pPr>
        <w:pStyle w:val="SABodytext"/>
        <w:rPr>
          <w:u w:color="000000"/>
        </w:rPr>
      </w:pPr>
    </w:p>
    <w:p w:rsidR="00260F5B" w:rsidRPr="00260F5B" w:rsidRDefault="00260F5B" w:rsidP="00260F5B">
      <w:pPr>
        <w:pStyle w:val="SABodytext"/>
        <w:rPr>
          <w:u w:color="000000"/>
        </w:rPr>
      </w:pPr>
      <w:r w:rsidRPr="00260F5B">
        <w:rPr>
          <w:u w:color="000000"/>
        </w:rPr>
        <w:t>It’s important to claim ABSTUDY for students starting high school well before the new school year starts – as early as October.</w:t>
      </w:r>
    </w:p>
    <w:p w:rsidR="00260F5B" w:rsidRPr="00260F5B" w:rsidRDefault="00260F5B" w:rsidP="00260F5B">
      <w:pPr>
        <w:pStyle w:val="SABodytext"/>
        <w:rPr>
          <w:u w:color="000000"/>
        </w:rPr>
      </w:pPr>
    </w:p>
    <w:p w:rsidR="00260F5B" w:rsidRPr="00260F5B" w:rsidRDefault="00260F5B" w:rsidP="00260F5B">
      <w:pPr>
        <w:pStyle w:val="SABodytext"/>
        <w:rPr>
          <w:u w:color="000000"/>
        </w:rPr>
      </w:pPr>
      <w:r w:rsidRPr="00260F5B">
        <w:rPr>
          <w:u w:color="000000"/>
        </w:rPr>
        <w:t>You need to claim ABSTUDY before we can book travel for you to get to school. Your school or boarding provider usually helps with this, but if you’re boarding privately, you’ll need to call us to book.</w:t>
      </w:r>
    </w:p>
    <w:p w:rsidR="00260F5B" w:rsidRPr="00260F5B" w:rsidRDefault="00260F5B" w:rsidP="00260F5B">
      <w:pPr>
        <w:pStyle w:val="SABodytext"/>
        <w:rPr>
          <w:u w:color="000000"/>
        </w:rPr>
      </w:pPr>
    </w:p>
    <w:p w:rsidR="00260F5B" w:rsidRPr="00260F5B" w:rsidRDefault="00260F5B" w:rsidP="00260F5B">
      <w:pPr>
        <w:pStyle w:val="SABodytext"/>
        <w:rPr>
          <w:u w:color="000000"/>
        </w:rPr>
      </w:pPr>
      <w:r w:rsidRPr="00260F5B">
        <w:rPr>
          <w:u w:color="000000"/>
        </w:rPr>
        <w:t xml:space="preserve">When you travel with ABSTUDY you need a Safe Travel Plan. </w:t>
      </w:r>
    </w:p>
    <w:p w:rsidR="00260F5B" w:rsidRPr="00260F5B" w:rsidRDefault="00260F5B" w:rsidP="00260F5B">
      <w:pPr>
        <w:pStyle w:val="SABodytext"/>
        <w:rPr>
          <w:u w:color="000000"/>
        </w:rPr>
      </w:pPr>
    </w:p>
    <w:p w:rsidR="00260F5B" w:rsidRPr="00260F5B" w:rsidRDefault="00260F5B" w:rsidP="00260F5B">
      <w:pPr>
        <w:pStyle w:val="SABodytext"/>
        <w:rPr>
          <w:u w:color="000000"/>
        </w:rPr>
      </w:pPr>
      <w:r w:rsidRPr="00260F5B">
        <w:rPr>
          <w:u w:color="000000"/>
        </w:rPr>
        <w:t xml:space="preserve">A Safe Travel Plan is a list of contacts and details in case anything goes wrong during the trip. </w:t>
      </w:r>
    </w:p>
    <w:p w:rsidR="00260F5B" w:rsidRPr="00260F5B" w:rsidRDefault="00260F5B" w:rsidP="00260F5B">
      <w:pPr>
        <w:pStyle w:val="SABodytext"/>
        <w:rPr>
          <w:u w:color="000000"/>
        </w:rPr>
      </w:pPr>
      <w:r w:rsidRPr="00260F5B">
        <w:rPr>
          <w:u w:color="000000"/>
        </w:rPr>
        <w:t xml:space="preserve">Make sure you’re prepared for travel.  Have some food for the trip, or some money to buy food.  Carry your Safe Travel Plan, proof of identity and your itinerary. If you’re flying, make sure you know how to get around the airport. </w:t>
      </w:r>
    </w:p>
    <w:p w:rsidR="00260F5B" w:rsidRPr="00260F5B" w:rsidRDefault="00260F5B" w:rsidP="00260F5B">
      <w:pPr>
        <w:pStyle w:val="SABodytext"/>
        <w:rPr>
          <w:u w:color="000000"/>
        </w:rPr>
      </w:pPr>
    </w:p>
    <w:p w:rsidR="00260F5B" w:rsidRPr="00260F5B" w:rsidRDefault="00260F5B" w:rsidP="00260F5B">
      <w:pPr>
        <w:pStyle w:val="SABodytext"/>
        <w:rPr>
          <w:u w:color="000000"/>
        </w:rPr>
      </w:pPr>
      <w:r w:rsidRPr="00260F5B">
        <w:rPr>
          <w:u w:color="000000"/>
        </w:rPr>
        <w:t xml:space="preserve">Traveling with someone else can make the trip safer. Students are encouraged to travel with an adult supervisor, who could be family, a community member or someone else known to you or the school. </w:t>
      </w:r>
    </w:p>
    <w:p w:rsidR="00260F5B" w:rsidRPr="00260F5B" w:rsidRDefault="00260F5B" w:rsidP="00260F5B">
      <w:pPr>
        <w:pStyle w:val="SABodytext"/>
        <w:rPr>
          <w:u w:color="000000"/>
        </w:rPr>
      </w:pPr>
    </w:p>
    <w:p w:rsidR="00260F5B" w:rsidRDefault="00260F5B" w:rsidP="00260F5B">
      <w:pPr>
        <w:pStyle w:val="SABodytext"/>
        <w:rPr>
          <w:u w:color="000000"/>
        </w:rPr>
      </w:pPr>
      <w:r w:rsidRPr="00260F5B">
        <w:rPr>
          <w:u w:color="000000"/>
        </w:rPr>
        <w:t>Choose which type of travel</w:t>
      </w:r>
      <w:r>
        <w:rPr>
          <w:u w:color="000000"/>
        </w:rPr>
        <w:t xml:space="preserve"> you’d like to learn more about:</w:t>
      </w:r>
    </w:p>
    <w:p w:rsidR="00260F5B" w:rsidRDefault="00071E14" w:rsidP="00260F5B">
      <w:pPr>
        <w:pStyle w:val="SABodytext"/>
        <w:numPr>
          <w:ilvl w:val="0"/>
          <w:numId w:val="13"/>
        </w:numPr>
        <w:rPr>
          <w:u w:color="000000"/>
        </w:rPr>
      </w:pPr>
      <w:hyperlink w:anchor="HSorientation" w:history="1">
        <w:r w:rsidR="00260F5B" w:rsidRPr="002739DE">
          <w:rPr>
            <w:rStyle w:val="Hyperlink"/>
            <w:u w:color="000000"/>
          </w:rPr>
          <w:t>Orientation</w:t>
        </w:r>
      </w:hyperlink>
    </w:p>
    <w:p w:rsidR="00260F5B" w:rsidRDefault="00071E14" w:rsidP="00260F5B">
      <w:pPr>
        <w:pStyle w:val="SABodytext"/>
        <w:numPr>
          <w:ilvl w:val="0"/>
          <w:numId w:val="13"/>
        </w:numPr>
        <w:rPr>
          <w:u w:color="000000"/>
        </w:rPr>
      </w:pPr>
      <w:hyperlink w:anchor="HSstartend" w:history="1">
        <w:r w:rsidR="00260F5B" w:rsidRPr="002739DE">
          <w:rPr>
            <w:rStyle w:val="Hyperlink"/>
            <w:u w:color="000000"/>
          </w:rPr>
          <w:t>Start and end of term</w:t>
        </w:r>
      </w:hyperlink>
    </w:p>
    <w:p w:rsidR="00260F5B" w:rsidRDefault="00071E14" w:rsidP="00260F5B">
      <w:pPr>
        <w:pStyle w:val="SABodytext"/>
        <w:numPr>
          <w:ilvl w:val="0"/>
          <w:numId w:val="13"/>
        </w:numPr>
        <w:rPr>
          <w:u w:color="000000"/>
        </w:rPr>
      </w:pPr>
      <w:hyperlink w:anchor="Hsemergency" w:history="1">
        <w:r w:rsidR="00260F5B" w:rsidRPr="002739DE">
          <w:rPr>
            <w:rStyle w:val="Hyperlink"/>
            <w:u w:color="000000"/>
          </w:rPr>
          <w:t>Emergency &amp; compassionate</w:t>
        </w:r>
      </w:hyperlink>
    </w:p>
    <w:p w:rsidR="00260F5B" w:rsidRDefault="00071E14" w:rsidP="00260F5B">
      <w:pPr>
        <w:pStyle w:val="SABodytext"/>
        <w:numPr>
          <w:ilvl w:val="0"/>
          <w:numId w:val="13"/>
        </w:numPr>
        <w:rPr>
          <w:u w:color="000000"/>
        </w:rPr>
      </w:pPr>
      <w:hyperlink w:anchor="HShomesick" w:history="1">
        <w:r w:rsidR="00260F5B" w:rsidRPr="002739DE">
          <w:rPr>
            <w:rStyle w:val="Hyperlink"/>
            <w:u w:color="000000"/>
          </w:rPr>
          <w:t>Special purpose (homesick)</w:t>
        </w:r>
      </w:hyperlink>
      <w:r w:rsidR="00260F5B">
        <w:rPr>
          <w:u w:color="000000"/>
        </w:rPr>
        <w:t xml:space="preserve"> </w:t>
      </w:r>
    </w:p>
    <w:p w:rsidR="00260F5B" w:rsidRDefault="00071E14" w:rsidP="00260F5B">
      <w:pPr>
        <w:pStyle w:val="SABodytext"/>
        <w:numPr>
          <w:ilvl w:val="0"/>
          <w:numId w:val="13"/>
        </w:numPr>
        <w:rPr>
          <w:u w:color="000000"/>
        </w:rPr>
      </w:pPr>
      <w:hyperlink w:anchor="HSspecialevent" w:history="1">
        <w:r w:rsidR="00260F5B" w:rsidRPr="002739DE">
          <w:rPr>
            <w:rStyle w:val="Hyperlink"/>
            <w:u w:color="000000"/>
          </w:rPr>
          <w:t>Special purpose (school event).</w:t>
        </w:r>
      </w:hyperlink>
    </w:p>
    <w:p w:rsidR="00260F5B" w:rsidRDefault="00260F5B" w:rsidP="00260F5B">
      <w:pPr>
        <w:pStyle w:val="SABodytext"/>
        <w:rPr>
          <w:u w:color="000000"/>
        </w:rPr>
        <w:sectPr w:rsidR="00260F5B" w:rsidSect="00086EA1">
          <w:pgSz w:w="11906" w:h="16838" w:code="9"/>
          <w:pgMar w:top="1702" w:right="1134" w:bottom="1440" w:left="1134" w:header="510" w:footer="510" w:gutter="0"/>
          <w:cols w:space="708"/>
          <w:titlePg/>
          <w:docGrid w:linePitch="360"/>
        </w:sectPr>
      </w:pPr>
    </w:p>
    <w:p w:rsidR="00260F5B" w:rsidRPr="00260F5B" w:rsidRDefault="00260F5B" w:rsidP="00260F5B">
      <w:pPr>
        <w:pStyle w:val="SAHeadinglevel2"/>
        <w:rPr>
          <w:u w:color="000000"/>
        </w:rPr>
      </w:pPr>
      <w:bookmarkStart w:id="3" w:name="HSorientation"/>
      <w:r w:rsidRPr="00260F5B">
        <w:rPr>
          <w:u w:color="000000"/>
        </w:rPr>
        <w:lastRenderedPageBreak/>
        <w:t>Orientation</w:t>
      </w:r>
      <w:r>
        <w:rPr>
          <w:u w:color="000000"/>
        </w:rPr>
        <w:t xml:space="preserve"> travel</w:t>
      </w:r>
    </w:p>
    <w:bookmarkEnd w:id="3"/>
    <w:p w:rsidR="00260F5B" w:rsidRPr="00260F5B" w:rsidRDefault="00260F5B" w:rsidP="00260F5B">
      <w:pPr>
        <w:pStyle w:val="SABodytext"/>
        <w:rPr>
          <w:u w:color="000000"/>
        </w:rPr>
      </w:pPr>
      <w:r w:rsidRPr="00260F5B">
        <w:rPr>
          <w:u w:color="000000"/>
        </w:rPr>
        <w:t xml:space="preserve">ABSTUDY can help you travel to an orientation activity at your new school if you need to live away from home to study. </w:t>
      </w:r>
    </w:p>
    <w:p w:rsidR="00260F5B" w:rsidRPr="00260F5B" w:rsidRDefault="00260F5B" w:rsidP="00260F5B">
      <w:pPr>
        <w:pStyle w:val="SABodytext"/>
        <w:rPr>
          <w:u w:color="000000"/>
        </w:rPr>
      </w:pPr>
      <w:r w:rsidRPr="00260F5B">
        <w:rPr>
          <w:u w:color="000000"/>
        </w:rPr>
        <w:t>ABSTUDY can also cover the travel cost of your parent or guardian visiting the school with you.</w:t>
      </w:r>
    </w:p>
    <w:p w:rsidR="00260F5B" w:rsidRPr="00260F5B" w:rsidRDefault="00260F5B" w:rsidP="00260F5B">
      <w:pPr>
        <w:pStyle w:val="SABodytext"/>
        <w:rPr>
          <w:u w:color="000000"/>
        </w:rPr>
      </w:pPr>
      <w:r w:rsidRPr="00260F5B">
        <w:rPr>
          <w:u w:color="000000"/>
        </w:rPr>
        <w:t xml:space="preserve">It can even pay for you and your parent or guardian to stay for a few days. </w:t>
      </w:r>
    </w:p>
    <w:p w:rsidR="00260F5B" w:rsidRPr="00260F5B" w:rsidRDefault="00260F5B" w:rsidP="00260F5B">
      <w:pPr>
        <w:pStyle w:val="SABodytext"/>
        <w:rPr>
          <w:u w:color="000000"/>
        </w:rPr>
      </w:pPr>
      <w:r w:rsidRPr="00260F5B">
        <w:rPr>
          <w:u w:color="000000"/>
        </w:rPr>
        <w:t xml:space="preserve">Orientation travel can also happen when you’re still in primary school, so you can visit high school before </w:t>
      </w:r>
      <w:proofErr w:type="spellStart"/>
      <w:r w:rsidRPr="00260F5B">
        <w:rPr>
          <w:u w:color="000000"/>
        </w:rPr>
        <w:t>enrolling.Schools</w:t>
      </w:r>
      <w:proofErr w:type="spellEnd"/>
      <w:r w:rsidRPr="00260F5B">
        <w:rPr>
          <w:u w:color="000000"/>
        </w:rPr>
        <w:t xml:space="preserve"> can help you book this travel.</w:t>
      </w:r>
    </w:p>
    <w:p w:rsidR="00260F5B" w:rsidRPr="00260F5B" w:rsidRDefault="00260F5B" w:rsidP="00260F5B">
      <w:pPr>
        <w:pStyle w:val="SABodytext"/>
        <w:rPr>
          <w:u w:color="000000"/>
        </w:rPr>
      </w:pPr>
    </w:p>
    <w:p w:rsidR="00260F5B" w:rsidRPr="00260F5B" w:rsidRDefault="00260F5B" w:rsidP="00260F5B">
      <w:pPr>
        <w:pStyle w:val="SABodytext"/>
        <w:rPr>
          <w:u w:color="000000"/>
        </w:rPr>
      </w:pPr>
      <w:r w:rsidRPr="00260F5B">
        <w:rPr>
          <w:u w:color="000000"/>
        </w:rPr>
        <w:t>You can find more information about orientation travel as part of ABSTUDY Fares Allowance on our website.</w:t>
      </w:r>
    </w:p>
    <w:p w:rsidR="00260F5B" w:rsidRDefault="00260F5B" w:rsidP="00260F5B">
      <w:pPr>
        <w:pStyle w:val="SABodytext"/>
        <w:rPr>
          <w:u w:color="000000"/>
        </w:rPr>
        <w:sectPr w:rsidR="00260F5B" w:rsidSect="00086EA1">
          <w:pgSz w:w="11906" w:h="16838" w:code="9"/>
          <w:pgMar w:top="1702" w:right="1134" w:bottom="1440" w:left="1134" w:header="510" w:footer="510" w:gutter="0"/>
          <w:cols w:space="708"/>
          <w:titlePg/>
          <w:docGrid w:linePitch="360"/>
        </w:sectPr>
      </w:pPr>
    </w:p>
    <w:p w:rsidR="00260F5B" w:rsidRPr="00260F5B" w:rsidRDefault="00260F5B" w:rsidP="00260F5B">
      <w:pPr>
        <w:pStyle w:val="SABodytext"/>
        <w:rPr>
          <w:u w:color="000000"/>
        </w:rPr>
      </w:pPr>
    </w:p>
    <w:p w:rsidR="00260F5B" w:rsidRPr="00260F5B" w:rsidRDefault="00260F5B" w:rsidP="00260F5B">
      <w:pPr>
        <w:pStyle w:val="SAHeadinglevel2"/>
        <w:rPr>
          <w:u w:color="000000"/>
        </w:rPr>
      </w:pPr>
      <w:bookmarkStart w:id="4" w:name="HSstartend"/>
      <w:r>
        <w:rPr>
          <w:u w:color="000000"/>
        </w:rPr>
        <w:t>Start and end of term travel</w:t>
      </w:r>
    </w:p>
    <w:bookmarkEnd w:id="4"/>
    <w:p w:rsidR="00260F5B" w:rsidRPr="00260F5B" w:rsidRDefault="00260F5B" w:rsidP="00260F5B">
      <w:pPr>
        <w:pStyle w:val="SABodytext"/>
        <w:rPr>
          <w:u w:color="000000"/>
        </w:rPr>
      </w:pPr>
      <w:r w:rsidRPr="00260F5B">
        <w:rPr>
          <w:u w:color="000000"/>
        </w:rPr>
        <w:t xml:space="preserve">ABSTUDY can pay for you to travel to school at the start of term and home again for the holidays, if there’s a reason you can’t live at home. </w:t>
      </w:r>
    </w:p>
    <w:p w:rsidR="00260F5B" w:rsidRPr="00260F5B" w:rsidRDefault="00260F5B" w:rsidP="00260F5B">
      <w:pPr>
        <w:pStyle w:val="SABodytext"/>
        <w:rPr>
          <w:u w:color="000000"/>
        </w:rPr>
      </w:pPr>
      <w:r w:rsidRPr="00260F5B">
        <w:rPr>
          <w:u w:color="000000"/>
        </w:rPr>
        <w:t xml:space="preserve">This might be because the school you’ve got a scholarship from is in another town, or the local school has limited </w:t>
      </w:r>
      <w:proofErr w:type="spellStart"/>
      <w:r w:rsidRPr="00260F5B">
        <w:rPr>
          <w:u w:color="000000"/>
        </w:rPr>
        <w:t>courses.Your</w:t>
      </w:r>
      <w:proofErr w:type="spellEnd"/>
      <w:r w:rsidRPr="00260F5B">
        <w:rPr>
          <w:u w:color="000000"/>
        </w:rPr>
        <w:t xml:space="preserve"> high school or boarding provider can book travel for you at the start and end of the term. You can also book and pay for your travel yourself and then ask for reimbursement after your travel.</w:t>
      </w:r>
    </w:p>
    <w:p w:rsidR="00260F5B" w:rsidRPr="00260F5B" w:rsidRDefault="00260F5B" w:rsidP="00260F5B">
      <w:pPr>
        <w:pStyle w:val="SABodytext"/>
        <w:rPr>
          <w:u w:color="000000"/>
        </w:rPr>
      </w:pPr>
    </w:p>
    <w:p w:rsidR="00260F5B" w:rsidRPr="00260F5B" w:rsidRDefault="00260F5B" w:rsidP="00260F5B">
      <w:pPr>
        <w:pStyle w:val="SABodytext"/>
        <w:rPr>
          <w:u w:color="000000"/>
        </w:rPr>
      </w:pPr>
      <w:r w:rsidRPr="00260F5B">
        <w:rPr>
          <w:u w:color="000000"/>
        </w:rPr>
        <w:t>Sometimes, ABSTUDY also covers the travel and accommodation co</w:t>
      </w:r>
      <w:r w:rsidR="002739DE">
        <w:rPr>
          <w:u w:color="000000"/>
        </w:rPr>
        <w:t xml:space="preserve">sts of a parent or supervisor. </w:t>
      </w:r>
      <w:r w:rsidRPr="00260F5B">
        <w:rPr>
          <w:u w:color="000000"/>
        </w:rPr>
        <w:t xml:space="preserve">For example a parent could travel with their child to school to help them settle in, or collect them for the holidays. </w:t>
      </w:r>
    </w:p>
    <w:p w:rsidR="00260F5B" w:rsidRPr="00260F5B" w:rsidRDefault="00260F5B" w:rsidP="00260F5B">
      <w:pPr>
        <w:pStyle w:val="SABodytext"/>
        <w:rPr>
          <w:u w:color="000000"/>
        </w:rPr>
      </w:pPr>
    </w:p>
    <w:p w:rsidR="00260F5B" w:rsidRDefault="00260F5B" w:rsidP="00260F5B">
      <w:pPr>
        <w:pStyle w:val="SABodytext"/>
        <w:rPr>
          <w:u w:color="000000"/>
        </w:rPr>
      </w:pPr>
      <w:r w:rsidRPr="00260F5B">
        <w:rPr>
          <w:u w:color="000000"/>
        </w:rPr>
        <w:t xml:space="preserve">Schools usually book travel at least seven weeks in advance. If your travel dates need to change or you need a bigger baggage limit let your school know as soon as </w:t>
      </w:r>
      <w:proofErr w:type="gramStart"/>
      <w:r w:rsidRPr="00260F5B">
        <w:rPr>
          <w:u w:color="000000"/>
        </w:rPr>
        <w:t>possible.</w:t>
      </w:r>
      <w:proofErr w:type="gramEnd"/>
    </w:p>
    <w:p w:rsidR="00260F5B" w:rsidRPr="00260F5B" w:rsidRDefault="00260F5B" w:rsidP="00260F5B">
      <w:pPr>
        <w:pStyle w:val="SABodytext"/>
        <w:rPr>
          <w:u w:color="000000"/>
        </w:rPr>
      </w:pPr>
    </w:p>
    <w:p w:rsidR="00260F5B" w:rsidRDefault="00260F5B" w:rsidP="00260F5B">
      <w:pPr>
        <w:pStyle w:val="SABodytext"/>
        <w:rPr>
          <w:u w:color="000000"/>
        </w:rPr>
        <w:sectPr w:rsidR="00260F5B" w:rsidSect="00260F5B">
          <w:type w:val="continuous"/>
          <w:pgSz w:w="11906" w:h="16838" w:code="9"/>
          <w:pgMar w:top="1702" w:right="1134" w:bottom="1440" w:left="1134" w:header="510" w:footer="510" w:gutter="0"/>
          <w:cols w:space="708"/>
          <w:titlePg/>
          <w:docGrid w:linePitch="360"/>
        </w:sectPr>
      </w:pPr>
      <w:r w:rsidRPr="00260F5B">
        <w:rPr>
          <w:u w:color="000000"/>
        </w:rPr>
        <w:t xml:space="preserve">You can find more information about school holiday travel as part of ABSTUDY Fares Allowance on our website. </w:t>
      </w:r>
    </w:p>
    <w:p w:rsidR="00260F5B" w:rsidRPr="00260F5B" w:rsidRDefault="00260F5B" w:rsidP="00260F5B">
      <w:pPr>
        <w:pStyle w:val="SAHeadinglevel2"/>
        <w:rPr>
          <w:u w:color="000000"/>
        </w:rPr>
      </w:pPr>
      <w:bookmarkStart w:id="5" w:name="Hsemergency"/>
      <w:r>
        <w:rPr>
          <w:u w:color="000000"/>
        </w:rPr>
        <w:t>Emergency &amp; compassionate travel</w:t>
      </w:r>
    </w:p>
    <w:bookmarkEnd w:id="5"/>
    <w:p w:rsidR="00260F5B" w:rsidRPr="00260F5B" w:rsidRDefault="00260F5B" w:rsidP="00260F5B">
      <w:pPr>
        <w:pStyle w:val="SABodytext"/>
        <w:rPr>
          <w:u w:color="000000"/>
        </w:rPr>
      </w:pPr>
      <w:r w:rsidRPr="00260F5B">
        <w:rPr>
          <w:u w:color="000000"/>
        </w:rPr>
        <w:t>If there’s an important event like Sorry Business, a cultural event or a family emergency, you can ask for help from ABSTUDY to travel home.</w:t>
      </w:r>
    </w:p>
    <w:p w:rsidR="00260F5B" w:rsidRPr="00260F5B" w:rsidRDefault="00260F5B" w:rsidP="00260F5B">
      <w:pPr>
        <w:pStyle w:val="SABodytext"/>
        <w:rPr>
          <w:u w:color="000000"/>
        </w:rPr>
      </w:pPr>
    </w:p>
    <w:p w:rsidR="00260F5B" w:rsidRPr="00260F5B" w:rsidRDefault="00260F5B" w:rsidP="00260F5B">
      <w:pPr>
        <w:pStyle w:val="SABodytext"/>
        <w:rPr>
          <w:u w:color="000000"/>
        </w:rPr>
      </w:pPr>
      <w:r w:rsidRPr="00260F5B">
        <w:rPr>
          <w:u w:color="000000"/>
        </w:rPr>
        <w:t xml:space="preserve">Ask your school to book travel for </w:t>
      </w:r>
      <w:proofErr w:type="spellStart"/>
      <w:r w:rsidRPr="00260F5B">
        <w:rPr>
          <w:u w:color="000000"/>
        </w:rPr>
        <w:t>you.You</w:t>
      </w:r>
      <w:proofErr w:type="spellEnd"/>
      <w:r w:rsidRPr="00260F5B">
        <w:rPr>
          <w:u w:color="000000"/>
        </w:rPr>
        <w:t xml:space="preserve"> may need to provide the school with documents explaining the travel.</w:t>
      </w:r>
    </w:p>
    <w:p w:rsidR="00260F5B" w:rsidRPr="00260F5B" w:rsidRDefault="00260F5B" w:rsidP="00260F5B">
      <w:pPr>
        <w:pStyle w:val="SABodytext"/>
        <w:rPr>
          <w:u w:color="000000"/>
        </w:rPr>
      </w:pPr>
    </w:p>
    <w:p w:rsidR="00260F5B" w:rsidRPr="00260F5B" w:rsidRDefault="00260F5B" w:rsidP="00260F5B">
      <w:pPr>
        <w:pStyle w:val="SABodytext"/>
        <w:rPr>
          <w:u w:color="000000"/>
        </w:rPr>
      </w:pPr>
      <w:r w:rsidRPr="00260F5B">
        <w:rPr>
          <w:u w:color="000000"/>
        </w:rPr>
        <w:t xml:space="preserve">If you can, you need to provide about 10 days’ notice to book </w:t>
      </w:r>
      <w:proofErr w:type="spellStart"/>
      <w:r w:rsidRPr="00260F5B">
        <w:rPr>
          <w:u w:color="000000"/>
        </w:rPr>
        <w:t>travel.In</w:t>
      </w:r>
      <w:proofErr w:type="spellEnd"/>
      <w:r w:rsidRPr="00260F5B">
        <w:rPr>
          <w:u w:color="000000"/>
        </w:rPr>
        <w:t xml:space="preserve"> an emergency situation we’ll book travel as quickly as we can, depending on </w:t>
      </w:r>
      <w:r>
        <w:rPr>
          <w:u w:color="000000"/>
        </w:rPr>
        <w:t>availability.</w:t>
      </w:r>
    </w:p>
    <w:p w:rsidR="00260F5B" w:rsidRDefault="00260F5B" w:rsidP="00260F5B">
      <w:pPr>
        <w:pStyle w:val="SABodytext"/>
        <w:rPr>
          <w:u w:color="000000"/>
        </w:rPr>
      </w:pPr>
      <w:r w:rsidRPr="00260F5B">
        <w:rPr>
          <w:u w:color="000000"/>
        </w:rPr>
        <w:t>You can find more information about compassionate travel as part of ABSTUDY Fares Allowance on our website.</w:t>
      </w:r>
    </w:p>
    <w:p w:rsidR="00260F5B" w:rsidRDefault="00260F5B" w:rsidP="00260F5B">
      <w:pPr>
        <w:pStyle w:val="SABodytext"/>
        <w:rPr>
          <w:u w:color="000000"/>
        </w:rPr>
        <w:sectPr w:rsidR="00260F5B" w:rsidSect="00260F5B">
          <w:type w:val="continuous"/>
          <w:pgSz w:w="11906" w:h="16838" w:code="9"/>
          <w:pgMar w:top="1702" w:right="1134" w:bottom="1440" w:left="1134" w:header="510" w:footer="510" w:gutter="0"/>
          <w:cols w:space="708"/>
          <w:titlePg/>
          <w:docGrid w:linePitch="360"/>
        </w:sectPr>
      </w:pPr>
    </w:p>
    <w:p w:rsidR="00260F5B" w:rsidRPr="00260F5B" w:rsidRDefault="00260F5B" w:rsidP="00260F5B">
      <w:pPr>
        <w:pStyle w:val="SAHeadinglevel2"/>
        <w:rPr>
          <w:u w:color="000000"/>
        </w:rPr>
      </w:pPr>
      <w:bookmarkStart w:id="6" w:name="HShomesick"/>
      <w:r>
        <w:rPr>
          <w:u w:color="000000"/>
        </w:rPr>
        <w:lastRenderedPageBreak/>
        <w:t>Special purpose travel (h</w:t>
      </w:r>
      <w:r w:rsidRPr="00260F5B">
        <w:rPr>
          <w:u w:color="000000"/>
        </w:rPr>
        <w:t>omesick</w:t>
      </w:r>
      <w:bookmarkEnd w:id="6"/>
      <w:r>
        <w:rPr>
          <w:u w:color="000000"/>
        </w:rPr>
        <w:t>)</w:t>
      </w:r>
    </w:p>
    <w:p w:rsidR="00260F5B" w:rsidRPr="00260F5B" w:rsidRDefault="00260F5B" w:rsidP="00260F5B">
      <w:pPr>
        <w:pStyle w:val="SABodytext"/>
        <w:rPr>
          <w:u w:color="000000"/>
        </w:rPr>
      </w:pPr>
      <w:r w:rsidRPr="00260F5B">
        <w:rPr>
          <w:u w:color="000000"/>
        </w:rPr>
        <w:t>It can be hard for a student of any age to be away from their family, community and culture.</w:t>
      </w:r>
    </w:p>
    <w:p w:rsidR="00260F5B" w:rsidRPr="00260F5B" w:rsidRDefault="00260F5B" w:rsidP="00260F5B">
      <w:pPr>
        <w:pStyle w:val="SABodytext"/>
        <w:rPr>
          <w:u w:color="000000"/>
        </w:rPr>
      </w:pPr>
    </w:p>
    <w:p w:rsidR="00260F5B" w:rsidRPr="00260F5B" w:rsidRDefault="00260F5B" w:rsidP="00260F5B">
      <w:pPr>
        <w:pStyle w:val="SABodytext"/>
        <w:rPr>
          <w:u w:color="000000"/>
        </w:rPr>
      </w:pPr>
      <w:r w:rsidRPr="00260F5B">
        <w:rPr>
          <w:u w:color="000000"/>
        </w:rPr>
        <w:t>ABSTUDY can help if a student in high school is feeling like they want to leave school.</w:t>
      </w:r>
    </w:p>
    <w:p w:rsidR="00260F5B" w:rsidRPr="00260F5B" w:rsidRDefault="00260F5B" w:rsidP="00260F5B">
      <w:pPr>
        <w:pStyle w:val="SABodytext"/>
        <w:rPr>
          <w:u w:color="000000"/>
        </w:rPr>
      </w:pPr>
    </w:p>
    <w:p w:rsidR="00260F5B" w:rsidRPr="00260F5B" w:rsidRDefault="00260F5B" w:rsidP="00260F5B">
      <w:pPr>
        <w:pStyle w:val="SABodytext"/>
        <w:rPr>
          <w:u w:color="000000"/>
        </w:rPr>
      </w:pPr>
      <w:r w:rsidRPr="00260F5B">
        <w:rPr>
          <w:u w:color="000000"/>
        </w:rPr>
        <w:t>ABSTUDY can cover the cost of a visit from the student’s parent or guardian if the student is at risk of dropping out or being expelled.</w:t>
      </w:r>
    </w:p>
    <w:p w:rsidR="00260F5B" w:rsidRPr="00260F5B" w:rsidRDefault="00260F5B" w:rsidP="00260F5B">
      <w:pPr>
        <w:pStyle w:val="SABodytext"/>
        <w:rPr>
          <w:u w:color="000000"/>
        </w:rPr>
      </w:pPr>
    </w:p>
    <w:p w:rsidR="00260F5B" w:rsidRPr="00260F5B" w:rsidRDefault="00260F5B" w:rsidP="00260F5B">
      <w:pPr>
        <w:pStyle w:val="SABodytext"/>
        <w:rPr>
          <w:u w:color="000000"/>
        </w:rPr>
      </w:pPr>
      <w:r w:rsidRPr="00260F5B">
        <w:rPr>
          <w:u w:color="000000"/>
        </w:rPr>
        <w:t>Parents should speak to the school about booking travel.</w:t>
      </w:r>
    </w:p>
    <w:p w:rsidR="00260F5B" w:rsidRPr="00260F5B" w:rsidRDefault="00260F5B" w:rsidP="00260F5B">
      <w:pPr>
        <w:pStyle w:val="SABodytext"/>
        <w:rPr>
          <w:u w:color="000000"/>
        </w:rPr>
      </w:pPr>
    </w:p>
    <w:p w:rsidR="002739DE" w:rsidRDefault="00260F5B" w:rsidP="00260F5B">
      <w:pPr>
        <w:pStyle w:val="SABodytext"/>
        <w:rPr>
          <w:u w:color="000000"/>
        </w:rPr>
        <w:sectPr w:rsidR="002739DE" w:rsidSect="00086EA1">
          <w:pgSz w:w="11906" w:h="16838" w:code="9"/>
          <w:pgMar w:top="1702" w:right="1134" w:bottom="1440" w:left="1134" w:header="510" w:footer="510" w:gutter="0"/>
          <w:cols w:space="708"/>
          <w:titlePg/>
          <w:docGrid w:linePitch="360"/>
        </w:sectPr>
      </w:pPr>
      <w:r w:rsidRPr="00260F5B">
        <w:rPr>
          <w:u w:color="000000"/>
        </w:rPr>
        <w:t>You can find more information about special purpose travel as part of ABSTUDY</w:t>
      </w:r>
      <w:r w:rsidR="00F95478">
        <w:rPr>
          <w:u w:color="000000"/>
        </w:rPr>
        <w:t xml:space="preserve"> Fares Allowance on our website. </w:t>
      </w:r>
    </w:p>
    <w:p w:rsidR="00F95478" w:rsidRDefault="00F95478" w:rsidP="00260F5B">
      <w:pPr>
        <w:pStyle w:val="SABodytext"/>
        <w:rPr>
          <w:u w:color="000000"/>
        </w:rPr>
      </w:pPr>
    </w:p>
    <w:p w:rsidR="00260F5B" w:rsidRPr="00260F5B" w:rsidRDefault="00260F5B" w:rsidP="00F95478">
      <w:pPr>
        <w:pStyle w:val="SAHeadinglevel2"/>
        <w:rPr>
          <w:u w:color="000000"/>
        </w:rPr>
      </w:pPr>
      <w:bookmarkStart w:id="7" w:name="HSspecialevent"/>
      <w:r w:rsidRPr="00260F5B">
        <w:rPr>
          <w:u w:color="000000"/>
        </w:rPr>
        <w:t>Special</w:t>
      </w:r>
      <w:r w:rsidR="00F95478">
        <w:rPr>
          <w:u w:color="000000"/>
        </w:rPr>
        <w:t xml:space="preserve"> purpose travel (school event)</w:t>
      </w:r>
    </w:p>
    <w:bookmarkEnd w:id="7"/>
    <w:p w:rsidR="00260F5B" w:rsidRPr="00260F5B" w:rsidRDefault="00260F5B" w:rsidP="00260F5B">
      <w:pPr>
        <w:pStyle w:val="SABodytext"/>
        <w:rPr>
          <w:u w:color="000000"/>
        </w:rPr>
      </w:pPr>
      <w:r w:rsidRPr="00260F5B">
        <w:rPr>
          <w:u w:color="000000"/>
        </w:rPr>
        <w:t xml:space="preserve">Parents don’t need to miss out on the big events in their child’s life, just because they’re away from home. </w:t>
      </w:r>
    </w:p>
    <w:p w:rsidR="00260F5B" w:rsidRPr="00260F5B" w:rsidRDefault="00260F5B" w:rsidP="00260F5B">
      <w:pPr>
        <w:pStyle w:val="SABodytext"/>
        <w:rPr>
          <w:u w:color="000000"/>
        </w:rPr>
      </w:pPr>
      <w:r w:rsidRPr="00260F5B">
        <w:rPr>
          <w:u w:color="000000"/>
        </w:rPr>
        <w:t xml:space="preserve">ABSTUDY can help pay for travel if a parent (or guardian) is visiting for an important occasion like a sporting event or graduation. </w:t>
      </w:r>
    </w:p>
    <w:p w:rsidR="00260F5B" w:rsidRPr="00260F5B" w:rsidRDefault="00260F5B" w:rsidP="00260F5B">
      <w:pPr>
        <w:pStyle w:val="SABodytext"/>
        <w:rPr>
          <w:u w:color="000000"/>
        </w:rPr>
      </w:pPr>
    </w:p>
    <w:p w:rsidR="00260F5B" w:rsidRPr="00260F5B" w:rsidRDefault="00260F5B" w:rsidP="00260F5B">
      <w:pPr>
        <w:pStyle w:val="SABodytext"/>
        <w:rPr>
          <w:u w:color="000000"/>
        </w:rPr>
      </w:pPr>
      <w:r w:rsidRPr="00260F5B">
        <w:rPr>
          <w:u w:color="000000"/>
        </w:rPr>
        <w:t>Parents should speak to the school about booking travel.</w:t>
      </w:r>
    </w:p>
    <w:p w:rsidR="00260F5B" w:rsidRPr="00260F5B" w:rsidRDefault="00260F5B" w:rsidP="00260F5B">
      <w:pPr>
        <w:pStyle w:val="SABodytext"/>
        <w:rPr>
          <w:u w:color="000000"/>
        </w:rPr>
      </w:pPr>
    </w:p>
    <w:p w:rsidR="00260F5B" w:rsidRPr="00260F5B" w:rsidRDefault="00260F5B" w:rsidP="00260F5B">
      <w:pPr>
        <w:pStyle w:val="SABodytext"/>
        <w:rPr>
          <w:u w:color="000000"/>
        </w:rPr>
      </w:pPr>
      <w:r w:rsidRPr="00260F5B">
        <w:rPr>
          <w:u w:color="000000"/>
        </w:rPr>
        <w:t xml:space="preserve">You can find more information about special purpose travel as part of ABSTUDY Fares Allowance on our website. </w:t>
      </w:r>
    </w:p>
    <w:p w:rsidR="00F95478" w:rsidRDefault="00F95478">
      <w:pPr>
        <w:rPr>
          <w:rFonts w:ascii="Arial" w:hAnsi="Arial" w:cs="Arial"/>
          <w:sz w:val="22"/>
          <w:szCs w:val="22"/>
          <w:u w:color="000000"/>
        </w:rPr>
      </w:pPr>
      <w:r>
        <w:rPr>
          <w:u w:color="000000"/>
        </w:rPr>
        <w:br w:type="page"/>
      </w:r>
    </w:p>
    <w:p w:rsidR="00F95478" w:rsidRPr="00F95478" w:rsidRDefault="00F95478" w:rsidP="00F95478">
      <w:pPr>
        <w:pStyle w:val="SAHeadinglevel1"/>
        <w:rPr>
          <w:u w:color="000000"/>
        </w:rPr>
      </w:pPr>
      <w:bookmarkStart w:id="8" w:name="unistudent"/>
      <w:r w:rsidRPr="00F95478">
        <w:rPr>
          <w:u w:color="000000"/>
        </w:rPr>
        <w:lastRenderedPageBreak/>
        <w:t xml:space="preserve">Student at TAFE, </w:t>
      </w:r>
      <w:proofErr w:type="spellStart"/>
      <w:r w:rsidRPr="00F95478">
        <w:rPr>
          <w:u w:color="000000"/>
        </w:rPr>
        <w:t>uni</w:t>
      </w:r>
      <w:proofErr w:type="spellEnd"/>
      <w:r w:rsidRPr="00F95478">
        <w:rPr>
          <w:u w:color="000000"/>
        </w:rPr>
        <w:t xml:space="preserve"> or another higher education provider</w:t>
      </w:r>
    </w:p>
    <w:bookmarkEnd w:id="8"/>
    <w:p w:rsidR="00260F5B" w:rsidRPr="00260F5B" w:rsidRDefault="00260F5B" w:rsidP="00260F5B">
      <w:pPr>
        <w:pStyle w:val="SABodytext"/>
        <w:rPr>
          <w:u w:color="000000"/>
        </w:rPr>
      </w:pPr>
    </w:p>
    <w:p w:rsidR="00260F5B" w:rsidRPr="00260F5B" w:rsidRDefault="00260F5B" w:rsidP="00260F5B">
      <w:pPr>
        <w:pStyle w:val="SABodytext"/>
        <w:rPr>
          <w:u w:color="000000"/>
        </w:rPr>
      </w:pPr>
      <w:r w:rsidRPr="00260F5B">
        <w:rPr>
          <w:u w:color="000000"/>
        </w:rPr>
        <w:t xml:space="preserve">Support from ABSTUDY doesn’t stop when you leave high school. If you need to live away from home for higher education, such as TAFE or </w:t>
      </w:r>
      <w:proofErr w:type="spellStart"/>
      <w:r w:rsidRPr="00260F5B">
        <w:rPr>
          <w:u w:color="000000"/>
        </w:rPr>
        <w:t>uni</w:t>
      </w:r>
      <w:proofErr w:type="spellEnd"/>
      <w:r w:rsidRPr="00260F5B">
        <w:rPr>
          <w:u w:color="000000"/>
        </w:rPr>
        <w:t xml:space="preserve"> study, ABSTUDY can help.</w:t>
      </w:r>
      <w:r w:rsidR="002739DE">
        <w:rPr>
          <w:u w:color="000000"/>
        </w:rPr>
        <w:t xml:space="preserve"> </w:t>
      </w:r>
      <w:r w:rsidRPr="00260F5B">
        <w:rPr>
          <w:u w:color="000000"/>
        </w:rPr>
        <w:t>This includes if you’re studying part time.</w:t>
      </w:r>
    </w:p>
    <w:p w:rsidR="00260F5B" w:rsidRPr="00260F5B" w:rsidRDefault="00260F5B" w:rsidP="00260F5B">
      <w:pPr>
        <w:pStyle w:val="SABodytext"/>
        <w:rPr>
          <w:u w:color="000000"/>
        </w:rPr>
      </w:pPr>
    </w:p>
    <w:p w:rsidR="00260F5B" w:rsidRPr="00260F5B" w:rsidRDefault="00260F5B" w:rsidP="00260F5B">
      <w:pPr>
        <w:pStyle w:val="SABodytext"/>
        <w:rPr>
          <w:u w:color="000000"/>
        </w:rPr>
      </w:pPr>
      <w:r w:rsidRPr="00260F5B">
        <w:rPr>
          <w:u w:color="000000"/>
        </w:rPr>
        <w:t>For help booking travel, you’ll need to call the ABSTUDY line on 1800 132 317.</w:t>
      </w:r>
    </w:p>
    <w:p w:rsidR="00260F5B" w:rsidRPr="00260F5B" w:rsidRDefault="00260F5B" w:rsidP="00260F5B">
      <w:pPr>
        <w:pStyle w:val="SABodytext"/>
        <w:rPr>
          <w:u w:color="000000"/>
        </w:rPr>
      </w:pPr>
    </w:p>
    <w:p w:rsidR="00260F5B" w:rsidRDefault="00260F5B" w:rsidP="00260F5B">
      <w:pPr>
        <w:pStyle w:val="SABodytext"/>
        <w:rPr>
          <w:u w:color="000000"/>
        </w:rPr>
      </w:pPr>
      <w:r w:rsidRPr="00260F5B">
        <w:rPr>
          <w:u w:color="000000"/>
        </w:rPr>
        <w:t>Choose which type of travel you’d like to learn more about.</w:t>
      </w:r>
    </w:p>
    <w:p w:rsidR="00F95478" w:rsidRDefault="00071E14" w:rsidP="00F95478">
      <w:pPr>
        <w:pStyle w:val="SABodytext"/>
        <w:numPr>
          <w:ilvl w:val="0"/>
          <w:numId w:val="14"/>
        </w:numPr>
        <w:rPr>
          <w:u w:color="000000"/>
        </w:rPr>
      </w:pPr>
      <w:hyperlink w:anchor="uniorientation" w:history="1">
        <w:r w:rsidR="00F95478" w:rsidRPr="002739DE">
          <w:rPr>
            <w:rStyle w:val="Hyperlink"/>
            <w:u w:color="000000"/>
          </w:rPr>
          <w:t>Orientation</w:t>
        </w:r>
      </w:hyperlink>
    </w:p>
    <w:p w:rsidR="00F95478" w:rsidRDefault="00071E14" w:rsidP="00F95478">
      <w:pPr>
        <w:pStyle w:val="SABodytext"/>
        <w:numPr>
          <w:ilvl w:val="0"/>
          <w:numId w:val="14"/>
        </w:numPr>
        <w:rPr>
          <w:u w:color="000000"/>
        </w:rPr>
      </w:pPr>
      <w:hyperlink w:anchor="unistartend" w:history="1">
        <w:r w:rsidR="00F95478" w:rsidRPr="002739DE">
          <w:rPr>
            <w:rStyle w:val="Hyperlink"/>
            <w:u w:color="000000"/>
          </w:rPr>
          <w:t>Start and end of studies</w:t>
        </w:r>
      </w:hyperlink>
    </w:p>
    <w:p w:rsidR="00F95478" w:rsidRDefault="00071E14" w:rsidP="00F95478">
      <w:pPr>
        <w:pStyle w:val="SABodytext"/>
        <w:numPr>
          <w:ilvl w:val="0"/>
          <w:numId w:val="14"/>
        </w:numPr>
        <w:rPr>
          <w:u w:color="000000"/>
        </w:rPr>
      </w:pPr>
      <w:hyperlink w:anchor="uniemergency" w:history="1">
        <w:r w:rsidR="00F95478" w:rsidRPr="002739DE">
          <w:rPr>
            <w:rStyle w:val="Hyperlink"/>
            <w:u w:color="000000"/>
          </w:rPr>
          <w:t>Emergency &amp; compassionate</w:t>
        </w:r>
      </w:hyperlink>
    </w:p>
    <w:p w:rsidR="00F95478" w:rsidRDefault="00071E14" w:rsidP="00F95478">
      <w:pPr>
        <w:pStyle w:val="SABodytext"/>
        <w:numPr>
          <w:ilvl w:val="0"/>
          <w:numId w:val="14"/>
        </w:numPr>
        <w:rPr>
          <w:u w:color="000000"/>
        </w:rPr>
      </w:pPr>
      <w:hyperlink w:anchor="uniplacement" w:history="1">
        <w:r w:rsidR="00F95478" w:rsidRPr="002739DE">
          <w:rPr>
            <w:rStyle w:val="Hyperlink"/>
            <w:u w:color="000000"/>
          </w:rPr>
          <w:t>Placement &amp; residential</w:t>
        </w:r>
      </w:hyperlink>
    </w:p>
    <w:p w:rsidR="00F95478" w:rsidRPr="00260F5B" w:rsidRDefault="00071E14" w:rsidP="00F95478">
      <w:pPr>
        <w:pStyle w:val="SABodytext"/>
        <w:numPr>
          <w:ilvl w:val="0"/>
          <w:numId w:val="14"/>
        </w:numPr>
        <w:rPr>
          <w:u w:color="000000"/>
        </w:rPr>
      </w:pPr>
      <w:hyperlink w:anchor="uniexams" w:history="1">
        <w:r w:rsidR="00F95478" w:rsidRPr="002739DE">
          <w:rPr>
            <w:rStyle w:val="Hyperlink"/>
            <w:u w:color="000000"/>
          </w:rPr>
          <w:t>Graduation</w:t>
        </w:r>
      </w:hyperlink>
    </w:p>
    <w:p w:rsidR="00F95478" w:rsidRDefault="00F95478">
      <w:pPr>
        <w:rPr>
          <w:rFonts w:ascii="Arial" w:hAnsi="Arial" w:cs="Arial"/>
          <w:sz w:val="22"/>
          <w:szCs w:val="22"/>
          <w:u w:color="000000"/>
        </w:rPr>
      </w:pPr>
      <w:r>
        <w:rPr>
          <w:u w:color="000000"/>
        </w:rPr>
        <w:br w:type="page"/>
      </w:r>
    </w:p>
    <w:p w:rsidR="00260F5B" w:rsidRPr="00260F5B" w:rsidRDefault="00260F5B" w:rsidP="00F95478">
      <w:pPr>
        <w:pStyle w:val="SAHeadinglevel2"/>
        <w:rPr>
          <w:u w:color="000000"/>
        </w:rPr>
      </w:pPr>
      <w:bookmarkStart w:id="9" w:name="uniorientation"/>
      <w:r w:rsidRPr="00260F5B">
        <w:rPr>
          <w:u w:color="000000"/>
        </w:rPr>
        <w:lastRenderedPageBreak/>
        <w:t>Orientation</w:t>
      </w:r>
      <w:r w:rsidR="00F95478">
        <w:rPr>
          <w:u w:color="000000"/>
        </w:rPr>
        <w:t xml:space="preserve"> travel</w:t>
      </w:r>
    </w:p>
    <w:bookmarkEnd w:id="9"/>
    <w:p w:rsidR="00260F5B" w:rsidRPr="00260F5B" w:rsidRDefault="00260F5B" w:rsidP="00260F5B">
      <w:pPr>
        <w:pStyle w:val="SABodytext"/>
        <w:rPr>
          <w:u w:color="000000"/>
        </w:rPr>
      </w:pPr>
      <w:r w:rsidRPr="00260F5B">
        <w:rPr>
          <w:u w:color="000000"/>
        </w:rPr>
        <w:t>If your higher education provider, such as a university or TAFE is out of town, ABSTUDY can help you visit for an interview or audition before you enrol. This includes the cost of travel and accommodation.</w:t>
      </w:r>
    </w:p>
    <w:p w:rsidR="00260F5B" w:rsidRPr="00260F5B" w:rsidRDefault="00260F5B" w:rsidP="00260F5B">
      <w:pPr>
        <w:pStyle w:val="SABodytext"/>
        <w:rPr>
          <w:u w:color="000000"/>
        </w:rPr>
      </w:pPr>
    </w:p>
    <w:p w:rsidR="00260F5B" w:rsidRPr="00260F5B" w:rsidRDefault="00260F5B" w:rsidP="00260F5B">
      <w:pPr>
        <w:pStyle w:val="SABodytext"/>
        <w:rPr>
          <w:u w:color="000000"/>
        </w:rPr>
      </w:pPr>
      <w:r w:rsidRPr="00260F5B">
        <w:rPr>
          <w:u w:color="000000"/>
        </w:rPr>
        <w:t>You’ll need to call us to request travel and send us evidence of the invitation to attend the interview or assessment.</w:t>
      </w:r>
      <w:r w:rsidR="002739DE">
        <w:rPr>
          <w:u w:color="000000"/>
        </w:rPr>
        <w:t xml:space="preserve"> </w:t>
      </w:r>
      <w:r w:rsidRPr="00260F5B">
        <w:rPr>
          <w:u w:color="000000"/>
        </w:rPr>
        <w:t>We usually need at least 10 days’ notice to book travel.</w:t>
      </w:r>
    </w:p>
    <w:p w:rsidR="00260F5B" w:rsidRPr="00260F5B" w:rsidRDefault="00260F5B" w:rsidP="00260F5B">
      <w:pPr>
        <w:pStyle w:val="SABodytext"/>
        <w:rPr>
          <w:u w:color="000000"/>
        </w:rPr>
      </w:pPr>
    </w:p>
    <w:p w:rsidR="00260F5B" w:rsidRDefault="00260F5B" w:rsidP="00260F5B">
      <w:pPr>
        <w:pStyle w:val="SABodytext"/>
        <w:rPr>
          <w:u w:color="000000"/>
        </w:rPr>
      </w:pPr>
      <w:r w:rsidRPr="00260F5B">
        <w:rPr>
          <w:u w:color="000000"/>
        </w:rPr>
        <w:t>You can find more information about the testing or assessment type of travel for Away from Base Assistance on our website.</w:t>
      </w:r>
    </w:p>
    <w:p w:rsidR="00F95478" w:rsidRPr="00260F5B" w:rsidRDefault="00F95478" w:rsidP="00260F5B">
      <w:pPr>
        <w:pStyle w:val="SABodytext"/>
        <w:rPr>
          <w:u w:color="000000"/>
        </w:rPr>
      </w:pPr>
      <w:bookmarkStart w:id="10" w:name="unistartend"/>
    </w:p>
    <w:p w:rsidR="00260F5B" w:rsidRPr="00260F5B" w:rsidRDefault="00F95478" w:rsidP="00F95478">
      <w:pPr>
        <w:pStyle w:val="SAHeadinglevel2"/>
        <w:rPr>
          <w:u w:color="000000"/>
        </w:rPr>
      </w:pPr>
      <w:r>
        <w:rPr>
          <w:u w:color="000000"/>
        </w:rPr>
        <w:t>Start and end of studies travel</w:t>
      </w:r>
    </w:p>
    <w:bookmarkEnd w:id="10"/>
    <w:p w:rsidR="00260F5B" w:rsidRPr="00260F5B" w:rsidRDefault="00260F5B" w:rsidP="00260F5B">
      <w:pPr>
        <w:pStyle w:val="SABodytext"/>
        <w:rPr>
          <w:u w:color="000000"/>
        </w:rPr>
      </w:pPr>
      <w:r w:rsidRPr="00260F5B">
        <w:rPr>
          <w:u w:color="000000"/>
        </w:rPr>
        <w:t>ABSTUDY can help if you need to live away from home to study. ABSTUDY can pay for travel to start your course and return home at the end of the year, and one trip in the middle of the year.</w:t>
      </w:r>
    </w:p>
    <w:p w:rsidR="00260F5B" w:rsidRPr="00260F5B" w:rsidRDefault="00260F5B" w:rsidP="00260F5B">
      <w:pPr>
        <w:pStyle w:val="SABodytext"/>
        <w:rPr>
          <w:u w:color="000000"/>
        </w:rPr>
      </w:pPr>
      <w:r w:rsidRPr="00260F5B">
        <w:rPr>
          <w:u w:color="000000"/>
        </w:rPr>
        <w:t>You’ll need to call us directly to request travel - we usually need at least 10 days’ notice.</w:t>
      </w:r>
    </w:p>
    <w:p w:rsidR="00260F5B" w:rsidRPr="00260F5B" w:rsidRDefault="00260F5B" w:rsidP="00260F5B">
      <w:pPr>
        <w:pStyle w:val="SABodytext"/>
        <w:rPr>
          <w:u w:color="000000"/>
        </w:rPr>
      </w:pPr>
      <w:r w:rsidRPr="00260F5B">
        <w:rPr>
          <w:u w:color="000000"/>
        </w:rPr>
        <w:t>You can find more information about ABSTUDY Fares Allowance on our website</w:t>
      </w:r>
    </w:p>
    <w:p w:rsidR="00260F5B" w:rsidRPr="00260F5B" w:rsidRDefault="00260F5B" w:rsidP="00260F5B">
      <w:pPr>
        <w:pStyle w:val="SABodytext"/>
        <w:rPr>
          <w:u w:color="000000"/>
        </w:rPr>
      </w:pPr>
    </w:p>
    <w:p w:rsidR="00260F5B" w:rsidRPr="00260F5B" w:rsidRDefault="00F95478" w:rsidP="00F95478">
      <w:pPr>
        <w:pStyle w:val="SAHeadinglevel2"/>
        <w:rPr>
          <w:u w:color="000000"/>
        </w:rPr>
      </w:pPr>
      <w:bookmarkStart w:id="11" w:name="uniemergency"/>
      <w:r>
        <w:rPr>
          <w:u w:color="000000"/>
        </w:rPr>
        <w:t>Emergency &amp; compassionate travel</w:t>
      </w:r>
    </w:p>
    <w:bookmarkEnd w:id="11"/>
    <w:p w:rsidR="00260F5B" w:rsidRPr="00260F5B" w:rsidRDefault="00260F5B" w:rsidP="00260F5B">
      <w:pPr>
        <w:pStyle w:val="SABodytext"/>
        <w:rPr>
          <w:u w:color="000000"/>
        </w:rPr>
      </w:pPr>
      <w:r w:rsidRPr="00260F5B">
        <w:rPr>
          <w:u w:color="000000"/>
        </w:rPr>
        <w:t xml:space="preserve">If there’s an important event like Sorry Business, a cultural event or a family emergency, you can request help from ABSTUDY to travel </w:t>
      </w:r>
      <w:proofErr w:type="spellStart"/>
      <w:r w:rsidRPr="00260F5B">
        <w:rPr>
          <w:u w:color="000000"/>
        </w:rPr>
        <w:t>home.We</w:t>
      </w:r>
      <w:proofErr w:type="spellEnd"/>
      <w:r w:rsidRPr="00260F5B">
        <w:rPr>
          <w:u w:color="000000"/>
        </w:rPr>
        <w:t xml:space="preserve"> usually ask for 10 days’ notice to book travel.</w:t>
      </w:r>
    </w:p>
    <w:p w:rsidR="00260F5B" w:rsidRPr="00260F5B" w:rsidRDefault="00F95478" w:rsidP="00260F5B">
      <w:pPr>
        <w:pStyle w:val="SABodytext"/>
        <w:rPr>
          <w:u w:color="000000"/>
        </w:rPr>
      </w:pPr>
      <w:r>
        <w:rPr>
          <w:u w:color="000000"/>
        </w:rPr>
        <w:t xml:space="preserve">In an emergency situation </w:t>
      </w:r>
      <w:r w:rsidR="00260F5B" w:rsidRPr="00260F5B">
        <w:rPr>
          <w:u w:color="000000"/>
        </w:rPr>
        <w:t>contact us directly to arrange this.</w:t>
      </w:r>
    </w:p>
    <w:p w:rsidR="00260F5B" w:rsidRPr="00260F5B" w:rsidRDefault="00260F5B" w:rsidP="00260F5B">
      <w:pPr>
        <w:pStyle w:val="SABodytext"/>
        <w:rPr>
          <w:u w:color="000000"/>
        </w:rPr>
      </w:pPr>
    </w:p>
    <w:p w:rsidR="00260F5B" w:rsidRPr="00260F5B" w:rsidRDefault="00F95478" w:rsidP="00F95478">
      <w:pPr>
        <w:pStyle w:val="SAHeadinglevel2"/>
        <w:rPr>
          <w:u w:color="000000"/>
        </w:rPr>
      </w:pPr>
      <w:bookmarkStart w:id="12" w:name="uniplacement"/>
      <w:r>
        <w:rPr>
          <w:u w:color="000000"/>
        </w:rPr>
        <w:t>Placement &amp; residential travel</w:t>
      </w:r>
      <w:bookmarkEnd w:id="12"/>
    </w:p>
    <w:p w:rsidR="00260F5B" w:rsidRPr="00260F5B" w:rsidRDefault="00260F5B" w:rsidP="00260F5B">
      <w:pPr>
        <w:pStyle w:val="SABodytext"/>
        <w:rPr>
          <w:u w:color="000000"/>
        </w:rPr>
      </w:pPr>
      <w:r w:rsidRPr="00260F5B">
        <w:rPr>
          <w:u w:color="000000"/>
        </w:rPr>
        <w:t>You may need to travel as part of your course. This could be for a practical placement that requires you to stay in another town for a short period.</w:t>
      </w:r>
    </w:p>
    <w:p w:rsidR="00260F5B" w:rsidRPr="00260F5B" w:rsidRDefault="00260F5B" w:rsidP="00260F5B">
      <w:pPr>
        <w:pStyle w:val="SABodytext"/>
        <w:rPr>
          <w:u w:color="000000"/>
        </w:rPr>
      </w:pPr>
      <w:r w:rsidRPr="00260F5B">
        <w:rPr>
          <w:u w:color="000000"/>
        </w:rPr>
        <w:t>ABSTUDY can usually pay the education provider to organise travel. You can also book and pay for your travel yourself and then ask for a reimbursement afterwards.</w:t>
      </w:r>
    </w:p>
    <w:p w:rsidR="00260F5B" w:rsidRPr="00260F5B" w:rsidRDefault="00260F5B" w:rsidP="00260F5B">
      <w:pPr>
        <w:pStyle w:val="SABodytext"/>
        <w:rPr>
          <w:u w:color="000000"/>
        </w:rPr>
      </w:pPr>
      <w:r w:rsidRPr="00260F5B">
        <w:rPr>
          <w:u w:color="000000"/>
        </w:rPr>
        <w:t>You can find more information about ABSTUDY Away from Base Assistance on our website.</w:t>
      </w:r>
    </w:p>
    <w:p w:rsidR="00260F5B" w:rsidRPr="00260F5B" w:rsidRDefault="00260F5B" w:rsidP="00260F5B">
      <w:pPr>
        <w:pStyle w:val="SABodytext"/>
        <w:rPr>
          <w:u w:color="000000"/>
        </w:rPr>
      </w:pPr>
    </w:p>
    <w:p w:rsidR="00260F5B" w:rsidRPr="00260F5B" w:rsidRDefault="00260F5B" w:rsidP="00E44338">
      <w:pPr>
        <w:pStyle w:val="SAHeadinglevel2"/>
        <w:rPr>
          <w:u w:color="000000"/>
        </w:rPr>
      </w:pPr>
      <w:bookmarkStart w:id="13" w:name="uniexams"/>
      <w:r w:rsidRPr="00260F5B">
        <w:rPr>
          <w:u w:color="000000"/>
        </w:rPr>
        <w:t xml:space="preserve">Travel for graduation or exams </w:t>
      </w:r>
    </w:p>
    <w:bookmarkEnd w:id="13"/>
    <w:p w:rsidR="00260F5B" w:rsidRPr="00260F5B" w:rsidRDefault="00260F5B" w:rsidP="00260F5B">
      <w:pPr>
        <w:pStyle w:val="SABodytext"/>
        <w:rPr>
          <w:u w:color="000000"/>
        </w:rPr>
      </w:pPr>
      <w:r w:rsidRPr="00260F5B">
        <w:rPr>
          <w:u w:color="000000"/>
        </w:rPr>
        <w:t xml:space="preserve">ABSTUDY can help you travel to and from your graduation </w:t>
      </w:r>
      <w:proofErr w:type="spellStart"/>
      <w:r w:rsidRPr="00260F5B">
        <w:rPr>
          <w:u w:color="000000"/>
        </w:rPr>
        <w:t>ceremony.It</w:t>
      </w:r>
      <w:proofErr w:type="spellEnd"/>
      <w:r w:rsidRPr="00260F5B">
        <w:rPr>
          <w:u w:color="000000"/>
        </w:rPr>
        <w:t xml:space="preserve"> can also help you travel to sit an exam.</w:t>
      </w:r>
    </w:p>
    <w:p w:rsidR="00260F5B" w:rsidRPr="00260F5B" w:rsidRDefault="00260F5B" w:rsidP="00260F5B">
      <w:pPr>
        <w:pStyle w:val="SABodytext"/>
        <w:rPr>
          <w:u w:color="000000"/>
        </w:rPr>
      </w:pPr>
      <w:r w:rsidRPr="00260F5B">
        <w:rPr>
          <w:u w:color="000000"/>
        </w:rPr>
        <w:t>You’ll need to call us directly to book travel - we usually need at least 10 days’ notice.</w:t>
      </w:r>
    </w:p>
    <w:p w:rsidR="00260F5B" w:rsidRPr="00260F5B" w:rsidRDefault="00260F5B" w:rsidP="00260F5B">
      <w:pPr>
        <w:pStyle w:val="SABodytext"/>
        <w:rPr>
          <w:u w:color="000000"/>
        </w:rPr>
      </w:pPr>
      <w:r w:rsidRPr="00260F5B">
        <w:rPr>
          <w:u w:color="000000"/>
        </w:rPr>
        <w:t>You can find more information about graduation travel as part of ABSTUDY Fares Allowance on our website.</w:t>
      </w:r>
    </w:p>
    <w:p w:rsidR="00F95478" w:rsidRDefault="00F95478">
      <w:pPr>
        <w:rPr>
          <w:rFonts w:ascii="Arial" w:hAnsi="Arial" w:cs="Arial"/>
          <w:b/>
          <w:bCs/>
          <w:kern w:val="32"/>
          <w:sz w:val="40"/>
          <w:szCs w:val="40"/>
          <w:u w:color="000000"/>
        </w:rPr>
      </w:pPr>
      <w:r>
        <w:rPr>
          <w:u w:color="000000"/>
        </w:rPr>
        <w:br w:type="page"/>
      </w:r>
    </w:p>
    <w:p w:rsidR="00260F5B" w:rsidRPr="00260F5B" w:rsidRDefault="00260F5B" w:rsidP="00F95478">
      <w:pPr>
        <w:pStyle w:val="SAHeadinglevel1"/>
        <w:rPr>
          <w:u w:color="000000"/>
        </w:rPr>
      </w:pPr>
      <w:bookmarkStart w:id="14" w:name="masters"/>
      <w:r w:rsidRPr="00260F5B">
        <w:rPr>
          <w:u w:color="000000"/>
        </w:rPr>
        <w:lastRenderedPageBreak/>
        <w:t xml:space="preserve">Masters </w:t>
      </w:r>
      <w:r w:rsidR="00F95478">
        <w:rPr>
          <w:u w:color="000000"/>
        </w:rPr>
        <w:t xml:space="preserve">or doctorate </w:t>
      </w:r>
      <w:r w:rsidRPr="00260F5B">
        <w:rPr>
          <w:u w:color="000000"/>
        </w:rPr>
        <w:t>stude</w:t>
      </w:r>
      <w:r w:rsidR="00F95478">
        <w:rPr>
          <w:u w:color="000000"/>
        </w:rPr>
        <w:t xml:space="preserve">nt </w:t>
      </w:r>
    </w:p>
    <w:bookmarkEnd w:id="14"/>
    <w:p w:rsidR="00260F5B" w:rsidRPr="00260F5B" w:rsidRDefault="00260F5B" w:rsidP="00260F5B">
      <w:pPr>
        <w:pStyle w:val="SABodytext"/>
        <w:rPr>
          <w:u w:color="000000"/>
        </w:rPr>
      </w:pPr>
      <w:r w:rsidRPr="00260F5B">
        <w:rPr>
          <w:u w:color="000000"/>
        </w:rPr>
        <w:t>You can get ABSTUDY support to travel as a Masters or Doctorate student as well.</w:t>
      </w:r>
    </w:p>
    <w:p w:rsidR="00260F5B" w:rsidRPr="00260F5B" w:rsidRDefault="00260F5B" w:rsidP="00260F5B">
      <w:pPr>
        <w:pStyle w:val="SABodytext"/>
        <w:rPr>
          <w:u w:color="000000"/>
        </w:rPr>
      </w:pPr>
      <w:r w:rsidRPr="00260F5B">
        <w:rPr>
          <w:u w:color="000000"/>
        </w:rPr>
        <w:t>You can either get help to relocate, or to travel home for the holidays, but not both.</w:t>
      </w:r>
    </w:p>
    <w:p w:rsidR="00260F5B" w:rsidRPr="00260F5B" w:rsidRDefault="00260F5B" w:rsidP="00260F5B">
      <w:pPr>
        <w:pStyle w:val="SABodytext"/>
        <w:rPr>
          <w:u w:color="000000"/>
        </w:rPr>
      </w:pPr>
      <w:r w:rsidRPr="00260F5B">
        <w:rPr>
          <w:u w:color="000000"/>
        </w:rPr>
        <w:t>For help booking travel, you’ll need to call the ABSTUDY line on 1800 132 317. If you’re relocating, you’ll need to send us a form.</w:t>
      </w:r>
    </w:p>
    <w:p w:rsidR="00B65703" w:rsidRDefault="00B65703" w:rsidP="00260F5B">
      <w:pPr>
        <w:pStyle w:val="SABodytext"/>
        <w:rPr>
          <w:u w:color="000000"/>
        </w:rPr>
      </w:pPr>
      <w:bookmarkStart w:id="15" w:name="mastersrelocation"/>
      <w:r>
        <w:rPr>
          <w:u w:color="000000"/>
        </w:rPr>
        <w:t>Choose which type of travel you’d like to learn more about:</w:t>
      </w:r>
    </w:p>
    <w:p w:rsidR="00B65703" w:rsidRDefault="00071E14" w:rsidP="00B65703">
      <w:pPr>
        <w:pStyle w:val="SABodytext"/>
        <w:numPr>
          <w:ilvl w:val="0"/>
          <w:numId w:val="15"/>
        </w:numPr>
        <w:rPr>
          <w:u w:color="000000"/>
        </w:rPr>
      </w:pPr>
      <w:hyperlink w:anchor="mastersrelocation" w:history="1">
        <w:r w:rsidR="00B65703" w:rsidRPr="00B65703">
          <w:rPr>
            <w:rStyle w:val="Hyperlink"/>
            <w:u w:color="000000"/>
          </w:rPr>
          <w:t>Relocation Allowance</w:t>
        </w:r>
      </w:hyperlink>
    </w:p>
    <w:p w:rsidR="00B65703" w:rsidRDefault="00071E14" w:rsidP="00B65703">
      <w:pPr>
        <w:pStyle w:val="SABodytext"/>
        <w:numPr>
          <w:ilvl w:val="0"/>
          <w:numId w:val="15"/>
        </w:numPr>
        <w:rPr>
          <w:u w:color="000000"/>
        </w:rPr>
      </w:pPr>
      <w:hyperlink w:anchor="HSstartend" w:history="1">
        <w:r w:rsidR="00B65703" w:rsidRPr="00B65703">
          <w:rPr>
            <w:rStyle w:val="Hyperlink"/>
            <w:u w:color="000000"/>
          </w:rPr>
          <w:t>Start and end of studies.</w:t>
        </w:r>
      </w:hyperlink>
    </w:p>
    <w:p w:rsidR="00B65703" w:rsidRPr="00260F5B" w:rsidRDefault="00B65703" w:rsidP="00260F5B">
      <w:pPr>
        <w:pStyle w:val="SABodytext"/>
        <w:rPr>
          <w:u w:color="000000"/>
        </w:rPr>
      </w:pPr>
    </w:p>
    <w:p w:rsidR="00260F5B" w:rsidRPr="00260F5B" w:rsidRDefault="00260F5B" w:rsidP="00F95478">
      <w:pPr>
        <w:pStyle w:val="SAHeadinglevel2"/>
        <w:rPr>
          <w:u w:color="000000"/>
        </w:rPr>
      </w:pPr>
      <w:r w:rsidRPr="00260F5B">
        <w:rPr>
          <w:u w:color="000000"/>
        </w:rPr>
        <w:t>Relocation</w:t>
      </w:r>
      <w:r w:rsidR="00B65703">
        <w:rPr>
          <w:u w:color="000000"/>
        </w:rPr>
        <w:t xml:space="preserve"> Allowance</w:t>
      </w:r>
    </w:p>
    <w:bookmarkEnd w:id="15"/>
    <w:p w:rsidR="00260F5B" w:rsidRPr="00260F5B" w:rsidRDefault="00260F5B" w:rsidP="00260F5B">
      <w:pPr>
        <w:pStyle w:val="SABodytext"/>
        <w:rPr>
          <w:u w:color="000000"/>
        </w:rPr>
      </w:pPr>
    </w:p>
    <w:p w:rsidR="00260F5B" w:rsidRPr="00260F5B" w:rsidRDefault="00260F5B" w:rsidP="00260F5B">
      <w:pPr>
        <w:pStyle w:val="SABodytext"/>
        <w:rPr>
          <w:u w:color="000000"/>
        </w:rPr>
      </w:pPr>
      <w:r w:rsidRPr="00260F5B">
        <w:rPr>
          <w:u w:color="000000"/>
        </w:rPr>
        <w:t xml:space="preserve">If you’re a Masters or Doctorate student and are getting ABSTUDY Living Allowance, you can get help with some of your travel costs. </w:t>
      </w:r>
    </w:p>
    <w:p w:rsidR="00260F5B" w:rsidRPr="00260F5B" w:rsidRDefault="00260F5B" w:rsidP="00260F5B">
      <w:pPr>
        <w:pStyle w:val="SABodytext"/>
        <w:rPr>
          <w:u w:color="000000"/>
        </w:rPr>
      </w:pPr>
      <w:r w:rsidRPr="00260F5B">
        <w:rPr>
          <w:u w:color="000000"/>
        </w:rPr>
        <w:t>ABSTUDY can help cover the costs if you, your partner and dependent children need to move to another place for study.</w:t>
      </w:r>
    </w:p>
    <w:p w:rsidR="00260F5B" w:rsidRPr="00260F5B" w:rsidRDefault="00260F5B" w:rsidP="00260F5B">
      <w:pPr>
        <w:pStyle w:val="SABodytext"/>
        <w:rPr>
          <w:u w:color="000000"/>
        </w:rPr>
      </w:pPr>
      <w:r w:rsidRPr="00260F5B">
        <w:rPr>
          <w:u w:color="000000"/>
        </w:rPr>
        <w:t>You can claim this either before or after moving to the new location. You can find the details of ABSTUDY Relocation Allowance on our website.</w:t>
      </w:r>
    </w:p>
    <w:p w:rsidR="00260F5B" w:rsidRPr="00260F5B" w:rsidRDefault="00260F5B" w:rsidP="00260F5B">
      <w:pPr>
        <w:pStyle w:val="SABodytext"/>
        <w:rPr>
          <w:u w:color="000000"/>
        </w:rPr>
      </w:pPr>
    </w:p>
    <w:p w:rsidR="00260F5B" w:rsidRPr="00260F5B" w:rsidRDefault="00B65703" w:rsidP="00F95478">
      <w:pPr>
        <w:pStyle w:val="SAHeadinglevel2"/>
        <w:rPr>
          <w:u w:color="000000"/>
        </w:rPr>
      </w:pPr>
      <w:bookmarkStart w:id="16" w:name="mastersemester"/>
      <w:r>
        <w:rPr>
          <w:u w:color="000000"/>
        </w:rPr>
        <w:t>Start and end of studies</w:t>
      </w:r>
    </w:p>
    <w:bookmarkEnd w:id="16"/>
    <w:p w:rsidR="00260F5B" w:rsidRPr="00260F5B" w:rsidRDefault="00260F5B" w:rsidP="00260F5B">
      <w:pPr>
        <w:pStyle w:val="SABodytext"/>
        <w:rPr>
          <w:u w:color="000000"/>
        </w:rPr>
      </w:pPr>
    </w:p>
    <w:p w:rsidR="00260F5B" w:rsidRPr="00260F5B" w:rsidRDefault="00260F5B" w:rsidP="00260F5B">
      <w:pPr>
        <w:pStyle w:val="SABodytext"/>
        <w:rPr>
          <w:u w:color="000000"/>
        </w:rPr>
      </w:pPr>
      <w:r w:rsidRPr="00260F5B">
        <w:rPr>
          <w:u w:color="000000"/>
        </w:rPr>
        <w:t>ABSTUDY can help if you need to live away from home to study.</w:t>
      </w:r>
    </w:p>
    <w:p w:rsidR="00260F5B" w:rsidRPr="00260F5B" w:rsidRDefault="00260F5B" w:rsidP="00260F5B">
      <w:pPr>
        <w:pStyle w:val="SABodytext"/>
        <w:rPr>
          <w:u w:color="000000"/>
        </w:rPr>
      </w:pPr>
      <w:r w:rsidRPr="00260F5B">
        <w:rPr>
          <w:u w:color="000000"/>
        </w:rPr>
        <w:t>ABSTUDY can pay for travel to start your course and return home at the end of the year.</w:t>
      </w:r>
    </w:p>
    <w:p w:rsidR="00260F5B" w:rsidRPr="00260F5B" w:rsidRDefault="00260F5B" w:rsidP="00260F5B">
      <w:pPr>
        <w:pStyle w:val="SABodytext"/>
        <w:rPr>
          <w:u w:color="000000"/>
        </w:rPr>
      </w:pPr>
      <w:r w:rsidRPr="00260F5B">
        <w:rPr>
          <w:u w:color="000000"/>
        </w:rPr>
        <w:t>You’ll need to call us directly to request travel - we usually need at least 10 days’ notice.</w:t>
      </w:r>
    </w:p>
    <w:p w:rsidR="00260F5B" w:rsidRPr="00260F5B" w:rsidRDefault="00260F5B" w:rsidP="00260F5B">
      <w:pPr>
        <w:pStyle w:val="SABodytext"/>
        <w:rPr>
          <w:u w:color="000000"/>
        </w:rPr>
      </w:pPr>
      <w:r w:rsidRPr="00260F5B">
        <w:rPr>
          <w:u w:color="000000"/>
        </w:rPr>
        <w:t xml:space="preserve">You can also ask for a reimbursement if you have booked and paid for the travel yourself. </w:t>
      </w:r>
    </w:p>
    <w:p w:rsidR="00260F5B" w:rsidRPr="00260F5B" w:rsidRDefault="00260F5B" w:rsidP="00260F5B">
      <w:pPr>
        <w:pStyle w:val="SABodytext"/>
        <w:rPr>
          <w:u w:color="000000"/>
        </w:rPr>
      </w:pPr>
      <w:r w:rsidRPr="00260F5B">
        <w:rPr>
          <w:u w:color="000000"/>
        </w:rPr>
        <w:t>We will ask for evidence of the trip and costs.</w:t>
      </w:r>
    </w:p>
    <w:p w:rsidR="00260F5B" w:rsidRPr="00260F5B" w:rsidRDefault="00260F5B" w:rsidP="00260F5B">
      <w:pPr>
        <w:pStyle w:val="SABodytext"/>
        <w:rPr>
          <w:u w:color="000000"/>
        </w:rPr>
      </w:pPr>
      <w:r w:rsidRPr="00260F5B">
        <w:rPr>
          <w:u w:color="000000"/>
        </w:rPr>
        <w:t>You can find more information about start and end of studies travel as part of ABSTUDY Fares Allowance on our website.</w:t>
      </w:r>
    </w:p>
    <w:p w:rsidR="00017A7C" w:rsidRDefault="00017A7C" w:rsidP="00F51224">
      <w:pPr>
        <w:pStyle w:val="SABodytext"/>
      </w:pPr>
    </w:p>
    <w:sectPr w:rsidR="00017A7C" w:rsidSect="002739DE">
      <w:type w:val="continuous"/>
      <w:pgSz w:w="11906" w:h="16838" w:code="9"/>
      <w:pgMar w:top="1702" w:right="1134" w:bottom="1440"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E14" w:rsidRDefault="00071E14">
      <w:r>
        <w:separator/>
      </w:r>
    </w:p>
  </w:endnote>
  <w:endnote w:type="continuationSeparator" w:id="0">
    <w:p w:rsidR="00071E14" w:rsidRDefault="0007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Geneva">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DD2" w:rsidRDefault="00CB6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F51" w:rsidRPr="00FA7748" w:rsidRDefault="007B4F51" w:rsidP="00082A25">
    <w:pPr>
      <w:pStyle w:val="Footer"/>
      <w:tabs>
        <w:tab w:val="clear" w:pos="8306"/>
        <w:tab w:val="right" w:pos="9639"/>
      </w:tabs>
      <w:rPr>
        <w:rFonts w:ascii="Arial" w:hAnsi="Arial" w:cs="Arial"/>
        <w:color w:val="A6A6A6"/>
        <w:sz w:val="18"/>
        <w:szCs w:val="18"/>
      </w:rPr>
    </w:pPr>
    <w:r w:rsidRPr="000D0E18">
      <w:rPr>
        <w:rFonts w:ascii="Arial" w:hAnsi="Arial" w:cs="Arial"/>
        <w:color w:val="999999"/>
        <w:sz w:val="18"/>
        <w:szCs w:val="18"/>
      </w:rPr>
      <w:t xml:space="preserve">PAGE </w:t>
    </w:r>
    <w:r w:rsidRPr="000D0E18">
      <w:rPr>
        <w:rFonts w:ascii="Arial" w:hAnsi="Arial" w:cs="Arial"/>
        <w:color w:val="999999"/>
        <w:sz w:val="18"/>
        <w:szCs w:val="18"/>
      </w:rPr>
      <w:fldChar w:fldCharType="begin"/>
    </w:r>
    <w:r w:rsidRPr="000D0E18">
      <w:rPr>
        <w:rFonts w:ascii="Arial" w:hAnsi="Arial" w:cs="Arial"/>
        <w:color w:val="999999"/>
        <w:sz w:val="18"/>
        <w:szCs w:val="18"/>
      </w:rPr>
      <w:instrText xml:space="preserve"> PAGE </w:instrText>
    </w:r>
    <w:r w:rsidRPr="000D0E18">
      <w:rPr>
        <w:rFonts w:ascii="Arial" w:hAnsi="Arial" w:cs="Arial"/>
        <w:color w:val="999999"/>
        <w:sz w:val="18"/>
        <w:szCs w:val="18"/>
      </w:rPr>
      <w:fldChar w:fldCharType="separate"/>
    </w:r>
    <w:r w:rsidR="00A90B6D">
      <w:rPr>
        <w:rFonts w:ascii="Arial" w:hAnsi="Arial" w:cs="Arial"/>
        <w:noProof/>
        <w:color w:val="999999"/>
        <w:sz w:val="18"/>
        <w:szCs w:val="18"/>
      </w:rPr>
      <w:t>7</w:t>
    </w:r>
    <w:r w:rsidRPr="000D0E18">
      <w:rPr>
        <w:rFonts w:ascii="Arial" w:hAnsi="Arial" w:cs="Arial"/>
        <w:color w:val="999999"/>
        <w:sz w:val="18"/>
        <w:szCs w:val="18"/>
      </w:rPr>
      <w:fldChar w:fldCharType="end"/>
    </w:r>
    <w:r w:rsidRPr="000D0E18">
      <w:rPr>
        <w:rFonts w:ascii="Arial" w:hAnsi="Arial" w:cs="Arial"/>
        <w:color w:val="999999"/>
        <w:sz w:val="18"/>
        <w:szCs w:val="18"/>
      </w:rPr>
      <w:t xml:space="preserve"> OF </w:t>
    </w:r>
    <w:r w:rsidRPr="000D0E18">
      <w:rPr>
        <w:rFonts w:ascii="Arial" w:hAnsi="Arial" w:cs="Arial"/>
        <w:color w:val="999999"/>
        <w:sz w:val="18"/>
        <w:szCs w:val="18"/>
      </w:rPr>
      <w:fldChar w:fldCharType="begin"/>
    </w:r>
    <w:r w:rsidRPr="000D0E18">
      <w:rPr>
        <w:rFonts w:ascii="Arial" w:hAnsi="Arial" w:cs="Arial"/>
        <w:color w:val="999999"/>
        <w:sz w:val="18"/>
        <w:szCs w:val="18"/>
      </w:rPr>
      <w:instrText xml:space="preserve"> NUMPAGES </w:instrText>
    </w:r>
    <w:r w:rsidRPr="000D0E18">
      <w:rPr>
        <w:rFonts w:ascii="Arial" w:hAnsi="Arial" w:cs="Arial"/>
        <w:color w:val="999999"/>
        <w:sz w:val="18"/>
        <w:szCs w:val="18"/>
      </w:rPr>
      <w:fldChar w:fldCharType="separate"/>
    </w:r>
    <w:r w:rsidR="00A90B6D">
      <w:rPr>
        <w:rFonts w:ascii="Arial" w:hAnsi="Arial" w:cs="Arial"/>
        <w:noProof/>
        <w:color w:val="999999"/>
        <w:sz w:val="18"/>
        <w:szCs w:val="18"/>
      </w:rPr>
      <w:t>7</w:t>
    </w:r>
    <w:r w:rsidRPr="000D0E18">
      <w:rPr>
        <w:rFonts w:ascii="Arial" w:hAnsi="Arial" w:cs="Arial"/>
        <w:color w:val="999999"/>
        <w:sz w:val="18"/>
        <w:szCs w:val="18"/>
      </w:rPr>
      <w:fldChar w:fldCharType="end"/>
    </w:r>
    <w:r>
      <w:rPr>
        <w:rFonts w:ascii="Arial" w:hAnsi="Arial" w:cs="Arial"/>
        <w:color w:val="999999"/>
        <w:sz w:val="18"/>
        <w:szCs w:val="18"/>
      </w:rPr>
      <w:tab/>
    </w:r>
    <w:r>
      <w:rPr>
        <w:rFonts w:ascii="Arial" w:hAnsi="Arial" w:cs="Arial"/>
        <w:color w:val="999999"/>
        <w:sz w:val="18"/>
        <w:szCs w:val="18"/>
      </w:rPr>
      <w:tab/>
    </w:r>
    <w:r w:rsidRPr="00FA7748">
      <w:rPr>
        <w:rFonts w:ascii="Arial" w:hAnsi="Arial" w:cs="Arial"/>
        <w:color w:val="A6A6A6"/>
        <w:sz w:val="18"/>
        <w:szCs w:val="18"/>
      </w:rPr>
      <w:t>Services</w:t>
    </w:r>
    <w:r w:rsidR="009635D0">
      <w:rPr>
        <w:rFonts w:ascii="Arial" w:hAnsi="Arial" w:cs="Arial"/>
        <w:color w:val="A6A6A6"/>
        <w:sz w:val="18"/>
        <w:szCs w:val="18"/>
      </w:rPr>
      <w:t xml:space="preserve"> Australia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F51" w:rsidRDefault="007B4F51" w:rsidP="008457BC">
    <w:pPr>
      <w:pStyle w:val="Footer"/>
      <w:tabs>
        <w:tab w:val="clear" w:pos="8306"/>
      </w:tabs>
      <w:ind w:right="-56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E14" w:rsidRDefault="00071E14">
      <w:r>
        <w:separator/>
      </w:r>
    </w:p>
  </w:footnote>
  <w:footnote w:type="continuationSeparator" w:id="0">
    <w:p w:rsidR="00071E14" w:rsidRDefault="00071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DD2" w:rsidRDefault="00CB6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DD2" w:rsidRDefault="00CB6D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F51" w:rsidRDefault="009C0B2D" w:rsidP="00E31B70">
    <w:pPr>
      <w:pStyle w:val="Header"/>
      <w:ind w:left="-567"/>
    </w:pPr>
    <w:r w:rsidRPr="00946748">
      <w:rPr>
        <w:noProof/>
      </w:rPr>
      <w:drawing>
        <wp:inline distT="0" distB="0" distL="0" distR="0">
          <wp:extent cx="2237740" cy="613410"/>
          <wp:effectExtent l="0" t="0" r="0" b="0"/>
          <wp:docPr id="1" name="Picture 0" descr="Australian Government Service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ustralian Government Services Australi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7740" cy="6134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34ED"/>
    <w:multiLevelType w:val="hybridMultilevel"/>
    <w:tmpl w:val="5694F0B0"/>
    <w:lvl w:ilvl="0" w:tplc="0C090001">
      <w:start w:val="1"/>
      <w:numFmt w:val="bullet"/>
      <w:lvlText w:val=""/>
      <w:lvlJc w:val="left"/>
      <w:pPr>
        <w:ind w:left="360" w:hanging="360"/>
      </w:pPr>
      <w:rPr>
        <w:rFonts w:ascii="Symbol" w:hAnsi="Symbol" w:hint="default"/>
      </w:rPr>
    </w:lvl>
    <w:lvl w:ilvl="1" w:tplc="934684FC">
      <w:start w:val="1"/>
      <w:numFmt w:val="bullet"/>
      <w:lvlText w:val="o"/>
      <w:lvlJc w:val="left"/>
      <w:pPr>
        <w:ind w:left="680" w:hanging="34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14594F"/>
    <w:multiLevelType w:val="multilevel"/>
    <w:tmpl w:val="3BCEC3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44E34"/>
    <w:multiLevelType w:val="multilevel"/>
    <w:tmpl w:val="B70E390A"/>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E27F90"/>
    <w:multiLevelType w:val="hybridMultilevel"/>
    <w:tmpl w:val="246C8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2412A1"/>
    <w:multiLevelType w:val="hybridMultilevel"/>
    <w:tmpl w:val="37040258"/>
    <w:lvl w:ilvl="0" w:tplc="415CCEE0">
      <w:start w:val="1"/>
      <w:numFmt w:val="bullet"/>
      <w:pStyle w:val="SABulletslevel2"/>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6C822DD"/>
    <w:multiLevelType w:val="hybridMultilevel"/>
    <w:tmpl w:val="74D0D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4B0ADA"/>
    <w:multiLevelType w:val="hybridMultilevel"/>
    <w:tmpl w:val="1884067E"/>
    <w:lvl w:ilvl="0" w:tplc="EDCC6750">
      <w:start w:val="1"/>
      <w:numFmt w:val="decimal"/>
      <w:lvlText w:val="%1."/>
      <w:lvlJc w:val="left"/>
      <w:pPr>
        <w:ind w:left="340" w:hanging="340"/>
      </w:pPr>
      <w:rPr>
        <w:rFonts w:hint="default"/>
      </w:rPr>
    </w:lvl>
    <w:lvl w:ilvl="1" w:tplc="98EE8FA2">
      <w:start w:val="1"/>
      <w:numFmt w:val="lowerLetter"/>
      <w:lvlText w:val="%2."/>
      <w:lvlJc w:val="left"/>
      <w:pPr>
        <w:ind w:left="680" w:hanging="3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BBA73C2"/>
    <w:multiLevelType w:val="hybridMultilevel"/>
    <w:tmpl w:val="6E8C7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4059D4"/>
    <w:multiLevelType w:val="hybridMultilevel"/>
    <w:tmpl w:val="D27A4020"/>
    <w:lvl w:ilvl="0" w:tplc="EDCC6750">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35A5207"/>
    <w:multiLevelType w:val="hybridMultilevel"/>
    <w:tmpl w:val="E102AFF0"/>
    <w:lvl w:ilvl="0" w:tplc="0C462F74">
      <w:start w:val="1"/>
      <w:numFmt w:val="decimal"/>
      <w:pStyle w:val="SA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0" w15:restartNumberingAfterBreak="0">
    <w:nsid w:val="6AB31082"/>
    <w:multiLevelType w:val="hybridMultilevel"/>
    <w:tmpl w:val="72FA6812"/>
    <w:lvl w:ilvl="0" w:tplc="E0AA65B6">
      <w:start w:val="1"/>
      <w:numFmt w:val="bullet"/>
      <w:pStyle w:val="SABulletslevel1"/>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621FEB"/>
    <w:multiLevelType w:val="hybridMultilevel"/>
    <w:tmpl w:val="60005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16401A"/>
    <w:multiLevelType w:val="hybridMultilevel"/>
    <w:tmpl w:val="B70E390A"/>
    <w:lvl w:ilvl="0" w:tplc="50A2BA7E">
      <w:start w:val="1"/>
      <w:numFmt w:val="bullet"/>
      <w:lvlText w:val=""/>
      <w:lvlJc w:val="left"/>
      <w:pPr>
        <w:tabs>
          <w:tab w:val="num" w:pos="454"/>
        </w:tabs>
        <w:ind w:left="454" w:hanging="45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4343E8"/>
    <w:multiLevelType w:val="hybridMultilevel"/>
    <w:tmpl w:val="C658C410"/>
    <w:lvl w:ilvl="0" w:tplc="6408EF10">
      <w:start w:val="1"/>
      <w:numFmt w:val="lowerLetter"/>
      <w:pStyle w:val="SA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FE41F01"/>
    <w:multiLevelType w:val="hybridMultilevel"/>
    <w:tmpl w:val="3BCEC3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
  </w:num>
  <w:num w:numId="3">
    <w:abstractNumId w:val="12"/>
  </w:num>
  <w:num w:numId="4">
    <w:abstractNumId w:val="2"/>
  </w:num>
  <w:num w:numId="5">
    <w:abstractNumId w:val="10"/>
  </w:num>
  <w:num w:numId="6">
    <w:abstractNumId w:val="4"/>
  </w:num>
  <w:num w:numId="7">
    <w:abstractNumId w:val="9"/>
  </w:num>
  <w:num w:numId="8">
    <w:abstractNumId w:val="13"/>
  </w:num>
  <w:num w:numId="9">
    <w:abstractNumId w:val="6"/>
  </w:num>
  <w:num w:numId="10">
    <w:abstractNumId w:val="8"/>
  </w:num>
  <w:num w:numId="11">
    <w:abstractNumId w:val="0"/>
  </w:num>
  <w:num w:numId="12">
    <w:abstractNumId w:val="11"/>
  </w:num>
  <w:num w:numId="13">
    <w:abstractNumId w:val="7"/>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EE3"/>
    <w:rsid w:val="00017A7C"/>
    <w:rsid w:val="00026916"/>
    <w:rsid w:val="00041A39"/>
    <w:rsid w:val="00062997"/>
    <w:rsid w:val="00071E14"/>
    <w:rsid w:val="00082A25"/>
    <w:rsid w:val="00086EA1"/>
    <w:rsid w:val="000C6C57"/>
    <w:rsid w:val="000D0E18"/>
    <w:rsid w:val="000D29E7"/>
    <w:rsid w:val="000F770A"/>
    <w:rsid w:val="00112F82"/>
    <w:rsid w:val="00122863"/>
    <w:rsid w:val="00122CB4"/>
    <w:rsid w:val="001240E8"/>
    <w:rsid w:val="001A1B66"/>
    <w:rsid w:val="001A4EB0"/>
    <w:rsid w:val="001B6269"/>
    <w:rsid w:val="001D1F61"/>
    <w:rsid w:val="001D4174"/>
    <w:rsid w:val="001E6CFA"/>
    <w:rsid w:val="001F7324"/>
    <w:rsid w:val="00244CA1"/>
    <w:rsid w:val="00251042"/>
    <w:rsid w:val="00260F5B"/>
    <w:rsid w:val="002739DE"/>
    <w:rsid w:val="00281532"/>
    <w:rsid w:val="00284ADE"/>
    <w:rsid w:val="00290FA5"/>
    <w:rsid w:val="002A2B64"/>
    <w:rsid w:val="002C0BE2"/>
    <w:rsid w:val="002C19E4"/>
    <w:rsid w:val="002D5A50"/>
    <w:rsid w:val="00300015"/>
    <w:rsid w:val="00327D06"/>
    <w:rsid w:val="00342A44"/>
    <w:rsid w:val="003516BD"/>
    <w:rsid w:val="00356C5E"/>
    <w:rsid w:val="0037508B"/>
    <w:rsid w:val="0038253F"/>
    <w:rsid w:val="003A012C"/>
    <w:rsid w:val="003A53A0"/>
    <w:rsid w:val="003B453F"/>
    <w:rsid w:val="003F64CF"/>
    <w:rsid w:val="003F72E8"/>
    <w:rsid w:val="00414BF8"/>
    <w:rsid w:val="004203AA"/>
    <w:rsid w:val="00426CFE"/>
    <w:rsid w:val="00432428"/>
    <w:rsid w:val="004E0DA8"/>
    <w:rsid w:val="00504AA8"/>
    <w:rsid w:val="00507EB2"/>
    <w:rsid w:val="00516D40"/>
    <w:rsid w:val="00571396"/>
    <w:rsid w:val="00571C3F"/>
    <w:rsid w:val="00573C0E"/>
    <w:rsid w:val="005C738D"/>
    <w:rsid w:val="005C7D3C"/>
    <w:rsid w:val="00622896"/>
    <w:rsid w:val="0063725E"/>
    <w:rsid w:val="0067371F"/>
    <w:rsid w:val="0067669C"/>
    <w:rsid w:val="006825DB"/>
    <w:rsid w:val="00685C7C"/>
    <w:rsid w:val="00694F4F"/>
    <w:rsid w:val="006964A3"/>
    <w:rsid w:val="006A1BF1"/>
    <w:rsid w:val="006B5946"/>
    <w:rsid w:val="00715039"/>
    <w:rsid w:val="00740F05"/>
    <w:rsid w:val="00741508"/>
    <w:rsid w:val="00751F11"/>
    <w:rsid w:val="00756927"/>
    <w:rsid w:val="00772C06"/>
    <w:rsid w:val="007B4F51"/>
    <w:rsid w:val="007C233E"/>
    <w:rsid w:val="00801D1A"/>
    <w:rsid w:val="00814EE3"/>
    <w:rsid w:val="008457BC"/>
    <w:rsid w:val="00863A82"/>
    <w:rsid w:val="00873080"/>
    <w:rsid w:val="0087534C"/>
    <w:rsid w:val="008968B7"/>
    <w:rsid w:val="00907D7A"/>
    <w:rsid w:val="009174A0"/>
    <w:rsid w:val="00923854"/>
    <w:rsid w:val="00932AA3"/>
    <w:rsid w:val="009635D0"/>
    <w:rsid w:val="00965631"/>
    <w:rsid w:val="0097065D"/>
    <w:rsid w:val="009905A7"/>
    <w:rsid w:val="00995023"/>
    <w:rsid w:val="009A099C"/>
    <w:rsid w:val="009A5D4C"/>
    <w:rsid w:val="009C0B2D"/>
    <w:rsid w:val="009E1E1B"/>
    <w:rsid w:val="009E3B3A"/>
    <w:rsid w:val="00A16C8F"/>
    <w:rsid w:val="00A2150A"/>
    <w:rsid w:val="00A32374"/>
    <w:rsid w:val="00A32687"/>
    <w:rsid w:val="00A3536B"/>
    <w:rsid w:val="00A52AE3"/>
    <w:rsid w:val="00A848C2"/>
    <w:rsid w:val="00A90B6D"/>
    <w:rsid w:val="00AC34FD"/>
    <w:rsid w:val="00AE0688"/>
    <w:rsid w:val="00AF4424"/>
    <w:rsid w:val="00B362B6"/>
    <w:rsid w:val="00B46C32"/>
    <w:rsid w:val="00B65703"/>
    <w:rsid w:val="00B86E2B"/>
    <w:rsid w:val="00B9008C"/>
    <w:rsid w:val="00BB28AB"/>
    <w:rsid w:val="00BB7DE5"/>
    <w:rsid w:val="00C021DC"/>
    <w:rsid w:val="00C025D8"/>
    <w:rsid w:val="00C15DA5"/>
    <w:rsid w:val="00C207C1"/>
    <w:rsid w:val="00C27EAD"/>
    <w:rsid w:val="00C46EFA"/>
    <w:rsid w:val="00C60743"/>
    <w:rsid w:val="00C74B43"/>
    <w:rsid w:val="00C757E1"/>
    <w:rsid w:val="00C87853"/>
    <w:rsid w:val="00CB4F98"/>
    <w:rsid w:val="00CB6DD2"/>
    <w:rsid w:val="00CD2B59"/>
    <w:rsid w:val="00CE213B"/>
    <w:rsid w:val="00CE56A0"/>
    <w:rsid w:val="00D04043"/>
    <w:rsid w:val="00D13062"/>
    <w:rsid w:val="00D135A5"/>
    <w:rsid w:val="00D14B82"/>
    <w:rsid w:val="00D15B45"/>
    <w:rsid w:val="00D220CD"/>
    <w:rsid w:val="00D2357A"/>
    <w:rsid w:val="00D33912"/>
    <w:rsid w:val="00D534B5"/>
    <w:rsid w:val="00D64D93"/>
    <w:rsid w:val="00D95C6D"/>
    <w:rsid w:val="00DB7DD8"/>
    <w:rsid w:val="00DD49A2"/>
    <w:rsid w:val="00DD517B"/>
    <w:rsid w:val="00DD5B76"/>
    <w:rsid w:val="00DE29B5"/>
    <w:rsid w:val="00DE4220"/>
    <w:rsid w:val="00E076AE"/>
    <w:rsid w:val="00E277F4"/>
    <w:rsid w:val="00E31B70"/>
    <w:rsid w:val="00E409B0"/>
    <w:rsid w:val="00E44338"/>
    <w:rsid w:val="00E5725A"/>
    <w:rsid w:val="00E611F8"/>
    <w:rsid w:val="00E63EC2"/>
    <w:rsid w:val="00E768D0"/>
    <w:rsid w:val="00E87919"/>
    <w:rsid w:val="00E87FE3"/>
    <w:rsid w:val="00EA2350"/>
    <w:rsid w:val="00EE78F0"/>
    <w:rsid w:val="00F17318"/>
    <w:rsid w:val="00F34E10"/>
    <w:rsid w:val="00F51224"/>
    <w:rsid w:val="00F74218"/>
    <w:rsid w:val="00F8091B"/>
    <w:rsid w:val="00F85641"/>
    <w:rsid w:val="00F857A0"/>
    <w:rsid w:val="00F95478"/>
    <w:rsid w:val="00FA7748"/>
    <w:rsid w:val="00FC36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C207C1"/>
    <w:rPr>
      <w:sz w:val="24"/>
      <w:szCs w:val="24"/>
    </w:rPr>
  </w:style>
  <w:style w:type="paragraph" w:styleId="Heading1">
    <w:name w:val="heading 1"/>
    <w:basedOn w:val="Normal"/>
    <w:next w:val="Normal"/>
    <w:link w:val="Heading1Char"/>
    <w:semiHidden/>
    <w:rsid w:val="00AC34F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C34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C34F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C34F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90FA5"/>
    <w:pPr>
      <w:tabs>
        <w:tab w:val="center" w:pos="4153"/>
        <w:tab w:val="right" w:pos="8306"/>
      </w:tabs>
    </w:pPr>
  </w:style>
  <w:style w:type="paragraph" w:styleId="Footer">
    <w:name w:val="footer"/>
    <w:basedOn w:val="Normal"/>
    <w:semiHidden/>
    <w:rsid w:val="00290FA5"/>
    <w:pPr>
      <w:tabs>
        <w:tab w:val="center" w:pos="4153"/>
        <w:tab w:val="right" w:pos="8306"/>
      </w:tabs>
    </w:pPr>
  </w:style>
  <w:style w:type="paragraph" w:customStyle="1" w:styleId="SAHeadinglevel1">
    <w:name w:val="SA Heading level 1"/>
    <w:basedOn w:val="Heading1"/>
    <w:next w:val="SABodytext"/>
    <w:qFormat/>
    <w:rsid w:val="00995023"/>
    <w:pPr>
      <w:spacing w:before="60" w:after="240"/>
    </w:pPr>
    <w:rPr>
      <w:rFonts w:ascii="Arial" w:hAnsi="Arial" w:cs="Arial"/>
      <w:sz w:val="40"/>
      <w:szCs w:val="40"/>
    </w:rPr>
  </w:style>
  <w:style w:type="paragraph" w:customStyle="1" w:styleId="SAHeadinglevel2">
    <w:name w:val="SA Heading level 2"/>
    <w:basedOn w:val="Heading2"/>
    <w:next w:val="SABodytext"/>
    <w:qFormat/>
    <w:rsid w:val="00995023"/>
    <w:pPr>
      <w:spacing w:before="60" w:after="240"/>
    </w:pPr>
    <w:rPr>
      <w:rFonts w:ascii="Arial" w:hAnsi="Arial" w:cs="Arial"/>
      <w:i w:val="0"/>
      <w:color w:val="000000"/>
      <w:sz w:val="32"/>
    </w:rPr>
  </w:style>
  <w:style w:type="paragraph" w:customStyle="1" w:styleId="SAHeadinglevel3">
    <w:name w:val="SA Heading level 3"/>
    <w:basedOn w:val="Heading3"/>
    <w:next w:val="SABodytext"/>
    <w:qFormat/>
    <w:rsid w:val="00995023"/>
    <w:pPr>
      <w:spacing w:before="60" w:after="120"/>
    </w:pPr>
    <w:rPr>
      <w:rFonts w:ascii="Arial" w:hAnsi="Arial" w:cs="Arial"/>
      <w:b w:val="0"/>
      <w:sz w:val="28"/>
    </w:rPr>
  </w:style>
  <w:style w:type="paragraph" w:customStyle="1" w:styleId="SAHeadinglevel4">
    <w:name w:val="SA Heading level 4"/>
    <w:basedOn w:val="Heading4"/>
    <w:next w:val="SABodytext"/>
    <w:qFormat/>
    <w:rsid w:val="00995023"/>
    <w:pPr>
      <w:spacing w:before="60" w:after="120"/>
    </w:pPr>
    <w:rPr>
      <w:rFonts w:ascii="Arial" w:hAnsi="Arial" w:cs="Arial"/>
      <w:b w:val="0"/>
      <w:sz w:val="24"/>
      <w:szCs w:val="22"/>
    </w:rPr>
  </w:style>
  <w:style w:type="paragraph" w:customStyle="1" w:styleId="SABodytext">
    <w:name w:val="SA Body text"/>
    <w:basedOn w:val="Normal"/>
    <w:qFormat/>
    <w:rsid w:val="00C025D8"/>
    <w:pPr>
      <w:spacing w:after="120"/>
    </w:pPr>
    <w:rPr>
      <w:rFonts w:ascii="Arial" w:hAnsi="Arial" w:cs="Arial"/>
      <w:sz w:val="22"/>
      <w:szCs w:val="22"/>
    </w:rPr>
  </w:style>
  <w:style w:type="paragraph" w:customStyle="1" w:styleId="SABulletslevel2">
    <w:name w:val="SA Bullets level 2"/>
    <w:basedOn w:val="Normal"/>
    <w:qFormat/>
    <w:rsid w:val="00F85641"/>
    <w:pPr>
      <w:numPr>
        <w:numId w:val="6"/>
      </w:numPr>
      <w:spacing w:after="120"/>
      <w:ind w:left="680" w:hanging="340"/>
    </w:pPr>
    <w:rPr>
      <w:rFonts w:ascii="Arial" w:hAnsi="Arial" w:cs="Arial"/>
      <w:sz w:val="22"/>
      <w:szCs w:val="22"/>
    </w:rPr>
  </w:style>
  <w:style w:type="paragraph" w:styleId="TOC1">
    <w:name w:val="toc 1"/>
    <w:basedOn w:val="Normal"/>
    <w:next w:val="Normal"/>
    <w:autoRedefine/>
    <w:semiHidden/>
    <w:rsid w:val="009E3B3A"/>
    <w:pPr>
      <w:spacing w:after="120"/>
    </w:pPr>
    <w:rPr>
      <w:rFonts w:ascii="Arial" w:hAnsi="Arial"/>
      <w:b/>
      <w:sz w:val="22"/>
    </w:rPr>
  </w:style>
  <w:style w:type="paragraph" w:styleId="TOC2">
    <w:name w:val="toc 2"/>
    <w:basedOn w:val="Normal"/>
    <w:next w:val="Normal"/>
    <w:autoRedefine/>
    <w:semiHidden/>
    <w:rsid w:val="009E3B3A"/>
    <w:pPr>
      <w:spacing w:after="120"/>
      <w:ind w:left="238"/>
    </w:pPr>
    <w:rPr>
      <w:rFonts w:ascii="Arial" w:hAnsi="Arial"/>
      <w:sz w:val="22"/>
    </w:rPr>
  </w:style>
  <w:style w:type="paragraph" w:styleId="TOC3">
    <w:name w:val="toc 3"/>
    <w:basedOn w:val="Normal"/>
    <w:next w:val="Normal"/>
    <w:autoRedefine/>
    <w:semiHidden/>
    <w:rsid w:val="00685C7C"/>
    <w:pPr>
      <w:spacing w:after="120"/>
      <w:ind w:left="482"/>
    </w:pPr>
    <w:rPr>
      <w:rFonts w:ascii="Arial" w:hAnsi="Arial"/>
      <w:sz w:val="22"/>
    </w:rPr>
  </w:style>
  <w:style w:type="character" w:styleId="Hyperlink">
    <w:name w:val="Hyperlink"/>
    <w:rsid w:val="009E3B3A"/>
    <w:rPr>
      <w:color w:val="0000FF"/>
      <w:u w:val="single"/>
    </w:rPr>
  </w:style>
  <w:style w:type="paragraph" w:customStyle="1" w:styleId="SANumberslevel1">
    <w:name w:val="SA Numbers level 1"/>
    <w:basedOn w:val="Normal"/>
    <w:qFormat/>
    <w:rsid w:val="00F85641"/>
    <w:pPr>
      <w:numPr>
        <w:numId w:val="7"/>
      </w:numPr>
      <w:spacing w:after="120"/>
      <w:ind w:left="357" w:hanging="357"/>
    </w:pPr>
    <w:rPr>
      <w:rFonts w:ascii="Arial" w:hAnsi="Arial" w:cs="Arial"/>
      <w:sz w:val="22"/>
      <w:szCs w:val="22"/>
    </w:rPr>
  </w:style>
  <w:style w:type="paragraph" w:customStyle="1" w:styleId="SANumberslevel2">
    <w:name w:val="SA Numbers level 2"/>
    <w:basedOn w:val="SANumberslevel1"/>
    <w:qFormat/>
    <w:rsid w:val="00772C06"/>
    <w:pPr>
      <w:numPr>
        <w:numId w:val="8"/>
      </w:numPr>
      <w:ind w:left="680" w:hanging="340"/>
    </w:pPr>
  </w:style>
  <w:style w:type="character" w:customStyle="1" w:styleId="Heading1Char">
    <w:name w:val="Heading 1 Char"/>
    <w:link w:val="Heading1"/>
    <w:semiHidden/>
    <w:rsid w:val="00C207C1"/>
    <w:rPr>
      <w:rFonts w:ascii="Cambria" w:hAnsi="Cambria"/>
      <w:b/>
      <w:bCs/>
      <w:kern w:val="32"/>
      <w:sz w:val="32"/>
      <w:szCs w:val="32"/>
    </w:rPr>
  </w:style>
  <w:style w:type="character" w:customStyle="1" w:styleId="Heading2Char">
    <w:name w:val="Heading 2 Char"/>
    <w:link w:val="Heading2"/>
    <w:semiHidden/>
    <w:rsid w:val="00AC34FD"/>
    <w:rPr>
      <w:rFonts w:ascii="Cambria" w:eastAsia="Times New Roman" w:hAnsi="Cambria" w:cs="Times New Roman"/>
      <w:b/>
      <w:bCs/>
      <w:i/>
      <w:iCs/>
      <w:sz w:val="28"/>
      <w:szCs w:val="28"/>
    </w:rPr>
  </w:style>
  <w:style w:type="character" w:customStyle="1" w:styleId="Heading3Char">
    <w:name w:val="Heading 3 Char"/>
    <w:link w:val="Heading3"/>
    <w:semiHidden/>
    <w:rsid w:val="00AC34FD"/>
    <w:rPr>
      <w:rFonts w:ascii="Cambria" w:eastAsia="Times New Roman" w:hAnsi="Cambria" w:cs="Times New Roman"/>
      <w:b/>
      <w:bCs/>
      <w:sz w:val="26"/>
      <w:szCs w:val="26"/>
    </w:rPr>
  </w:style>
  <w:style w:type="character" w:customStyle="1" w:styleId="Heading4Char">
    <w:name w:val="Heading 4 Char"/>
    <w:link w:val="Heading4"/>
    <w:semiHidden/>
    <w:rsid w:val="00AC34FD"/>
    <w:rPr>
      <w:rFonts w:ascii="Calibri" w:eastAsia="Times New Roman" w:hAnsi="Calibri" w:cs="Times New Roman"/>
      <w:b/>
      <w:bCs/>
      <w:sz w:val="28"/>
      <w:szCs w:val="28"/>
    </w:rPr>
  </w:style>
  <w:style w:type="paragraph" w:customStyle="1" w:styleId="SABulletslevel1">
    <w:name w:val="SA Bullets level 1"/>
    <w:basedOn w:val="Normal"/>
    <w:qFormat/>
    <w:rsid w:val="00F85641"/>
    <w:pPr>
      <w:numPr>
        <w:numId w:val="5"/>
      </w:numPr>
      <w:spacing w:after="120"/>
    </w:pPr>
    <w:rPr>
      <w:rFonts w:ascii="Arial" w:hAnsi="Arial" w:cs="Arial"/>
      <w:sz w:val="22"/>
      <w:szCs w:val="22"/>
    </w:rPr>
  </w:style>
  <w:style w:type="paragraph" w:customStyle="1" w:styleId="BodyA">
    <w:name w:val="Body A"/>
    <w:rsid w:val="00017A7C"/>
    <w:pPr>
      <w:pBdr>
        <w:top w:val="nil"/>
        <w:left w:val="nil"/>
        <w:bottom w:val="nil"/>
        <w:right w:val="nil"/>
        <w:between w:val="nil"/>
        <w:bar w:val="nil"/>
      </w:pBdr>
      <w:outlineLvl w:val="0"/>
    </w:pPr>
    <w:rPr>
      <w:rFonts w:ascii="Helvetica Neue" w:eastAsia="Arial Unicode MS" w:hAnsi="Helvetica Neue" w:cs="Arial Unicode MS"/>
      <w:color w:val="FFFFFF"/>
      <w:sz w:val="22"/>
      <w:szCs w:val="22"/>
      <w:u w:color="FFFFFF"/>
      <w:bdr w:val="nil"/>
      <w:lang w:val="en-US"/>
    </w:rPr>
  </w:style>
  <w:style w:type="character" w:customStyle="1" w:styleId="None">
    <w:name w:val="None"/>
    <w:rsid w:val="00017A7C"/>
  </w:style>
  <w:style w:type="character" w:customStyle="1" w:styleId="Hyperlink0">
    <w:name w:val="Hyperlink.0"/>
    <w:rsid w:val="00017A7C"/>
    <w:rPr>
      <w:rFonts w:ascii="Georgia" w:eastAsia="Georgia" w:hAnsi="Georgia" w:cs="Georgia"/>
      <w:color w:val="000000"/>
      <w:u w:val="single" w:color="000000"/>
      <w:lang w:val="en-US"/>
      <w14:textOutline w14:w="0" w14:cap="rnd" w14:cmpd="sng" w14:algn="ctr">
        <w14:noFill/>
        <w14:prstDash w14:val="solid"/>
        <w14:bevel/>
      </w14:textOutline>
    </w:rPr>
  </w:style>
  <w:style w:type="paragraph" w:customStyle="1" w:styleId="Body">
    <w:name w:val="Body"/>
    <w:rsid w:val="00017A7C"/>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character" w:styleId="FollowedHyperlink">
    <w:name w:val="FollowedHyperlink"/>
    <w:basedOn w:val="DefaultParagraphFont"/>
    <w:rsid w:val="002A2B64"/>
    <w:rPr>
      <w:color w:val="954F72" w:themeColor="followedHyperlink"/>
      <w:u w:val="single"/>
    </w:rPr>
  </w:style>
  <w:style w:type="table" w:styleId="TableGrid">
    <w:name w:val="Table Grid"/>
    <w:basedOn w:val="TableNormal"/>
    <w:uiPriority w:val="39"/>
    <w:rsid w:val="002D5A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639067D60F3548927B0FD6A572EA32" ma:contentTypeVersion="17" ma:contentTypeDescription="Create a new document." ma:contentTypeScope="" ma:versionID="7f128f9aab1076eb8e48bc99a120ff7d">
  <xsd:schema xmlns:xsd="http://www.w3.org/2001/XMLSchema" xmlns:xs="http://www.w3.org/2001/XMLSchema" xmlns:p="http://schemas.microsoft.com/office/2006/metadata/properties" xmlns:ns1="http://schemas.microsoft.com/sharepoint/v3" xmlns:ns2="daab1c2b-f6b6-4013-b4f8-c0228c1827d7" xmlns:ns3="7acd2a50-afca-4bb8-9b87-525719660aa1" targetNamespace="http://schemas.microsoft.com/office/2006/metadata/properties" ma:root="true" ma:fieldsID="b8efe57500e5d2ae8cc4a918ed9cab3c" ns1:_="" ns2:_="" ns3:_="">
    <xsd:import namespace="http://schemas.microsoft.com/sharepoint/v3"/>
    <xsd:import namespace="daab1c2b-f6b6-4013-b4f8-c0228c1827d7"/>
    <xsd:import namespace="7acd2a50-afca-4bb8-9b87-525719660aa1"/>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ab1c2b-f6b6-4013-b4f8-c0228c1827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cd2a50-afca-4bb8-9b87-525719660a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4c068ab-cf9e-47c3-a40e-98e96f0ee718}" ma:internalName="TaxCatchAll" ma:showField="CatchAllData" ma:web="7acd2a50-afca-4bb8-9b87-525719660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acd2a50-afca-4bb8-9b87-525719660aa1" xsi:nil="true"/>
    <lcf76f155ced4ddcb4097134ff3c332f xmlns="daab1c2b-f6b6-4013-b4f8-c0228c1827d7">
      <Terms xmlns="http://schemas.microsoft.com/office/infopath/2007/PartnerControls"/>
    </lcf76f155ced4ddcb4097134ff3c332f>
    <_ip_UnifiedCompliancePolicyProperties xmlns="http://schemas.microsoft.com/sharepoint/v3" xsi:nil="true"/>
    <SharedWithUsers xmlns="7acd2a50-afca-4bb8-9b87-525719660aa1">
      <UserInfo>
        <DisplayName/>
        <AccountId xsi:nil="true"/>
        <AccountType/>
      </UserInfo>
    </SharedWithUsers>
    <MediaLengthInSeconds xmlns="daab1c2b-f6b6-4013-b4f8-c0228c1827d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22CDD-2849-47DB-921C-73BFC4BF9C46}">
  <ds:schemaRefs>
    <ds:schemaRef ds:uri="http://schemas.microsoft.com/sharepoint/v3/contenttype/forms"/>
  </ds:schemaRefs>
</ds:datastoreItem>
</file>

<file path=customXml/itemProps2.xml><?xml version="1.0" encoding="utf-8"?>
<ds:datastoreItem xmlns:ds="http://schemas.openxmlformats.org/officeDocument/2006/customXml" ds:itemID="{E5E66987-E09C-4664-82F8-B8CCDF91A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ab1c2b-f6b6-4013-b4f8-c0228c1827d7"/>
    <ds:schemaRef ds:uri="7acd2a50-afca-4bb8-9b87-525719660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AA876-C0A1-40EB-A590-35889B42F928}">
  <ds:schemaRefs>
    <ds:schemaRef ds:uri="http://schemas.microsoft.com/office/2006/metadata/properties"/>
    <ds:schemaRef ds:uri="http://schemas.microsoft.com/office/infopath/2007/PartnerControls"/>
    <ds:schemaRef ds:uri="http://schemas.microsoft.com/sharepoint/v3"/>
    <ds:schemaRef ds:uri="7acd2a50-afca-4bb8-9b87-525719660aa1"/>
    <ds:schemaRef ds:uri="daab1c2b-f6b6-4013-b4f8-c0228c1827d7"/>
  </ds:schemaRefs>
</ds:datastoreItem>
</file>

<file path=customXml/itemProps4.xml><?xml version="1.0" encoding="utf-8"?>
<ds:datastoreItem xmlns:ds="http://schemas.openxmlformats.org/officeDocument/2006/customXml" ds:itemID="{2B34BFB3-83A6-4D2C-A95D-22E9CD196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Transcript - School leavers</vt:lpstr>
    </vt:vector>
  </TitlesOfParts>
  <Manager/>
  <Company/>
  <LinksUpToDate>false</LinksUpToDate>
  <CharactersWithSpaces>9165</CharactersWithSpaces>
  <SharedDoc>false</SharedDoc>
  <HLinks>
    <vt:vector size="42" baseType="variant">
      <vt:variant>
        <vt:i4>1835027</vt:i4>
      </vt:variant>
      <vt:variant>
        <vt:i4>18</vt:i4>
      </vt:variant>
      <vt:variant>
        <vt:i4>0</vt:i4>
      </vt:variant>
      <vt:variant>
        <vt:i4>5</vt:i4>
      </vt:variant>
      <vt:variant>
        <vt:lpwstr>http://ato.gov.au/tfn</vt:lpwstr>
      </vt:variant>
      <vt:variant>
        <vt:lpwstr/>
      </vt:variant>
      <vt:variant>
        <vt:i4>7471212</vt:i4>
      </vt:variant>
      <vt:variant>
        <vt:i4>15</vt:i4>
      </vt:variant>
      <vt:variant>
        <vt:i4>0</vt:i4>
      </vt:variant>
      <vt:variant>
        <vt:i4>5</vt:i4>
      </vt:variant>
      <vt:variant>
        <vt:lpwstr>http://servicesaustralia.gov.au/studentpayments</vt:lpwstr>
      </vt:variant>
      <vt:variant>
        <vt:lpwstr/>
      </vt:variant>
      <vt:variant>
        <vt:i4>5767232</vt:i4>
      </vt:variant>
      <vt:variant>
        <vt:i4>12</vt:i4>
      </vt:variant>
      <vt:variant>
        <vt:i4>0</vt:i4>
      </vt:variant>
      <vt:variant>
        <vt:i4>5</vt:i4>
      </vt:variant>
      <vt:variant>
        <vt:lpwstr>http://servicesaustralia.gov.au/medicarecardat15</vt:lpwstr>
      </vt:variant>
      <vt:variant>
        <vt:lpwstr/>
      </vt:variant>
      <vt:variant>
        <vt:i4>851991</vt:i4>
      </vt:variant>
      <vt:variant>
        <vt:i4>9</vt:i4>
      </vt:variant>
      <vt:variant>
        <vt:i4>0</vt:i4>
      </vt:variant>
      <vt:variant>
        <vt:i4>5</vt:i4>
      </vt:variant>
      <vt:variant>
        <vt:lpwstr/>
      </vt:variant>
      <vt:variant>
        <vt:lpwstr>taxfilenumber</vt:lpwstr>
      </vt:variant>
      <vt:variant>
        <vt:i4>6684789</vt:i4>
      </vt:variant>
      <vt:variant>
        <vt:i4>6</vt:i4>
      </vt:variant>
      <vt:variant>
        <vt:i4>0</vt:i4>
      </vt:variant>
      <vt:variant>
        <vt:i4>5</vt:i4>
      </vt:variant>
      <vt:variant>
        <vt:lpwstr/>
      </vt:variant>
      <vt:variant>
        <vt:lpwstr>studentpayments</vt:lpwstr>
      </vt:variant>
      <vt:variant>
        <vt:i4>7012467</vt:i4>
      </vt:variant>
      <vt:variant>
        <vt:i4>3</vt:i4>
      </vt:variant>
      <vt:variant>
        <vt:i4>0</vt:i4>
      </vt:variant>
      <vt:variant>
        <vt:i4>5</vt:i4>
      </vt:variant>
      <vt:variant>
        <vt:lpwstr/>
      </vt:variant>
      <vt:variant>
        <vt:lpwstr>proofofvaccine</vt:lpwstr>
      </vt:variant>
      <vt:variant>
        <vt:i4>851977</vt:i4>
      </vt:variant>
      <vt:variant>
        <vt:i4>0</vt:i4>
      </vt:variant>
      <vt:variant>
        <vt:i4>0</vt:i4>
      </vt:variant>
      <vt:variant>
        <vt:i4>5</vt:i4>
      </vt:variant>
      <vt:variant>
        <vt:lpwstr/>
      </vt:variant>
      <vt:variant>
        <vt:lpwstr>Medicarecard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 School leavers</dc:title>
  <dc:subject/>
  <dc:creator/>
  <cp:keywords/>
  <dc:description/>
  <cp:lastModifiedBy/>
  <cp:revision>1</cp:revision>
  <dcterms:created xsi:type="dcterms:W3CDTF">2022-10-11T01:58:00Z</dcterms:created>
  <dcterms:modified xsi:type="dcterms:W3CDTF">2022-10-16T22:50:00Z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0x01010076639067D60F3548927B0FD6A572EA32</vt:lpwstr>
  </property>
  <property fmtid="{D5CDD505-2E9C-101B-9397-08002B2CF9AE}" pid="3" name="Order">
    <vt:r8>1620800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