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BDE87" w14:textId="2011BAAE" w:rsidR="006E77DD" w:rsidRDefault="006E77DD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bookmarkStart w:id="0" w:name="_GoBack"/>
      <w:bookmarkEnd w:id="0"/>
    </w:p>
    <w:p w14:paraId="2FB4340F" w14:textId="77777777" w:rsidR="006E77DD" w:rsidRPr="006E77DD" w:rsidRDefault="006E77DD" w:rsidP="006E77DD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AU"/>
        </w:rPr>
      </w:pPr>
      <w:r w:rsidRPr="006E77DD">
        <w:rPr>
          <w:rFonts w:ascii="Roboto" w:eastAsia="Times New Roman" w:hAnsi="Roboto" w:cs="Times New Roman"/>
          <w:b/>
          <w:bCs/>
          <w:color w:val="0F0F0F"/>
          <w:kern w:val="36"/>
          <w:sz w:val="32"/>
          <w:szCs w:val="32"/>
          <w:lang w:eastAsia="en-AU"/>
        </w:rPr>
        <w:t>Services Australia Mobile Service Centres</w:t>
      </w:r>
    </w:p>
    <w:p w14:paraId="6333607A" w14:textId="77777777" w:rsidR="006E77DD" w:rsidRDefault="006E77DD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</w:p>
    <w:p w14:paraId="18442A64" w14:textId="065A2075" w:rsidR="00282F3F" w:rsidRDefault="00282F3F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r w:rsidRPr="00282F3F">
        <w:rPr>
          <w:rFonts w:ascii="Roboto" w:hAnsi="Roboto"/>
          <w:sz w:val="24"/>
          <w:szCs w:val="24"/>
        </w:rPr>
        <w:t xml:space="preserve">[Paul] I think the main thing about Mobile Service Centres is it gives us the </w:t>
      </w:r>
      <w:proofErr w:type="gramStart"/>
      <w:r w:rsidRPr="00282F3F">
        <w:rPr>
          <w:rFonts w:ascii="Roboto" w:hAnsi="Roboto"/>
          <w:sz w:val="24"/>
          <w:szCs w:val="24"/>
        </w:rPr>
        <w:t>opportunity</w:t>
      </w:r>
      <w:proofErr w:type="gramEnd"/>
      <w:r w:rsidRPr="00282F3F">
        <w:rPr>
          <w:rFonts w:ascii="Roboto" w:hAnsi="Roboto"/>
          <w:sz w:val="24"/>
          <w:szCs w:val="24"/>
        </w:rPr>
        <w:t xml:space="preserve"> to bring government services into rural and regional communities who would not usually</w:t>
      </w:r>
      <w:r>
        <w:rPr>
          <w:rFonts w:ascii="Roboto" w:hAnsi="Roboto"/>
          <w:sz w:val="24"/>
          <w:szCs w:val="24"/>
        </w:rPr>
        <w:t xml:space="preserve"> have access to those services.</w:t>
      </w:r>
    </w:p>
    <w:p w14:paraId="6F82BC0F" w14:textId="77777777" w:rsidR="00282F3F" w:rsidRDefault="00282F3F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r w:rsidRPr="00282F3F">
        <w:rPr>
          <w:rFonts w:ascii="Roboto" w:hAnsi="Roboto"/>
          <w:sz w:val="24"/>
          <w:szCs w:val="24"/>
        </w:rPr>
        <w:t xml:space="preserve">[Geoffrey] Well, initially I see the van and the signs and I thought this would be a good time for me to get my claim in order. </w:t>
      </w:r>
      <w:proofErr w:type="gramStart"/>
      <w:r w:rsidRPr="00282F3F">
        <w:rPr>
          <w:rFonts w:ascii="Roboto" w:hAnsi="Roboto"/>
          <w:sz w:val="24"/>
          <w:szCs w:val="24"/>
        </w:rPr>
        <w:t>And</w:t>
      </w:r>
      <w:proofErr w:type="gramEnd"/>
      <w:r w:rsidRPr="00282F3F">
        <w:rPr>
          <w:rFonts w:ascii="Roboto" w:hAnsi="Roboto"/>
          <w:sz w:val="24"/>
          <w:szCs w:val="24"/>
        </w:rPr>
        <w:t xml:space="preserve"> I found it exceptional to come in here and have an area where people are so kind and look</w:t>
      </w:r>
      <w:r>
        <w:rPr>
          <w:rFonts w:ascii="Roboto" w:hAnsi="Roboto"/>
          <w:sz w:val="24"/>
          <w:szCs w:val="24"/>
        </w:rPr>
        <w:t xml:space="preserve"> after you to get the job done.</w:t>
      </w:r>
    </w:p>
    <w:p w14:paraId="066C7342" w14:textId="77777777" w:rsidR="00282F3F" w:rsidRDefault="00282F3F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r w:rsidRPr="00282F3F">
        <w:rPr>
          <w:rFonts w:ascii="Roboto" w:hAnsi="Roboto"/>
          <w:sz w:val="24"/>
          <w:szCs w:val="24"/>
        </w:rPr>
        <w:t xml:space="preserve">[Lia] Everything </w:t>
      </w:r>
      <w:proofErr w:type="gramStart"/>
      <w:r w:rsidRPr="00282F3F">
        <w:rPr>
          <w:rFonts w:ascii="Roboto" w:hAnsi="Roboto"/>
          <w:sz w:val="24"/>
          <w:szCs w:val="24"/>
        </w:rPr>
        <w:t>we're</w:t>
      </w:r>
      <w:proofErr w:type="gramEnd"/>
      <w:r w:rsidRPr="00282F3F">
        <w:rPr>
          <w:rFonts w:ascii="Roboto" w:hAnsi="Roboto"/>
          <w:sz w:val="24"/>
          <w:szCs w:val="24"/>
        </w:rPr>
        <w:t xml:space="preserve"> doing here, we do in the service centre, but I just feel like we get to spend that little bit more time with customers. So </w:t>
      </w:r>
      <w:proofErr w:type="gramStart"/>
      <w:r w:rsidRPr="00282F3F">
        <w:rPr>
          <w:rFonts w:ascii="Roboto" w:hAnsi="Roboto"/>
          <w:sz w:val="24"/>
          <w:szCs w:val="24"/>
        </w:rPr>
        <w:t>far</w:t>
      </w:r>
      <w:proofErr w:type="gramEnd"/>
      <w:r w:rsidRPr="00282F3F">
        <w:rPr>
          <w:rFonts w:ascii="Roboto" w:hAnsi="Roboto"/>
          <w:sz w:val="24"/>
          <w:szCs w:val="24"/>
        </w:rPr>
        <w:t xml:space="preserve"> we've had really </w:t>
      </w:r>
      <w:r>
        <w:rPr>
          <w:rFonts w:ascii="Roboto" w:hAnsi="Roboto"/>
          <w:sz w:val="24"/>
          <w:szCs w:val="24"/>
        </w:rPr>
        <w:t>good feedback from all of them.</w:t>
      </w:r>
    </w:p>
    <w:p w14:paraId="56A7CC68" w14:textId="77777777" w:rsidR="00282F3F" w:rsidRDefault="00282F3F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r w:rsidRPr="00282F3F">
        <w:rPr>
          <w:rFonts w:ascii="Roboto" w:hAnsi="Roboto"/>
          <w:sz w:val="24"/>
          <w:szCs w:val="24"/>
        </w:rPr>
        <w:t>[</w:t>
      </w:r>
      <w:proofErr w:type="spellStart"/>
      <w:r w:rsidRPr="00282F3F">
        <w:rPr>
          <w:rFonts w:ascii="Roboto" w:hAnsi="Roboto"/>
          <w:sz w:val="24"/>
          <w:szCs w:val="24"/>
        </w:rPr>
        <w:t>Tayken</w:t>
      </w:r>
      <w:proofErr w:type="spellEnd"/>
      <w:r w:rsidRPr="00282F3F">
        <w:rPr>
          <w:rFonts w:ascii="Roboto" w:hAnsi="Roboto"/>
          <w:sz w:val="24"/>
          <w:szCs w:val="24"/>
        </w:rPr>
        <w:t xml:space="preserve">] Instead of driving 4 hours away to the nearest Centrelink, </w:t>
      </w:r>
      <w:proofErr w:type="gramStart"/>
      <w:r w:rsidRPr="00282F3F">
        <w:rPr>
          <w:rFonts w:ascii="Roboto" w:hAnsi="Roboto"/>
          <w:sz w:val="24"/>
          <w:szCs w:val="24"/>
        </w:rPr>
        <w:t>it’s</w:t>
      </w:r>
      <w:proofErr w:type="gramEnd"/>
      <w:r w:rsidRPr="00282F3F">
        <w:rPr>
          <w:rFonts w:ascii="Roboto" w:hAnsi="Roboto"/>
          <w:sz w:val="24"/>
          <w:szCs w:val="24"/>
        </w:rPr>
        <w:t xml:space="preserve"> easy just to come here and be on hold for like an hour or so, come down and speak to someone and sort it o</w:t>
      </w:r>
      <w:r>
        <w:rPr>
          <w:rFonts w:ascii="Roboto" w:hAnsi="Roboto"/>
          <w:sz w:val="24"/>
          <w:szCs w:val="24"/>
        </w:rPr>
        <w:t>ut within like 5 to 10 minutes.</w:t>
      </w:r>
    </w:p>
    <w:p w14:paraId="77C2B792" w14:textId="77777777" w:rsidR="00282F3F" w:rsidRDefault="00282F3F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r w:rsidRPr="00282F3F">
        <w:rPr>
          <w:rFonts w:ascii="Roboto" w:hAnsi="Roboto"/>
          <w:sz w:val="24"/>
          <w:szCs w:val="24"/>
        </w:rPr>
        <w:t>[Tricia] I think people are always incredibly happy to see us. They are always quite surprised that the government would have a service that se</w:t>
      </w:r>
      <w:r>
        <w:rPr>
          <w:rFonts w:ascii="Roboto" w:hAnsi="Roboto"/>
          <w:sz w:val="24"/>
          <w:szCs w:val="24"/>
        </w:rPr>
        <w:t>nds people out to support them.</w:t>
      </w:r>
    </w:p>
    <w:p w14:paraId="18E683A1" w14:textId="77777777" w:rsidR="00282F3F" w:rsidRDefault="00282F3F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r w:rsidRPr="00282F3F">
        <w:rPr>
          <w:rFonts w:ascii="Roboto" w:hAnsi="Roboto"/>
          <w:sz w:val="24"/>
          <w:szCs w:val="24"/>
        </w:rPr>
        <w:t>[Michael] I was, yeah, I was a bit surprised that it was so conv</w:t>
      </w:r>
      <w:r>
        <w:rPr>
          <w:rFonts w:ascii="Roboto" w:hAnsi="Roboto"/>
          <w:sz w:val="24"/>
          <w:szCs w:val="24"/>
        </w:rPr>
        <w:t>enient. Yeah, it was beautiful.</w:t>
      </w:r>
    </w:p>
    <w:p w14:paraId="6734A11A" w14:textId="77777777" w:rsidR="00282F3F" w:rsidRDefault="00282F3F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r w:rsidRPr="00282F3F">
        <w:rPr>
          <w:rFonts w:ascii="Roboto" w:hAnsi="Roboto"/>
          <w:sz w:val="24"/>
          <w:szCs w:val="24"/>
        </w:rPr>
        <w:t xml:space="preserve">[Paul] So a big part of mobile servicing is making sure that you know where the </w:t>
      </w:r>
      <w:proofErr w:type="gramStart"/>
      <w:r w:rsidRPr="00282F3F">
        <w:rPr>
          <w:rFonts w:ascii="Roboto" w:hAnsi="Roboto"/>
          <w:sz w:val="24"/>
          <w:szCs w:val="24"/>
        </w:rPr>
        <w:t>government's</w:t>
      </w:r>
      <w:proofErr w:type="gramEnd"/>
      <w:r w:rsidRPr="00282F3F">
        <w:rPr>
          <w:rFonts w:ascii="Roboto" w:hAnsi="Roboto"/>
          <w:sz w:val="24"/>
          <w:szCs w:val="24"/>
        </w:rPr>
        <w:t xml:space="preserve"> in a position to provide, you know, fast emergency response into communities who have been impacted through natural disasters. Whether that be flood, fire, you know, drought, whatever it may be.</w:t>
      </w:r>
    </w:p>
    <w:p w14:paraId="3F12CC0D" w14:textId="77777777" w:rsidR="00C6229A" w:rsidRPr="00282F3F" w:rsidRDefault="00282F3F" w:rsidP="00282F3F">
      <w:pPr>
        <w:spacing w:line="360" w:lineRule="auto"/>
        <w:jc w:val="both"/>
        <w:rPr>
          <w:rFonts w:ascii="Roboto" w:hAnsi="Roboto"/>
          <w:sz w:val="24"/>
          <w:szCs w:val="24"/>
        </w:rPr>
      </w:pPr>
      <w:r w:rsidRPr="00282F3F">
        <w:rPr>
          <w:rFonts w:ascii="Roboto" w:hAnsi="Roboto"/>
          <w:sz w:val="24"/>
          <w:szCs w:val="24"/>
        </w:rPr>
        <w:t>[Music]</w:t>
      </w:r>
    </w:p>
    <w:sectPr w:rsidR="00C6229A" w:rsidRPr="00282F3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B2C9D" w14:textId="77777777" w:rsidR="00242948" w:rsidRDefault="00242948">
      <w:pPr>
        <w:spacing w:after="0" w:line="240" w:lineRule="auto"/>
      </w:pPr>
      <w:r>
        <w:separator/>
      </w:r>
    </w:p>
  </w:endnote>
  <w:endnote w:type="continuationSeparator" w:id="0">
    <w:p w14:paraId="52C37F19" w14:textId="77777777" w:rsidR="00242948" w:rsidRDefault="0024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455682" w14:paraId="7BC9FA4F" w14:textId="77777777" w:rsidTr="28455682">
      <w:trPr>
        <w:trHeight w:val="300"/>
      </w:trPr>
      <w:tc>
        <w:tcPr>
          <w:tcW w:w="3005" w:type="dxa"/>
        </w:tcPr>
        <w:p w14:paraId="72446E9B" w14:textId="2225A41D" w:rsidR="28455682" w:rsidRDefault="28455682" w:rsidP="28455682">
          <w:pPr>
            <w:pStyle w:val="Header"/>
            <w:ind w:left="-115"/>
          </w:pPr>
        </w:p>
      </w:tc>
      <w:tc>
        <w:tcPr>
          <w:tcW w:w="3005" w:type="dxa"/>
        </w:tcPr>
        <w:p w14:paraId="43FAA36A" w14:textId="20BD9F6D" w:rsidR="28455682" w:rsidRDefault="28455682" w:rsidP="28455682">
          <w:pPr>
            <w:pStyle w:val="Header"/>
            <w:jc w:val="center"/>
          </w:pPr>
        </w:p>
      </w:tc>
      <w:tc>
        <w:tcPr>
          <w:tcW w:w="3005" w:type="dxa"/>
        </w:tcPr>
        <w:p w14:paraId="42DF787D" w14:textId="231F8F7C" w:rsidR="28455682" w:rsidRDefault="28455682" w:rsidP="28455682">
          <w:pPr>
            <w:pStyle w:val="Header"/>
            <w:ind w:right="-115"/>
            <w:jc w:val="right"/>
          </w:pPr>
        </w:p>
      </w:tc>
    </w:tr>
  </w:tbl>
  <w:p w14:paraId="6BD6328B" w14:textId="3E0C47B1" w:rsidR="28455682" w:rsidRDefault="28455682" w:rsidP="28455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9B3F7" w14:textId="77777777" w:rsidR="00242948" w:rsidRDefault="00242948">
      <w:pPr>
        <w:spacing w:after="0" w:line="240" w:lineRule="auto"/>
      </w:pPr>
      <w:r>
        <w:separator/>
      </w:r>
    </w:p>
  </w:footnote>
  <w:footnote w:type="continuationSeparator" w:id="0">
    <w:p w14:paraId="65A55607" w14:textId="77777777" w:rsidR="00242948" w:rsidRDefault="0024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E177" w14:textId="1B04AEE7" w:rsidR="28455682" w:rsidRPr="006E77DD" w:rsidRDefault="006E77DD" w:rsidP="006E77DD">
    <w:pPr>
      <w:pStyle w:val="Header"/>
    </w:pPr>
    <w:r w:rsidRPr="00946748">
      <w:rPr>
        <w:noProof/>
        <w:lang w:eastAsia="en-AU"/>
      </w:rPr>
      <w:drawing>
        <wp:inline distT="0" distB="0" distL="0" distR="0" wp14:anchorId="1DB6A13F" wp14:editId="0254B2C0">
          <wp:extent cx="2237740" cy="613410"/>
          <wp:effectExtent l="0" t="0" r="0" b="0"/>
          <wp:docPr id="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3F"/>
    <w:rsid w:val="00242948"/>
    <w:rsid w:val="00282F3F"/>
    <w:rsid w:val="0041098F"/>
    <w:rsid w:val="006E77DD"/>
    <w:rsid w:val="00C6229A"/>
    <w:rsid w:val="00EF6D7A"/>
    <w:rsid w:val="2845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3614"/>
  <w15:chartTrackingRefBased/>
  <w15:docId w15:val="{E6E6B05A-81EA-4E7A-A3D4-9CEE55EC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7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77D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f6bc7d1b69aeb6987dfff07c9d240c7b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89a7521c27e3085d14058468e1f8039b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138380-7cc9-447d-b77e-d81ee8bd710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C218D-D39D-48B7-B60A-61F186A00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ECC37-37B8-4ADE-96FB-546C54861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1aaf75-930a-414f-a991-bc765086d780"/>
    <ds:schemaRef ds:uri="33c1b9cb-fd43-40b1-9848-dc2637201129"/>
  </ds:schemaRefs>
</ds:datastoreItem>
</file>

<file path=customXml/itemProps3.xml><?xml version="1.0" encoding="utf-8"?>
<ds:datastoreItem xmlns:ds="http://schemas.openxmlformats.org/officeDocument/2006/customXml" ds:itemID="{EB9724C1-10FF-4D6D-9F3F-38C4EA993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Services_Australia_Mobile_Service_Centres_Transcript</vt:lpstr>
    </vt:vector>
  </TitlesOfParts>
  <Company>Australian Government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Australia Mobile Service Centres transcript</dc:title>
  <dc:subject/>
  <dc:creator>Services Australia</dc:creator>
  <cp:keywords/>
  <dc:description/>
  <cp:revision>2</cp:revision>
  <dcterms:created xsi:type="dcterms:W3CDTF">2023-08-14T03:24:00Z</dcterms:created>
  <dcterms:modified xsi:type="dcterms:W3CDTF">2023-08-15T01:02:00Z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MediaServiceImageTags">
    <vt:lpwstr/>
  </property>
</Properties>
</file>