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E668D" w14:textId="171D7B6D" w:rsidR="009D7497" w:rsidRDefault="009D7497" w:rsidP="009D7497">
      <w:pPr>
        <w:pStyle w:val="Heading1"/>
      </w:pPr>
      <w:r w:rsidRPr="009D7497">
        <w:t>E</w:t>
      </w:r>
      <w:r w:rsidRPr="009D7497">
        <w:t>nhanced</w:t>
      </w:r>
      <w:r>
        <w:t xml:space="preserve"> </w:t>
      </w:r>
      <w:r w:rsidRPr="009D7497">
        <w:t>income</w:t>
      </w:r>
      <w:r>
        <w:t xml:space="preserve"> </w:t>
      </w:r>
      <w:r w:rsidRPr="009D7497">
        <w:t>management</w:t>
      </w:r>
      <w:r>
        <w:t xml:space="preserve"> </w:t>
      </w:r>
      <w:r w:rsidRPr="009D7497">
        <w:t>and</w:t>
      </w:r>
      <w:r>
        <w:t xml:space="preserve"> </w:t>
      </w:r>
      <w:r w:rsidRPr="009D7497">
        <w:t>the</w:t>
      </w:r>
      <w:r>
        <w:t xml:space="preserve"> </w:t>
      </w:r>
      <w:r w:rsidRPr="009D7497">
        <w:t>smartcard</w:t>
      </w:r>
      <w:r>
        <w:t xml:space="preserve"> </w:t>
      </w:r>
      <w:r w:rsidRPr="009D7497">
        <w:t>transcript</w:t>
      </w:r>
    </w:p>
    <w:p w14:paraId="02FE0FE9" w14:textId="121450AB" w:rsidR="00AE30CF" w:rsidRPr="00AE30CF" w:rsidRDefault="00AE30CF" w:rsidP="00AE30CF">
      <w:pPr>
        <w:rPr>
          <w:rFonts w:ascii="Bahnschrift" w:hAnsi="Bahnschrift"/>
          <w:sz w:val="24"/>
          <w:szCs w:val="24"/>
        </w:rPr>
      </w:pPr>
      <w:r w:rsidRPr="00AE30CF">
        <w:rPr>
          <w:rFonts w:ascii="Bahnschrift" w:hAnsi="Bahnschrift"/>
          <w:sz w:val="24"/>
          <w:szCs w:val="24"/>
        </w:rPr>
        <w:t>The Enhanced Income Management Program helps income managed participants budget their payments and meet household needs and expenses like food, rent, bills and education. When the participant gets their payment, it will be in two parts. Half goes to their regular bank account and the other half goes to their enhanced Income Management account. They can access this account with a SmartCard. It looks and works like a normal debit card, but there are some restricted items cardholders can’t buy. The SmartCard can be used anywhere that accepts EFTPOS or Visa card payments, unless the business primarily sells restricted items. You can find out more about enhanced Income Management and SmartCard on the Services Australia website at servicesaustralia.gov.au/smartcard</w:t>
      </w:r>
    </w:p>
    <w:p w14:paraId="280867D1" w14:textId="7514297B" w:rsidR="00AE30CF" w:rsidRPr="00AE30CF" w:rsidRDefault="00AE30CF" w:rsidP="00AE30CF">
      <w:pPr>
        <w:rPr>
          <w:rFonts w:ascii="Bahnschrift" w:hAnsi="Bahnschrift"/>
          <w:sz w:val="24"/>
          <w:szCs w:val="24"/>
        </w:rPr>
      </w:pPr>
      <w:r w:rsidRPr="00AE30CF">
        <w:rPr>
          <w:rFonts w:ascii="Bahnschrift" w:hAnsi="Bahnschrift"/>
          <w:sz w:val="24"/>
          <w:szCs w:val="24"/>
        </w:rPr>
        <w:t>There are a number of restricted items that can't be accessed or purchased with a SmartCard. These include tobacco, pornography, alcohol, gambling services, as well as cash and cash like products. A cash like product is an item that can be used like cash to purchase tobacco, pornography, alcohol, gambling services, or to withdraw cash. Examples include some gift cards, prepaid cards, e-vouchers, or store credit.</w:t>
      </w:r>
    </w:p>
    <w:p w14:paraId="0324DB6C" w14:textId="21885995" w:rsidR="00AE30CF" w:rsidRPr="00AE30CF" w:rsidRDefault="00AE30CF" w:rsidP="00AE30CF">
      <w:pPr>
        <w:rPr>
          <w:rFonts w:ascii="Bahnschrift" w:hAnsi="Bahnschrift"/>
          <w:sz w:val="24"/>
          <w:szCs w:val="24"/>
        </w:rPr>
      </w:pPr>
      <w:r w:rsidRPr="00AE30CF">
        <w:rPr>
          <w:rFonts w:ascii="Bahnschrift" w:hAnsi="Bahnschrift"/>
          <w:sz w:val="24"/>
          <w:szCs w:val="24"/>
        </w:rPr>
        <w:t>Product Level Blocking works in retail stores. If a customer attempts to buy a restricted item with their SmartCard, the EFTPOS terminal will cancel the transaction. The operator is then notified, and the customer is given a chance to pay for the item using a different payment method.</w:t>
      </w:r>
    </w:p>
    <w:p w14:paraId="5329E9C3" w14:textId="06E17363" w:rsidR="00AE30CF" w:rsidRPr="00AE30CF" w:rsidRDefault="00AE30CF" w:rsidP="00AE30CF">
      <w:pPr>
        <w:rPr>
          <w:rFonts w:ascii="Bahnschrift" w:hAnsi="Bahnschrift"/>
          <w:sz w:val="24"/>
          <w:szCs w:val="24"/>
        </w:rPr>
      </w:pPr>
      <w:r w:rsidRPr="00AE30CF">
        <w:rPr>
          <w:rFonts w:ascii="Bahnschrift" w:hAnsi="Bahnschrift"/>
          <w:sz w:val="24"/>
          <w:szCs w:val="24"/>
        </w:rPr>
        <w:t>Product Level Blocking has many benefits for your business. Your system will automatically prevent the sale of restricted items. That means your staff don't need to recognise the card or remember which items are restricted. After you sign a Merchant Participation Agreement, Services Australia checks to see if your system is compatible. If required, system upgrades can be implemented, and your Point of Sale or POS provider will train your staff. Once restricted items are added to your product file, Product Level Blocking can be enabled.</w:t>
      </w:r>
    </w:p>
    <w:p w14:paraId="31910D3C" w14:textId="09F9BCED" w:rsidR="00AE30CF" w:rsidRPr="00AE30CF" w:rsidRDefault="00AE30CF" w:rsidP="00AE30CF">
      <w:pPr>
        <w:rPr>
          <w:rFonts w:ascii="Bahnschrift" w:hAnsi="Bahnschrift"/>
          <w:sz w:val="24"/>
          <w:szCs w:val="24"/>
        </w:rPr>
      </w:pPr>
      <w:r w:rsidRPr="00AE30CF">
        <w:rPr>
          <w:rFonts w:ascii="Bahnschrift" w:hAnsi="Bahnschrift"/>
          <w:sz w:val="24"/>
          <w:szCs w:val="24"/>
        </w:rPr>
        <w:t>Product Level Blocking technology allows you to restrict items in your product range via your current POS system. If you've got questions about going live with Product Level Blocking, call our Merchant Engagement Team on or email our Merchant Engagement Team. Your POS provider can also give assistance about how Product Level Blocking will work on your POS system, and your bank can help with any questions about your EFTPOS terminals. To register for Product Level Blocking or to check your compatibility and find out more information, visit the Product Level Blocking Merchant Portal. portal.plbmerchant.com.au</w:t>
      </w:r>
    </w:p>
    <w:sectPr w:rsidR="00AE30CF" w:rsidRPr="00AE30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0CF"/>
    <w:rsid w:val="00044CF5"/>
    <w:rsid w:val="001566F9"/>
    <w:rsid w:val="00261D57"/>
    <w:rsid w:val="003C0074"/>
    <w:rsid w:val="00756C6C"/>
    <w:rsid w:val="00822A28"/>
    <w:rsid w:val="0088569C"/>
    <w:rsid w:val="008C639E"/>
    <w:rsid w:val="009D7497"/>
    <w:rsid w:val="00AE30CF"/>
    <w:rsid w:val="00D26D52"/>
    <w:rsid w:val="00F31D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F5C05"/>
  <w15:chartTrackingRefBased/>
  <w15:docId w15:val="{7D2B9A95-4219-44FA-B151-5F8044FA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4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49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Services Australia</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Enhanced income management and the smartcard transcript</dc:title>
  <dc:subject/>
  <dc:creator>Services Australia</dc:creator>
  <cp:keywords/>
  <dc:description/>
  <cp:revision>4</cp:revision>
  <dcterms:created xsi:type="dcterms:W3CDTF">2023-10-11T05:54:00Z</dcterms:created>
  <dcterms:modified xsi:type="dcterms:W3CDTF">2023-10-11T06:13:00Z</dcterms:modified>
</cp:coreProperties>
</file>