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B626C" w14:textId="77777777" w:rsidR="00C972F6" w:rsidRDefault="00C972F6" w:rsidP="00C972F6">
      <w:pPr>
        <w:pStyle w:val="Title"/>
      </w:pPr>
      <w:r>
        <w:t>Information for n</w:t>
      </w:r>
      <w:r w:rsidRPr="00863F7A">
        <w:t>ewsletter articles</w:t>
      </w:r>
    </w:p>
    <w:p w14:paraId="769B9A75" w14:textId="77777777" w:rsidR="00C972F6" w:rsidRPr="00C972F6" w:rsidRDefault="00C972F6" w:rsidP="00C972F6">
      <w:pPr>
        <w:pStyle w:val="IntenseQuote"/>
      </w:pPr>
      <w:r w:rsidRPr="00C972F6">
        <w:t>The following information is designed for you to use in newsletters</w:t>
      </w:r>
    </w:p>
    <w:p w14:paraId="4A816773" w14:textId="59A91A2A" w:rsidR="00C972F6" w:rsidRPr="006B2949" w:rsidRDefault="00C972F6" w:rsidP="00C972F6">
      <w:pPr>
        <w:pStyle w:val="Heading1"/>
      </w:pPr>
      <w:r>
        <w:t>Changes to Centrepay</w:t>
      </w:r>
    </w:p>
    <w:p w14:paraId="616A84D0" w14:textId="77777777" w:rsidR="00C972F6" w:rsidRPr="002D4C85" w:rsidRDefault="00C972F6" w:rsidP="00C972F6">
      <w:pPr>
        <w:pStyle w:val="Heading2"/>
      </w:pPr>
      <w:r w:rsidRPr="002D4C85">
        <w:t>Find out what’s new with Centrepay.</w:t>
      </w:r>
    </w:p>
    <w:p w14:paraId="4E75F7D4" w14:textId="77777777" w:rsidR="00C972F6" w:rsidRPr="002D4C85" w:rsidRDefault="00C972F6" w:rsidP="00C972F6">
      <w:r w:rsidRPr="002D4C85">
        <w:t>Services Australia is improving Centrepay to keep you safe and protected when using Centrepay.</w:t>
      </w:r>
    </w:p>
    <w:p w14:paraId="1EB158CF" w14:textId="77777777" w:rsidR="00C972F6" w:rsidRPr="002D4C85" w:rsidRDefault="00C972F6" w:rsidP="00C972F6">
      <w:r w:rsidRPr="002D4C85">
        <w:t>These changes will come into effect on 3 November 2025 with a transition period until 1 November 2026.</w:t>
      </w:r>
    </w:p>
    <w:p w14:paraId="14A8BA0B" w14:textId="77777777" w:rsidR="00C972F6" w:rsidRPr="002D4C85" w:rsidRDefault="00C972F6" w:rsidP="00C972F6">
      <w:r>
        <w:t>Centrepay will</w:t>
      </w:r>
      <w:r w:rsidRPr="002D4C85">
        <w:t xml:space="preserve"> let you know if they need you to take any action. </w:t>
      </w:r>
      <w:r>
        <w:t>Customers who use service reasons that are being removed have been sent a letter</w:t>
      </w:r>
    </w:p>
    <w:p w14:paraId="27F5FE5B" w14:textId="77777777" w:rsidR="00C972F6" w:rsidRPr="0010555E" w:rsidRDefault="00C972F6" w:rsidP="00C972F6">
      <w:r>
        <w:t xml:space="preserve">Go to </w:t>
      </w:r>
      <w:hyperlink r:id="rId11" w:history="1">
        <w:r w:rsidRPr="00CC69B0">
          <w:rPr>
            <w:rStyle w:val="Hyperlink"/>
          </w:rPr>
          <w:t>www.servicesaustralia.gov.au/centrepay-changing</w:t>
        </w:r>
      </w:hyperlink>
      <w:r>
        <w:t xml:space="preserve"> for more information.</w:t>
      </w:r>
    </w:p>
    <w:p w14:paraId="232BB20A" w14:textId="77777777" w:rsidR="00C972F6" w:rsidRPr="00C972F6" w:rsidRDefault="00C972F6" w:rsidP="00C972F6">
      <w:pPr>
        <w:pStyle w:val="Heading3"/>
      </w:pPr>
      <w:r w:rsidRPr="00C972F6">
        <w:t>Improved complaints and feedback process</w:t>
      </w:r>
    </w:p>
    <w:p w14:paraId="5E5A0053" w14:textId="77777777" w:rsidR="00C972F6" w:rsidRDefault="00C972F6" w:rsidP="00C972F6">
      <w:r>
        <w:t>You can give your feedback on the new Centrepay reform process.</w:t>
      </w:r>
    </w:p>
    <w:p w14:paraId="3DCB5010" w14:textId="77777777" w:rsidR="00C972F6" w:rsidRDefault="00C972F6" w:rsidP="00C972F6">
      <w:r w:rsidRPr="00ED4917">
        <w:t>Services Australia have updated their complaints process for customers, their family and third-party organisations. The new Centrepay complaints process gives you more support when you have concerns about a business or your deductions.</w:t>
      </w:r>
    </w:p>
    <w:p w14:paraId="3BCB3C78" w14:textId="77777777" w:rsidR="00C972F6" w:rsidRPr="00ED4917" w:rsidRDefault="00C972F6" w:rsidP="00C972F6">
      <w:r w:rsidRPr="00ED4917">
        <w:t xml:space="preserve">You can submit a complaint or provide feedback </w:t>
      </w:r>
      <w:r>
        <w:t xml:space="preserve">directly </w:t>
      </w:r>
      <w:r w:rsidRPr="00ED4917">
        <w:t>to Services Australia.</w:t>
      </w:r>
    </w:p>
    <w:p w14:paraId="7EDBAC72" w14:textId="77777777" w:rsidR="00C972F6" w:rsidRPr="00ED4917" w:rsidRDefault="00C972F6" w:rsidP="00C972F6">
      <w:r w:rsidRPr="00ED4917">
        <w:t>You can do this by:</w:t>
      </w:r>
    </w:p>
    <w:p w14:paraId="4C737DFC" w14:textId="77777777" w:rsidR="00C972F6" w:rsidRPr="00E65E3A" w:rsidRDefault="00C972F6" w:rsidP="00C972F6">
      <w:pPr>
        <w:pStyle w:val="ListParagraph"/>
      </w:pPr>
      <w:r w:rsidRPr="00E65E3A">
        <w:t>using your Centrelink online account</w:t>
      </w:r>
    </w:p>
    <w:p w14:paraId="05B50E08" w14:textId="77777777" w:rsidR="00C972F6" w:rsidRPr="00E65E3A" w:rsidRDefault="00C972F6" w:rsidP="00C972F6">
      <w:pPr>
        <w:pStyle w:val="ListParagraph"/>
      </w:pPr>
      <w:r w:rsidRPr="00E65E3A">
        <w:t>using our online form</w:t>
      </w:r>
    </w:p>
    <w:p w14:paraId="0DE80873" w14:textId="77777777" w:rsidR="00C972F6" w:rsidRPr="00E65E3A" w:rsidRDefault="00C972F6" w:rsidP="00C972F6">
      <w:pPr>
        <w:pStyle w:val="ListParagraph"/>
      </w:pPr>
      <w:r w:rsidRPr="00E65E3A">
        <w:t>calling or visiting a service centre.</w:t>
      </w:r>
    </w:p>
    <w:p w14:paraId="1998D874" w14:textId="77777777" w:rsidR="00C972F6" w:rsidRPr="00ED4917" w:rsidRDefault="00C972F6" w:rsidP="00C972F6">
      <w:r w:rsidRPr="00ED4917">
        <w:t xml:space="preserve">Go to </w:t>
      </w:r>
      <w:hyperlink r:id="rId12" w:history="1">
        <w:r w:rsidRPr="00ED4917">
          <w:rPr>
            <w:rStyle w:val="Hyperlink"/>
          </w:rPr>
          <w:t>www.servicesaustralia.gov.au/centrepay-complaints-and-feedback</w:t>
        </w:r>
      </w:hyperlink>
      <w:r w:rsidRPr="00ED4917">
        <w:t xml:space="preserve"> for more information.</w:t>
      </w:r>
    </w:p>
    <w:p w14:paraId="17B4A838" w14:textId="77777777" w:rsidR="00C972F6" w:rsidRPr="00A62E87" w:rsidRDefault="00C972F6" w:rsidP="00C972F6">
      <w:pPr>
        <w:pStyle w:val="Heading3"/>
      </w:pPr>
      <w:r w:rsidRPr="00ED4917">
        <w:t xml:space="preserve">Complaints specialists are now available </w:t>
      </w:r>
    </w:p>
    <w:p w14:paraId="08A62A2A" w14:textId="77777777" w:rsidR="00C972F6" w:rsidRDefault="00C972F6" w:rsidP="00C972F6">
      <w:r>
        <w:t xml:space="preserve">Services Australia </w:t>
      </w:r>
      <w:r w:rsidRPr="00ED4917">
        <w:t>have complaints specialists</w:t>
      </w:r>
      <w:r>
        <w:t xml:space="preserve"> available to help you with Centrepay feedback.</w:t>
      </w:r>
    </w:p>
    <w:p w14:paraId="69AC3B1D" w14:textId="77777777" w:rsidR="00C972F6" w:rsidRDefault="00C972F6" w:rsidP="00C972F6">
      <w:r>
        <w:t>They</w:t>
      </w:r>
      <w:r w:rsidRPr="00ED4917">
        <w:t xml:space="preserve"> can:</w:t>
      </w:r>
    </w:p>
    <w:p w14:paraId="0F64A7AC" w14:textId="77777777" w:rsidR="00C972F6" w:rsidRPr="00E65E3A" w:rsidRDefault="00C972F6" w:rsidP="00C972F6">
      <w:pPr>
        <w:pStyle w:val="ListParagraph"/>
      </w:pPr>
      <w:r w:rsidRPr="00E65E3A">
        <w:t>provide support and assistance in complex cases</w:t>
      </w:r>
    </w:p>
    <w:p w14:paraId="238126AF" w14:textId="77777777" w:rsidR="00C972F6" w:rsidRPr="00E65E3A" w:rsidRDefault="00C972F6" w:rsidP="00C972F6">
      <w:pPr>
        <w:pStyle w:val="ListParagraph"/>
      </w:pPr>
      <w:r w:rsidRPr="00E65E3A">
        <w:t>contact businesses about feedback and complaints</w:t>
      </w:r>
    </w:p>
    <w:p w14:paraId="2CB5E011" w14:textId="77777777" w:rsidR="00C972F6" w:rsidRPr="00E65E3A" w:rsidRDefault="00C972F6" w:rsidP="00C972F6">
      <w:pPr>
        <w:pStyle w:val="ListParagraph"/>
      </w:pPr>
      <w:r w:rsidRPr="00E65E3A">
        <w:t>connect you with the services you need.</w:t>
      </w:r>
    </w:p>
    <w:p w14:paraId="5861B382" w14:textId="13A155B0" w:rsidR="00C972F6" w:rsidRPr="00ED4917" w:rsidRDefault="00C972F6" w:rsidP="00C972F6">
      <w:pPr>
        <w:pStyle w:val="Heading3"/>
      </w:pPr>
      <w:r w:rsidRPr="00ED4917">
        <w:t>What happens when we suspend or remove a business</w:t>
      </w:r>
    </w:p>
    <w:p w14:paraId="37305912" w14:textId="77777777" w:rsidR="00C972F6" w:rsidRPr="00ED4917" w:rsidRDefault="00C972F6" w:rsidP="00C972F6">
      <w:r>
        <w:t xml:space="preserve">Services Australia may suspend or remove a business for different reasons. </w:t>
      </w:r>
      <w:r w:rsidRPr="00ED4917">
        <w:t xml:space="preserve">It’s important to know that while you’ll no longer be able to use Centrepay to pay these businesses. You can: </w:t>
      </w:r>
    </w:p>
    <w:p w14:paraId="54D5CF05" w14:textId="77777777" w:rsidR="00C972F6" w:rsidRDefault="00C972F6" w:rsidP="00C972F6">
      <w:pPr>
        <w:pStyle w:val="ListParagraph"/>
      </w:pPr>
      <w:r w:rsidRPr="00E65E3A">
        <w:t>speak directly with the business to arrange an alternate payment method</w:t>
      </w:r>
    </w:p>
    <w:p w14:paraId="2973D799" w14:textId="77777777" w:rsidR="00C972F6" w:rsidRDefault="00C972F6" w:rsidP="00C972F6">
      <w:pPr>
        <w:pStyle w:val="ListParagraph"/>
      </w:pPr>
      <w:r w:rsidRPr="00E65E3A">
        <w:t>still purchase items and pay for them using alternative payment methods</w:t>
      </w:r>
      <w:r>
        <w:t>.</w:t>
      </w:r>
    </w:p>
    <w:p w14:paraId="5C22C7D2" w14:textId="77777777" w:rsidR="00C972F6" w:rsidRDefault="00C972F6" w:rsidP="00C972F6">
      <w:pPr>
        <w:rPr>
          <w:rFonts w:cstheme="minorHAnsi"/>
        </w:rPr>
      </w:pPr>
      <w:r>
        <w:rPr>
          <w:rFonts w:cstheme="minorHAnsi"/>
        </w:rPr>
        <w:lastRenderedPageBreak/>
        <w:t>Y</w:t>
      </w:r>
      <w:r w:rsidRPr="007330A7">
        <w:rPr>
          <w:rFonts w:cstheme="minorHAnsi"/>
        </w:rPr>
        <w:t>ou</w:t>
      </w:r>
      <w:r>
        <w:rPr>
          <w:rFonts w:cstheme="minorHAnsi"/>
        </w:rPr>
        <w:t xml:space="preserve"> can </w:t>
      </w:r>
      <w:r w:rsidRPr="007330A7">
        <w:rPr>
          <w:rFonts w:cstheme="minorHAnsi"/>
        </w:rPr>
        <w:t xml:space="preserve">arrange an alternative payment </w:t>
      </w:r>
      <w:r>
        <w:rPr>
          <w:rFonts w:cstheme="minorHAnsi"/>
        </w:rPr>
        <w:t>method</w:t>
      </w:r>
      <w:r w:rsidRPr="007330A7">
        <w:rPr>
          <w:rFonts w:cstheme="minorHAnsi"/>
        </w:rPr>
        <w:t xml:space="preserve"> with </w:t>
      </w:r>
      <w:r>
        <w:rPr>
          <w:rFonts w:cstheme="minorHAnsi"/>
        </w:rPr>
        <w:t xml:space="preserve">the </w:t>
      </w:r>
      <w:r w:rsidRPr="007330A7">
        <w:rPr>
          <w:rFonts w:cstheme="minorHAnsi"/>
        </w:rPr>
        <w:t>business</w:t>
      </w:r>
      <w:r>
        <w:rPr>
          <w:rFonts w:cstheme="minorHAnsi"/>
        </w:rPr>
        <w:t xml:space="preserve"> prior to 1 November 2026 if you wish to continue paying them.</w:t>
      </w:r>
    </w:p>
    <w:p w14:paraId="0D51387D" w14:textId="77777777" w:rsidR="00C972F6" w:rsidRPr="002D4C85" w:rsidRDefault="00C972F6" w:rsidP="00C972F6">
      <w:pPr>
        <w:pStyle w:val="Heading3"/>
      </w:pPr>
      <w:r>
        <w:t>Changes to the goods and services you can buy using Centrepay</w:t>
      </w:r>
    </w:p>
    <w:p w14:paraId="7FF0CFB9" w14:textId="77777777" w:rsidR="00C972F6" w:rsidRPr="00ED4917" w:rsidRDefault="00C972F6" w:rsidP="00C972F6">
      <w:r>
        <w:t xml:space="preserve">Existing deductions for some goods and services that will be removed from Centrepay can continue till 1 November 2026. After this date, </w:t>
      </w:r>
      <w:r w:rsidRPr="00ED4917">
        <w:t>Centrepay will no longer be available as an option to pay for:</w:t>
      </w:r>
    </w:p>
    <w:p w14:paraId="545DF4E0" w14:textId="77777777" w:rsidR="00C972F6" w:rsidRPr="00ED4917" w:rsidRDefault="00C972F6" w:rsidP="00C972F6">
      <w:r w:rsidRPr="00ED4917">
        <w:t>Services Australia is removing the following service reasons from Centrepay by 1 November 2026:</w:t>
      </w:r>
    </w:p>
    <w:p w14:paraId="33881B34" w14:textId="77777777" w:rsidR="00C972F6" w:rsidRPr="00E65E3A" w:rsidRDefault="00C972F6" w:rsidP="00C972F6">
      <w:pPr>
        <w:pStyle w:val="ListParagraph"/>
      </w:pPr>
      <w:r w:rsidRPr="00E65E3A">
        <w:t>social and recreational commitments</w:t>
      </w:r>
    </w:p>
    <w:p w14:paraId="07886DF7" w14:textId="77777777" w:rsidR="00C972F6" w:rsidRPr="00E65E3A" w:rsidRDefault="00C972F6" w:rsidP="00C972F6">
      <w:pPr>
        <w:pStyle w:val="ListParagraph"/>
      </w:pPr>
      <w:r w:rsidRPr="00E65E3A">
        <w:t>household goods lease and rental</w:t>
      </w:r>
      <w:r>
        <w:t xml:space="preserve"> unless purchased</w:t>
      </w:r>
      <w:r w:rsidRPr="00E65E3A">
        <w:t xml:space="preserve"> </w:t>
      </w:r>
      <w:r>
        <w:t>through</w:t>
      </w:r>
      <w:r w:rsidRPr="00E65E3A">
        <w:t xml:space="preserve"> a No</w:t>
      </w:r>
      <w:r>
        <w:t>-</w:t>
      </w:r>
      <w:r w:rsidRPr="00E65E3A">
        <w:t>Interest Loan</w:t>
      </w:r>
      <w:r>
        <w:t xml:space="preserve"> Scheme (NILS)</w:t>
      </w:r>
    </w:p>
    <w:p w14:paraId="17EF4891" w14:textId="77777777" w:rsidR="00C972F6" w:rsidRPr="00E65E3A" w:rsidRDefault="00C972F6" w:rsidP="00C972F6">
      <w:pPr>
        <w:pStyle w:val="ListParagraph"/>
      </w:pPr>
      <w:r w:rsidRPr="00E65E3A">
        <w:t>funeral expenses</w:t>
      </w:r>
    </w:p>
    <w:p w14:paraId="51BFA01E" w14:textId="77777777" w:rsidR="00C972F6" w:rsidRPr="00E65E3A" w:rsidRDefault="00C972F6" w:rsidP="00C972F6">
      <w:pPr>
        <w:pStyle w:val="ListParagraph"/>
      </w:pPr>
      <w:r w:rsidRPr="00E65E3A">
        <w:t>basic household items</w:t>
      </w:r>
    </w:p>
    <w:p w14:paraId="3F6E76A4" w14:textId="77777777" w:rsidR="00C972F6" w:rsidRPr="00E65E3A" w:rsidRDefault="00C972F6" w:rsidP="00C972F6">
      <w:pPr>
        <w:pStyle w:val="ListParagraph"/>
      </w:pPr>
      <w:r w:rsidRPr="00E65E3A">
        <w:t>motor vehicle registration</w:t>
      </w:r>
    </w:p>
    <w:p w14:paraId="0BCA3FF5" w14:textId="77777777" w:rsidR="00C972F6" w:rsidRPr="00E65E3A" w:rsidRDefault="00C972F6" w:rsidP="00C972F6">
      <w:pPr>
        <w:pStyle w:val="ListParagraph"/>
      </w:pPr>
      <w:r w:rsidRPr="00E65E3A">
        <w:t>employment expenses</w:t>
      </w:r>
    </w:p>
    <w:p w14:paraId="69044D54" w14:textId="77777777" w:rsidR="00C972F6" w:rsidRPr="00E65E3A" w:rsidRDefault="00C972F6" w:rsidP="00C972F6">
      <w:pPr>
        <w:pStyle w:val="ListParagraph"/>
      </w:pPr>
      <w:r w:rsidRPr="00E65E3A">
        <w:t>savings.</w:t>
      </w:r>
    </w:p>
    <w:p w14:paraId="6517799D" w14:textId="77777777" w:rsidR="00C972F6" w:rsidRPr="00ED4917" w:rsidRDefault="00C972F6" w:rsidP="00C972F6">
      <w:r w:rsidRPr="00ED4917">
        <w:t>Centrepay will no longer be available as an option to pay for some goods and services:</w:t>
      </w:r>
    </w:p>
    <w:p w14:paraId="50A15DAB" w14:textId="77777777" w:rsidR="00C972F6" w:rsidRPr="00E65E3A" w:rsidRDefault="00C972F6" w:rsidP="00C972F6">
      <w:pPr>
        <w:pStyle w:val="ListParagraph"/>
      </w:pPr>
      <w:r w:rsidRPr="00E65E3A">
        <w:t xml:space="preserve">any purchases from </w:t>
      </w:r>
      <w:r>
        <w:t>b</w:t>
      </w:r>
      <w:r w:rsidRPr="00E65E3A">
        <w:t>utchers</w:t>
      </w:r>
    </w:p>
    <w:p w14:paraId="59933699" w14:textId="77777777" w:rsidR="00C972F6" w:rsidRPr="00E65E3A" w:rsidRDefault="00C972F6" w:rsidP="00C972F6">
      <w:pPr>
        <w:pStyle w:val="ListParagraph"/>
      </w:pPr>
      <w:r w:rsidRPr="00E65E3A">
        <w:t xml:space="preserve">food and groceries from stores (other than in stores in </w:t>
      </w:r>
      <w:r>
        <w:t xml:space="preserve">rural and </w:t>
      </w:r>
      <w:r w:rsidRPr="00E65E3A">
        <w:t>remote communities)</w:t>
      </w:r>
    </w:p>
    <w:p w14:paraId="7FA25E60" w14:textId="77777777" w:rsidR="00C972F6" w:rsidRPr="00E65E3A" w:rsidRDefault="00C972F6" w:rsidP="00C972F6">
      <w:pPr>
        <w:pStyle w:val="ListParagraph"/>
      </w:pPr>
      <w:r w:rsidRPr="00E65E3A">
        <w:t>self-storage, removalists, fuel and car repairs</w:t>
      </w:r>
    </w:p>
    <w:p w14:paraId="130B7E11" w14:textId="77777777" w:rsidR="00C972F6" w:rsidRDefault="00C972F6" w:rsidP="00C972F6">
      <w:pPr>
        <w:pStyle w:val="ListParagraph"/>
      </w:pPr>
      <w:r w:rsidRPr="00E65E3A">
        <w:t>accounting and other non-legal professional services.</w:t>
      </w:r>
    </w:p>
    <w:p w14:paraId="3AF008F3" w14:textId="77777777" w:rsidR="00C972F6" w:rsidRPr="00E65E3A" w:rsidRDefault="00C972F6" w:rsidP="00C972F6">
      <w:r>
        <w:t xml:space="preserve">For more information, visit </w:t>
      </w:r>
      <w:hyperlink r:id="rId13" w:history="1">
        <w:r w:rsidRPr="00FF2584">
          <w:rPr>
            <w:rStyle w:val="Hyperlink"/>
          </w:rPr>
          <w:t>Centrepay goods and services - Centrepay - Services Australia</w:t>
        </w:r>
      </w:hyperlink>
      <w:r>
        <w:t>.</w:t>
      </w:r>
    </w:p>
    <w:p w14:paraId="259423A7" w14:textId="77777777" w:rsidR="00C972F6" w:rsidRPr="00ED4917" w:rsidRDefault="00C972F6" w:rsidP="00C972F6">
      <w:pPr>
        <w:pStyle w:val="Heading3"/>
      </w:pPr>
      <w:r>
        <w:t>New m</w:t>
      </w:r>
      <w:r w:rsidRPr="00ED4917">
        <w:t xml:space="preserve">andatory conditions </w:t>
      </w:r>
      <w:r>
        <w:t xml:space="preserve">coming into </w:t>
      </w:r>
      <w:bookmarkStart w:id="0" w:name="_Hlk211930602"/>
      <w:r>
        <w:t>effe</w:t>
      </w:r>
      <w:bookmarkEnd w:id="0"/>
      <w:r>
        <w:t>ct</w:t>
      </w:r>
    </w:p>
    <w:p w14:paraId="3F287B2F" w14:textId="77777777" w:rsidR="00C972F6" w:rsidRDefault="00C972F6" w:rsidP="00C972F6">
      <w:r>
        <w:t>Find out what new mandatory conditions are coming soon. You’ll need to make sure you meet these new conditions.</w:t>
      </w:r>
    </w:p>
    <w:p w14:paraId="0F0A98C9" w14:textId="77777777" w:rsidR="00C972F6" w:rsidRPr="00ED4917" w:rsidRDefault="00C972F6" w:rsidP="00C972F6">
      <w:r>
        <w:t>When you update or set up a new deduction,</w:t>
      </w:r>
      <w:r w:rsidRPr="00ED4917">
        <w:t xml:space="preserve"> you’ll need to add:</w:t>
      </w:r>
    </w:p>
    <w:p w14:paraId="24942147" w14:textId="77777777" w:rsidR="00C972F6" w:rsidRPr="00E65E3A" w:rsidRDefault="00C972F6" w:rsidP="00C972F6">
      <w:pPr>
        <w:pStyle w:val="ListParagraph"/>
      </w:pPr>
      <w:r w:rsidRPr="00E65E3A">
        <w:t>a target amount – the total amount you want to pay</w:t>
      </w:r>
    </w:p>
    <w:p w14:paraId="61CD547E" w14:textId="77777777" w:rsidR="00C972F6" w:rsidRPr="00E65E3A" w:rsidRDefault="00C972F6" w:rsidP="00C972F6">
      <w:pPr>
        <w:pStyle w:val="ListParagraph"/>
      </w:pPr>
      <w:r w:rsidRPr="00E65E3A">
        <w:t>an end date – the date on which your deduction will stop.</w:t>
      </w:r>
    </w:p>
    <w:p w14:paraId="1D2F4C5A" w14:textId="77777777" w:rsidR="00C972F6" w:rsidRPr="00ED4917" w:rsidRDefault="00C972F6" w:rsidP="00C972F6">
      <w:r w:rsidRPr="00ED4917">
        <w:t>If you have a deduction for Veterinary Services, you’ll also need to make sure that your deduction isn’t more than $50 a fortnight.</w:t>
      </w:r>
    </w:p>
    <w:p w14:paraId="3A90E5B9" w14:textId="77777777" w:rsidR="00C972F6" w:rsidRPr="006414B9" w:rsidRDefault="00C972F6" w:rsidP="00C972F6">
      <w:pPr>
        <w:pStyle w:val="Heading3"/>
      </w:pPr>
      <w:r w:rsidRPr="006414B9">
        <w:t>Managing your deductions</w:t>
      </w:r>
    </w:p>
    <w:p w14:paraId="63C9B98E" w14:textId="77777777" w:rsidR="00C972F6" w:rsidRDefault="00C972F6" w:rsidP="00C972F6">
      <w:r>
        <w:t>Take charge of your Centrepay deductions and</w:t>
      </w:r>
      <w:r w:rsidRPr="00157E56">
        <w:t xml:space="preserve"> make sure they are up to date.</w:t>
      </w:r>
    </w:p>
    <w:p w14:paraId="4CE06423" w14:textId="77777777" w:rsidR="00C972F6" w:rsidRPr="00157E56" w:rsidRDefault="00C972F6" w:rsidP="00C972F6">
      <w:r>
        <w:t>You</w:t>
      </w:r>
      <w:r w:rsidRPr="00157E56">
        <w:t xml:space="preserve"> can check and manage </w:t>
      </w:r>
      <w:r>
        <w:t>your</w:t>
      </w:r>
      <w:r w:rsidRPr="00157E56">
        <w:t xml:space="preserve"> deductions by:</w:t>
      </w:r>
    </w:p>
    <w:p w14:paraId="576E6D9A" w14:textId="77777777" w:rsidR="00C972F6" w:rsidRPr="00E65E3A" w:rsidRDefault="00C972F6" w:rsidP="00C972F6">
      <w:pPr>
        <w:pStyle w:val="ListParagraph"/>
      </w:pPr>
      <w:r w:rsidRPr="00E65E3A">
        <w:t>signing into their Centrelink online account</w:t>
      </w:r>
    </w:p>
    <w:p w14:paraId="426F9373" w14:textId="77777777" w:rsidR="00C972F6" w:rsidRPr="00E65E3A" w:rsidRDefault="00C972F6" w:rsidP="00C972F6">
      <w:pPr>
        <w:pStyle w:val="ListParagraph"/>
      </w:pPr>
      <w:r w:rsidRPr="00E65E3A">
        <w:t>using the Express Plus Centrelink mobile or myGov app.</w:t>
      </w:r>
    </w:p>
    <w:p w14:paraId="4D7868D6" w14:textId="77777777" w:rsidR="00C972F6" w:rsidRPr="00157E56" w:rsidRDefault="00C972F6" w:rsidP="00C972F6">
      <w:r>
        <w:t>If you need some help with your Centrepay deductions:</w:t>
      </w:r>
    </w:p>
    <w:p w14:paraId="1F5AAD37" w14:textId="77777777" w:rsidR="00C972F6" w:rsidRPr="00E65E3A" w:rsidRDefault="00C972F6" w:rsidP="00C972F6">
      <w:pPr>
        <w:pStyle w:val="ListParagraph"/>
      </w:pPr>
      <w:r w:rsidRPr="00E65E3A">
        <w:t>call Services Australia on their regular payment line</w:t>
      </w:r>
    </w:p>
    <w:p w14:paraId="74B3D7CA" w14:textId="77777777" w:rsidR="00C972F6" w:rsidRPr="00E65E3A" w:rsidRDefault="00C972F6" w:rsidP="00C972F6">
      <w:pPr>
        <w:pStyle w:val="ListParagraph"/>
      </w:pPr>
      <w:r w:rsidRPr="00E65E3A">
        <w:t>visit Services Australia at their nearest service centre.</w:t>
      </w:r>
    </w:p>
    <w:p w14:paraId="02CAB200" w14:textId="77777777" w:rsidR="00C972F6" w:rsidRPr="00816AC0" w:rsidRDefault="00C972F6" w:rsidP="001F77EC">
      <w:pPr>
        <w:pStyle w:val="BodyText"/>
        <w:rPr>
          <w:b/>
          <w:bCs/>
        </w:rPr>
      </w:pPr>
    </w:p>
    <w:sectPr w:rsidR="00C972F6" w:rsidRPr="00816AC0" w:rsidSect="0018373A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592" w:right="1133" w:bottom="993" w:left="1134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5E5DD" w14:textId="77777777" w:rsidR="00C972F6" w:rsidRDefault="00C972F6" w:rsidP="004E6AEA">
      <w:r>
        <w:separator/>
      </w:r>
    </w:p>
  </w:endnote>
  <w:endnote w:type="continuationSeparator" w:id="0">
    <w:p w14:paraId="1B5FA471" w14:textId="77777777" w:rsidR="00C972F6" w:rsidRDefault="00C972F6" w:rsidP="004E6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E399" w14:textId="7C61BB1A" w:rsidR="00857DDC" w:rsidRPr="0092265D" w:rsidRDefault="0092265D" w:rsidP="0092265D">
    <w:pPr>
      <w:pStyle w:val="Footer"/>
      <w:pBdr>
        <w:top w:val="single" w:sz="4" w:space="3" w:color="000000" w:themeColor="text1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2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E4EC4" w14:textId="50ABAAB2" w:rsidR="00857DDC" w:rsidRPr="0092265D" w:rsidRDefault="0092265D" w:rsidP="0092265D">
    <w:pPr>
      <w:pStyle w:val="Footer"/>
      <w:pBdr>
        <w:top w:val="single" w:sz="4" w:space="3" w:color="auto"/>
      </w:pBdr>
    </w:pPr>
    <w:r w:rsidRPr="00AA311A">
      <w:t xml:space="preserve">Page </w:t>
    </w:r>
    <w:r w:rsidRPr="00AA311A">
      <w:fldChar w:fldCharType="begin"/>
    </w:r>
    <w:r w:rsidRPr="00AA311A">
      <w:instrText xml:space="preserve"> PAGE  \* Arabic  \* MERGEFORMAT </w:instrText>
    </w:r>
    <w:r w:rsidRPr="00AA311A">
      <w:fldChar w:fldCharType="separate"/>
    </w:r>
    <w:r>
      <w:t>1</w:t>
    </w:r>
    <w:r w:rsidRPr="00AA311A">
      <w:fldChar w:fldCharType="end"/>
    </w:r>
    <w:r w:rsidRPr="00AA311A">
      <w:t xml:space="preserve"> of </w:t>
    </w:r>
    <w:fldSimple w:instr=" NUMPAGES  \* Arabic  \* MERGEFORMAT ">
      <w:r>
        <w:t>3</w:t>
      </w:r>
    </w:fldSimple>
    <w:r>
      <w:ptab w:relativeTo="margin" w:alignment="center" w:leader="none"/>
    </w:r>
    <w:r>
      <w:ptab w:relativeTo="margin" w:alignment="right" w:leader="none"/>
    </w:r>
    <w:r>
      <w:t>Services Australia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5ED9F" w14:textId="77777777" w:rsidR="00C972F6" w:rsidRDefault="00C972F6" w:rsidP="004E6AEA">
      <w:r>
        <w:separator/>
      </w:r>
    </w:p>
  </w:footnote>
  <w:footnote w:type="continuationSeparator" w:id="0">
    <w:p w14:paraId="235782C7" w14:textId="77777777" w:rsidR="00C972F6" w:rsidRDefault="00C972F6" w:rsidP="004E6A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A86A" w14:textId="715DB1E1" w:rsidR="0092265D" w:rsidRPr="00415BA9" w:rsidRDefault="00C972F6" w:rsidP="0092265D">
    <w:pPr>
      <w:pStyle w:val="BodyText"/>
      <w:pBdr>
        <w:bottom w:val="single" w:sz="4" w:space="3" w:color="auto"/>
      </w:pBdr>
    </w:pPr>
    <w:r>
      <w:t>Information for n</w:t>
    </w:r>
    <w:r w:rsidRPr="00863F7A">
      <w:t>ewsletter articles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32E1" w14:textId="77777777" w:rsidR="001F77EC" w:rsidRDefault="001F77EC">
    <w:pPr>
      <w:pStyle w:val="Header"/>
    </w:pPr>
    <w:r>
      <w:rPr>
        <w:noProof/>
      </w:rPr>
      <w:drawing>
        <wp:inline distT="0" distB="0" distL="0" distR="0" wp14:anchorId="0A2A8C27" wp14:editId="1D4F604E">
          <wp:extent cx="3028950" cy="619029"/>
          <wp:effectExtent l="0" t="0" r="0" b="0"/>
          <wp:docPr id="358225171" name="Picture 358225171" descr="Australian Government Services Australi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" name="Picture 70" descr="Australian Government Services Australia logo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42" t="10975" r="3646" b="11996"/>
                  <a:stretch/>
                </pic:blipFill>
                <pic:spPr bwMode="auto">
                  <a:xfrm>
                    <a:off x="0" y="0"/>
                    <a:ext cx="3029786" cy="619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3F88B58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7696B83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8ABE3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DB062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44902C6"/>
    <w:multiLevelType w:val="hybridMultilevel"/>
    <w:tmpl w:val="0AF0E91C"/>
    <w:lvl w:ilvl="0" w:tplc="66A2DC80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2412A1"/>
    <w:multiLevelType w:val="hybridMultilevel"/>
    <w:tmpl w:val="AD981C16"/>
    <w:lvl w:ilvl="0" w:tplc="78BE8D84">
      <w:start w:val="1"/>
      <w:numFmt w:val="bullet"/>
      <w:pStyle w:val="ListBullet2"/>
      <w:lvlText w:val=""/>
      <w:lvlJc w:val="left"/>
      <w:pPr>
        <w:ind w:left="7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8B2A5F"/>
    <w:multiLevelType w:val="hybridMultilevel"/>
    <w:tmpl w:val="70A0066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5207"/>
    <w:multiLevelType w:val="hybridMultilevel"/>
    <w:tmpl w:val="1B54A74A"/>
    <w:lvl w:ilvl="0" w:tplc="514E9D94">
      <w:start w:val="1"/>
      <w:numFmt w:val="decimal"/>
      <w:pStyle w:val="ListNumber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AB31082"/>
    <w:multiLevelType w:val="hybridMultilevel"/>
    <w:tmpl w:val="208626AC"/>
    <w:lvl w:ilvl="0" w:tplc="EF6A4FAA">
      <w:start w:val="1"/>
      <w:numFmt w:val="bullet"/>
      <w:pStyle w:val="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9C40F8"/>
    <w:multiLevelType w:val="hybridMultilevel"/>
    <w:tmpl w:val="E46ED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697" w:hanging="357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343E8"/>
    <w:multiLevelType w:val="hybridMultilevel"/>
    <w:tmpl w:val="DE446A40"/>
    <w:lvl w:ilvl="0" w:tplc="785A75D2">
      <w:start w:val="1"/>
      <w:numFmt w:val="lowerLetter"/>
      <w:pStyle w:val="ListNumber2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6866874">
    <w:abstractNumId w:val="8"/>
  </w:num>
  <w:num w:numId="2" w16cid:durableId="2062051101">
    <w:abstractNumId w:val="5"/>
  </w:num>
  <w:num w:numId="3" w16cid:durableId="963118892">
    <w:abstractNumId w:val="7"/>
  </w:num>
  <w:num w:numId="4" w16cid:durableId="1235821825">
    <w:abstractNumId w:val="10"/>
  </w:num>
  <w:num w:numId="5" w16cid:durableId="859704797">
    <w:abstractNumId w:val="3"/>
  </w:num>
  <w:num w:numId="6" w16cid:durableId="1858618860">
    <w:abstractNumId w:val="1"/>
  </w:num>
  <w:num w:numId="7" w16cid:durableId="595096502">
    <w:abstractNumId w:val="2"/>
  </w:num>
  <w:num w:numId="8" w16cid:durableId="840705557">
    <w:abstractNumId w:val="0"/>
  </w:num>
  <w:num w:numId="9" w16cid:durableId="448471936">
    <w:abstractNumId w:val="9"/>
  </w:num>
  <w:num w:numId="10" w16cid:durableId="1807893906">
    <w:abstractNumId w:val="2"/>
  </w:num>
  <w:num w:numId="11" w16cid:durableId="56783567">
    <w:abstractNumId w:val="7"/>
    <w:lvlOverride w:ilvl="0">
      <w:startOverride w:val="1"/>
    </w:lvlOverride>
  </w:num>
  <w:num w:numId="12" w16cid:durableId="1811752231">
    <w:abstractNumId w:val="7"/>
    <w:lvlOverride w:ilvl="0">
      <w:startOverride w:val="1"/>
    </w:lvlOverride>
  </w:num>
  <w:num w:numId="13" w16cid:durableId="1301769591">
    <w:abstractNumId w:val="6"/>
  </w:num>
  <w:num w:numId="14" w16cid:durableId="37076903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removePersonalInformation/>
  <w:removeDateAndTime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2F6"/>
    <w:rsid w:val="00037BBD"/>
    <w:rsid w:val="000A05EC"/>
    <w:rsid w:val="000B15CD"/>
    <w:rsid w:val="00133096"/>
    <w:rsid w:val="00145C8E"/>
    <w:rsid w:val="0018373A"/>
    <w:rsid w:val="001D4AB4"/>
    <w:rsid w:val="001F77EC"/>
    <w:rsid w:val="002355E7"/>
    <w:rsid w:val="00242A4E"/>
    <w:rsid w:val="00283885"/>
    <w:rsid w:val="002C14C3"/>
    <w:rsid w:val="00382659"/>
    <w:rsid w:val="003B62E1"/>
    <w:rsid w:val="0041526C"/>
    <w:rsid w:val="004722D7"/>
    <w:rsid w:val="0048747A"/>
    <w:rsid w:val="00492E73"/>
    <w:rsid w:val="004A65EC"/>
    <w:rsid w:val="004C26DC"/>
    <w:rsid w:val="004C67A6"/>
    <w:rsid w:val="004E1A66"/>
    <w:rsid w:val="004E6AEA"/>
    <w:rsid w:val="005A1C4D"/>
    <w:rsid w:val="006103A0"/>
    <w:rsid w:val="00621F5A"/>
    <w:rsid w:val="0064368D"/>
    <w:rsid w:val="006531C0"/>
    <w:rsid w:val="006759D4"/>
    <w:rsid w:val="00683B89"/>
    <w:rsid w:val="006938FD"/>
    <w:rsid w:val="006C6DBC"/>
    <w:rsid w:val="006D0926"/>
    <w:rsid w:val="006E33EA"/>
    <w:rsid w:val="00711788"/>
    <w:rsid w:val="00717384"/>
    <w:rsid w:val="00730090"/>
    <w:rsid w:val="00800268"/>
    <w:rsid w:val="00816AC0"/>
    <w:rsid w:val="00844838"/>
    <w:rsid w:val="008557F5"/>
    <w:rsid w:val="00856048"/>
    <w:rsid w:val="00857DDC"/>
    <w:rsid w:val="008D6724"/>
    <w:rsid w:val="008E2D47"/>
    <w:rsid w:val="0092265D"/>
    <w:rsid w:val="00925623"/>
    <w:rsid w:val="009646C2"/>
    <w:rsid w:val="009804D4"/>
    <w:rsid w:val="009B2AC7"/>
    <w:rsid w:val="00A30EE6"/>
    <w:rsid w:val="00A34437"/>
    <w:rsid w:val="00AC4960"/>
    <w:rsid w:val="00AF0290"/>
    <w:rsid w:val="00B06B52"/>
    <w:rsid w:val="00B666E9"/>
    <w:rsid w:val="00C36735"/>
    <w:rsid w:val="00C702D4"/>
    <w:rsid w:val="00C72793"/>
    <w:rsid w:val="00C8706A"/>
    <w:rsid w:val="00C93577"/>
    <w:rsid w:val="00C972F6"/>
    <w:rsid w:val="00D036A3"/>
    <w:rsid w:val="00D90EB3"/>
    <w:rsid w:val="00E61B08"/>
    <w:rsid w:val="00E74ED5"/>
    <w:rsid w:val="00F031F8"/>
    <w:rsid w:val="00F04C7F"/>
    <w:rsid w:val="00FA2C46"/>
    <w:rsid w:val="00FA42ED"/>
    <w:rsid w:val="00FD4325"/>
    <w:rsid w:val="00FE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8352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iPriority="5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uiPriority="20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semiHidden="1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 w:unhideWhenUsed="1"/>
    <w:lsdException w:name="Unresolved Mention" w:semiHidden="1" w:unhideWhenUsed="1"/>
    <w:lsdException w:name="Smart Link" w:semiHidden="1"/>
  </w:latentStyles>
  <w:style w:type="paragraph" w:default="1" w:styleId="Normal">
    <w:name w:val="Normal"/>
    <w:semiHidden/>
    <w:rsid w:val="00683B89"/>
    <w:pPr>
      <w:spacing w:after="120" w:line="240" w:lineRule="auto"/>
    </w:pPr>
    <w:rPr>
      <w:rFonts w:ascii="Roboto" w:eastAsia="Times New Roman" w:hAnsi="Roboto" w:cs="Arial"/>
      <w:sz w:val="20"/>
      <w:lang w:eastAsia="en-AU"/>
    </w:rPr>
  </w:style>
  <w:style w:type="paragraph" w:styleId="Heading1">
    <w:name w:val="heading 1"/>
    <w:basedOn w:val="BodyText"/>
    <w:next w:val="BodyText"/>
    <w:link w:val="Heading1Char"/>
    <w:uiPriority w:val="9"/>
    <w:qFormat/>
    <w:rsid w:val="004E6AEA"/>
    <w:pPr>
      <w:keepNext/>
      <w:spacing w:before="480" w:after="360"/>
      <w:outlineLvl w:val="0"/>
    </w:pPr>
    <w:rPr>
      <w:rFonts w:asciiTheme="majorHAnsi" w:hAnsiTheme="majorHAnsi"/>
      <w:b/>
      <w:bCs/>
      <w:kern w:val="32"/>
      <w:sz w:val="40"/>
      <w:szCs w:val="40"/>
    </w:rPr>
  </w:style>
  <w:style w:type="paragraph" w:styleId="Heading2">
    <w:name w:val="heading 2"/>
    <w:basedOn w:val="BodyText"/>
    <w:next w:val="BodyText"/>
    <w:link w:val="Heading2Char"/>
    <w:uiPriority w:val="9"/>
    <w:unhideWhenUsed/>
    <w:qFormat/>
    <w:rsid w:val="004E6AEA"/>
    <w:pPr>
      <w:keepNext/>
      <w:spacing w:before="60" w:after="240"/>
      <w:outlineLvl w:val="1"/>
    </w:pPr>
    <w:rPr>
      <w:rFonts w:asciiTheme="majorHAnsi" w:hAnsiTheme="majorHAnsi"/>
      <w:b/>
      <w:bCs/>
      <w:iCs/>
      <w:color w:val="000000"/>
      <w:sz w:val="32"/>
      <w:szCs w:val="28"/>
    </w:rPr>
  </w:style>
  <w:style w:type="paragraph" w:styleId="Heading3">
    <w:name w:val="heading 3"/>
    <w:basedOn w:val="BodyText"/>
    <w:next w:val="BodyText"/>
    <w:link w:val="Heading3Char"/>
    <w:uiPriority w:val="9"/>
    <w:unhideWhenUsed/>
    <w:qFormat/>
    <w:rsid w:val="00800268"/>
    <w:pPr>
      <w:keepNext/>
      <w:spacing w:before="60"/>
      <w:outlineLvl w:val="2"/>
    </w:pPr>
    <w:rPr>
      <w:rFonts w:asciiTheme="majorHAnsi" w:hAnsiTheme="majorHAnsi"/>
      <w:b/>
      <w:bCs/>
      <w:sz w:val="28"/>
      <w:szCs w:val="26"/>
    </w:rPr>
  </w:style>
  <w:style w:type="paragraph" w:styleId="Heading4">
    <w:name w:val="heading 4"/>
    <w:basedOn w:val="BodyText"/>
    <w:next w:val="BodyText"/>
    <w:link w:val="Heading4Char"/>
    <w:uiPriority w:val="9"/>
    <w:unhideWhenUsed/>
    <w:qFormat/>
    <w:rsid w:val="00800268"/>
    <w:pPr>
      <w:keepNext/>
      <w:spacing w:before="240" w:after="240"/>
      <w:outlineLvl w:val="3"/>
    </w:pPr>
    <w:rPr>
      <w:rFonts w:asciiTheme="majorHAnsi" w:hAnsiTheme="majorHAnsi"/>
      <w:b/>
      <w:b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800268"/>
    <w:pPr>
      <w:keepNext/>
      <w:keepLines/>
      <w:spacing w:before="240" w:after="240"/>
      <w:outlineLvl w:val="4"/>
    </w:pPr>
    <w:rPr>
      <w:rFonts w:asciiTheme="majorHAnsi" w:eastAsiaTheme="majorEastAsia" w:hAnsiTheme="majorHAnsi" w:cstheme="majorBidi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Blue Header"/>
    <w:basedOn w:val="Normal"/>
    <w:link w:val="Head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aliases w:val="Blue Header Char"/>
    <w:basedOn w:val="DefaultParagraphFont"/>
    <w:link w:val="Head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Footer">
    <w:name w:val="footer"/>
    <w:basedOn w:val="BodyText"/>
    <w:link w:val="FooterChar"/>
    <w:uiPriority w:val="99"/>
    <w:rsid w:val="00857DDC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37BBD"/>
    <w:rPr>
      <w:rFonts w:ascii="Roboto" w:eastAsia="Times New Roman" w:hAnsi="Roboto" w:cs="Arial"/>
      <w:sz w:val="20"/>
      <w:lang w:eastAsia="en-AU"/>
    </w:rPr>
  </w:style>
  <w:style w:type="paragraph" w:styleId="ListBullet">
    <w:name w:val="List Bullet"/>
    <w:basedOn w:val="BodyText"/>
    <w:uiPriority w:val="1"/>
    <w:qFormat/>
    <w:rsid w:val="009B2AC7"/>
    <w:pPr>
      <w:numPr>
        <w:numId w:val="1"/>
      </w:numPr>
    </w:pPr>
  </w:style>
  <w:style w:type="paragraph" w:styleId="ListBullet2">
    <w:name w:val="List Bullet 2"/>
    <w:basedOn w:val="BodyText"/>
    <w:uiPriority w:val="1"/>
    <w:qFormat/>
    <w:rsid w:val="008E2D47"/>
    <w:pPr>
      <w:numPr>
        <w:numId w:val="2"/>
      </w:numPr>
    </w:pPr>
  </w:style>
  <w:style w:type="paragraph" w:styleId="ListNumber">
    <w:name w:val="List Number"/>
    <w:basedOn w:val="BodyText"/>
    <w:uiPriority w:val="5"/>
    <w:qFormat/>
    <w:rsid w:val="009B2AC7"/>
    <w:pPr>
      <w:numPr>
        <w:numId w:val="3"/>
      </w:numPr>
      <w:ind w:left="357" w:hanging="357"/>
    </w:pPr>
  </w:style>
  <w:style w:type="paragraph" w:styleId="ListNumber2">
    <w:name w:val="List Number 2"/>
    <w:basedOn w:val="BodyText"/>
    <w:uiPriority w:val="2"/>
    <w:qFormat/>
    <w:rsid w:val="009B2AC7"/>
    <w:pPr>
      <w:numPr>
        <w:numId w:val="4"/>
      </w:numPr>
      <w:ind w:left="680" w:hanging="340"/>
    </w:pPr>
  </w:style>
  <w:style w:type="character" w:styleId="Hyperlink">
    <w:name w:val="Hyperlink"/>
    <w:uiPriority w:val="99"/>
    <w:semiHidden/>
    <w:rsid w:val="00857DDC"/>
    <w:rPr>
      <w:color w:val="0000FF"/>
      <w:u w:val="single"/>
    </w:rPr>
  </w:style>
  <w:style w:type="table" w:styleId="TableGrid">
    <w:name w:val="Table Grid"/>
    <w:basedOn w:val="TableNormal"/>
    <w:rsid w:val="00857D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6AEA"/>
    <w:rPr>
      <w:rFonts w:asciiTheme="majorHAnsi" w:eastAsia="Times New Roman" w:hAnsiTheme="majorHAnsi" w:cs="Arial"/>
      <w:b/>
      <w:bCs/>
      <w:kern w:val="32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4E6AEA"/>
    <w:rPr>
      <w:rFonts w:asciiTheme="majorHAnsi" w:eastAsia="Times New Roman" w:hAnsiTheme="majorHAnsi" w:cs="Arial"/>
      <w:b/>
      <w:bCs/>
      <w:iCs/>
      <w:color w:val="000000"/>
      <w:sz w:val="32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rsid w:val="00800268"/>
    <w:rPr>
      <w:rFonts w:asciiTheme="majorHAnsi" w:eastAsia="Times New Roman" w:hAnsiTheme="majorHAnsi" w:cs="Arial"/>
      <w:b/>
      <w:bCs/>
      <w:sz w:val="28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800268"/>
    <w:rPr>
      <w:rFonts w:asciiTheme="majorHAnsi" w:eastAsia="Times New Roman" w:hAnsiTheme="majorHAnsi" w:cs="Arial"/>
      <w:b/>
      <w:bCs/>
      <w:sz w:val="24"/>
      <w:lang w:eastAsia="en-AU"/>
    </w:rPr>
  </w:style>
  <w:style w:type="paragraph" w:styleId="BodyText">
    <w:name w:val="Body Text"/>
    <w:basedOn w:val="Normal"/>
    <w:link w:val="BodyTextChar"/>
    <w:qFormat/>
    <w:rsid w:val="006531C0"/>
  </w:style>
  <w:style w:type="character" w:customStyle="1" w:styleId="BodyTextChar">
    <w:name w:val="Body Text Char"/>
    <w:basedOn w:val="DefaultParagraphFont"/>
    <w:link w:val="BodyText"/>
    <w:rsid w:val="008E2D47"/>
    <w:rPr>
      <w:rFonts w:ascii="Roboto" w:eastAsia="Times New Roman" w:hAnsi="Roboto" w:cs="Arial"/>
      <w:sz w:val="20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800268"/>
    <w:rPr>
      <w:rFonts w:asciiTheme="majorHAnsi" w:eastAsiaTheme="majorEastAsia" w:hAnsiTheme="majorHAnsi" w:cstheme="majorBidi"/>
      <w:sz w:val="24"/>
      <w:lang w:eastAsia="en-AU"/>
    </w:rPr>
  </w:style>
  <w:style w:type="paragraph" w:styleId="Title">
    <w:name w:val="Title"/>
    <w:basedOn w:val="BodyText"/>
    <w:next w:val="BodyText"/>
    <w:link w:val="TitleChar"/>
    <w:uiPriority w:val="8"/>
    <w:qFormat/>
    <w:rsid w:val="00683B89"/>
    <w:pPr>
      <w:spacing w:before="720" w:after="360"/>
      <w:contextualSpacing/>
    </w:pPr>
    <w:rPr>
      <w:rFonts w:asciiTheme="majorHAnsi" w:eastAsiaTheme="majorEastAsia" w:hAnsiTheme="majorHAnsi" w:cstheme="majorBidi"/>
      <w:b/>
      <w:spacing w:val="-10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8"/>
    <w:rsid w:val="00683B89"/>
    <w:rPr>
      <w:rFonts w:asciiTheme="majorHAnsi" w:eastAsiaTheme="majorEastAsia" w:hAnsiTheme="majorHAnsi" w:cstheme="majorBidi"/>
      <w:b/>
      <w:spacing w:val="-10"/>
      <w:kern w:val="28"/>
      <w:sz w:val="64"/>
      <w:szCs w:val="56"/>
      <w:lang w:eastAsia="en-AU"/>
    </w:rPr>
  </w:style>
  <w:style w:type="paragraph" w:customStyle="1" w:styleId="Classification">
    <w:name w:val="Classification"/>
    <w:basedOn w:val="BodyText"/>
    <w:link w:val="ClassificationChar"/>
    <w:uiPriority w:val="99"/>
    <w:rsid w:val="00283885"/>
    <w:pPr>
      <w:spacing w:before="120"/>
      <w:jc w:val="center"/>
    </w:pPr>
    <w:rPr>
      <w:b/>
      <w:bCs/>
      <w:color w:val="FF0000"/>
      <w:szCs w:val="40"/>
    </w:rPr>
  </w:style>
  <w:style w:type="character" w:customStyle="1" w:styleId="ClassificationChar">
    <w:name w:val="Classification Char"/>
    <w:basedOn w:val="BodyTextChar"/>
    <w:link w:val="Classification"/>
    <w:uiPriority w:val="99"/>
    <w:rsid w:val="00283885"/>
    <w:rPr>
      <w:rFonts w:ascii="Roboto" w:eastAsia="Times New Roman" w:hAnsi="Roboto" w:cs="Arial"/>
      <w:b/>
      <w:bCs/>
      <w:color w:val="FF0000"/>
      <w:sz w:val="20"/>
      <w:szCs w:val="40"/>
      <w:lang w:eastAsia="en-AU"/>
    </w:rPr>
  </w:style>
  <w:style w:type="table" w:styleId="TableGridLight">
    <w:name w:val="Grid Table Light"/>
    <w:basedOn w:val="TableNormal"/>
    <w:uiPriority w:val="40"/>
    <w:rsid w:val="001F77E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3">
    <w:name w:val="Plain Table 3"/>
    <w:basedOn w:val="TableNormal"/>
    <w:uiPriority w:val="43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1Light">
    <w:name w:val="List Table 1 Light"/>
    <w:basedOn w:val="TableNormal"/>
    <w:uiPriority w:val="46"/>
    <w:rsid w:val="001F77E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">
    <w:name w:val="Grid Table 2"/>
    <w:basedOn w:val="TableNormal"/>
    <w:uiPriority w:val="47"/>
    <w:rsid w:val="001F77E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ervicesAustralia-mono">
    <w:name w:val="Services Australia - mono"/>
    <w:basedOn w:val="TableNormal"/>
    <w:uiPriority w:val="99"/>
    <w:rsid w:val="001F77EC"/>
    <w:pPr>
      <w:spacing w:after="0" w:line="240" w:lineRule="auto"/>
    </w:pPr>
    <w:tblPr/>
  </w:style>
  <w:style w:type="paragraph" w:styleId="ListParagraph">
    <w:name w:val="List Paragraph"/>
    <w:basedOn w:val="Normal"/>
    <w:autoRedefine/>
    <w:uiPriority w:val="34"/>
    <w:qFormat/>
    <w:rsid w:val="00C972F6"/>
    <w:pPr>
      <w:numPr>
        <w:numId w:val="14"/>
      </w:numPr>
      <w:spacing w:after="160" w:line="278" w:lineRule="auto"/>
      <w:ind w:left="360"/>
      <w:contextualSpacing/>
    </w:pPr>
    <w:rPr>
      <w:rFonts w:ascii="Calibri" w:eastAsiaTheme="minorHAnsi" w:hAnsi="Calibri" w:cs="Calibri"/>
      <w:kern w:val="2"/>
      <w:sz w:val="21"/>
      <w:szCs w:val="21"/>
      <w:lang w:val="en-US" w:eastAsia="en-US"/>
      <w14:ligatures w14:val="standardContextual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C972F6"/>
    <w:pPr>
      <w:pBdr>
        <w:top w:val="single" w:sz="4" w:space="10" w:color="0087A9" w:themeColor="accent1" w:themeShade="BF"/>
        <w:bottom w:val="single" w:sz="4" w:space="10" w:color="0087A9" w:themeColor="accent1" w:themeShade="BF"/>
      </w:pBdr>
      <w:spacing w:before="360" w:after="360" w:line="278" w:lineRule="auto"/>
      <w:ind w:left="864" w:right="864"/>
      <w:jc w:val="center"/>
    </w:pPr>
    <w:rPr>
      <w:rFonts w:ascii="Calibri" w:eastAsiaTheme="minorHAnsi" w:hAnsi="Calibri" w:cs="Calibri"/>
      <w:b/>
      <w:bCs/>
      <w:iCs/>
      <w:color w:val="FF0000"/>
      <w:kern w:val="2"/>
      <w:sz w:val="21"/>
      <w:szCs w:val="21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2F6"/>
    <w:rPr>
      <w:rFonts w:ascii="Calibri" w:hAnsi="Calibri" w:cs="Calibri"/>
      <w:b/>
      <w:bCs/>
      <w:iCs/>
      <w:color w:val="FF0000"/>
      <w:kern w:val="2"/>
      <w:sz w:val="21"/>
      <w:szCs w:val="21"/>
      <w:lang w:val="en-US" w:eastAsia="en-AU"/>
      <w14:ligatures w14:val="standardContextual"/>
    </w:rPr>
  </w:style>
  <w:style w:type="paragraph" w:customStyle="1" w:styleId="SAHeadinglevel2">
    <w:name w:val="SA Heading level 2"/>
    <w:basedOn w:val="Heading2"/>
    <w:next w:val="Normal"/>
    <w:qFormat/>
    <w:rsid w:val="00C972F6"/>
    <w:rPr>
      <w:rFonts w:ascii="Roboto" w:hAnsi="Roboto"/>
      <w:lang w:val="en-US"/>
    </w:rPr>
  </w:style>
  <w:style w:type="paragraph" w:customStyle="1" w:styleId="DHSBulletslevel">
    <w:name w:val="DHS Bullets level"/>
    <w:basedOn w:val="Normal"/>
    <w:qFormat/>
    <w:rsid w:val="00C972F6"/>
    <w:pPr>
      <w:tabs>
        <w:tab w:val="num" w:pos="284"/>
      </w:tabs>
      <w:ind w:left="284" w:hanging="284"/>
    </w:pPr>
    <w:rPr>
      <w:rFonts w:ascii="Arial" w:hAnsi="Arial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ervicesaustralia.gov.au/centrepay-goods-and-services?context=22366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ervicesaustralia.gov.au/centrepay-complaints-and-feedbac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ervicesaustralia.gov.au/centrepay-chang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88043133p.sharepoint.com/sites/OfficeTemplates/Shared%20Documents/corp-op-document-portrait-text-only.dotx" TargetMode="External"/></Relationships>
</file>

<file path=word/theme/theme1.xml><?xml version="1.0" encoding="utf-8"?>
<a:theme xmlns:a="http://schemas.openxmlformats.org/drawingml/2006/main" name="Office Theme">
  <a:themeElements>
    <a:clrScheme name="Services Australia">
      <a:dk1>
        <a:sysClr val="windowText" lastClr="000000"/>
      </a:dk1>
      <a:lt1>
        <a:sysClr val="window" lastClr="FFFFFF"/>
      </a:lt1>
      <a:dk2>
        <a:srgbClr val="75787B"/>
      </a:dk2>
      <a:lt2>
        <a:srgbClr val="E2E3E7"/>
      </a:lt2>
      <a:accent1>
        <a:srgbClr val="00B5E2"/>
      </a:accent1>
      <a:accent2>
        <a:srgbClr val="1B365D"/>
      </a:accent2>
      <a:accent3>
        <a:srgbClr val="FF8674"/>
      </a:accent3>
      <a:accent4>
        <a:srgbClr val="4B384C"/>
      </a:accent4>
      <a:accent5>
        <a:srgbClr val="6F263D"/>
      </a:accent5>
      <a:accent6>
        <a:srgbClr val="A5A5A5"/>
      </a:accent6>
      <a:hlink>
        <a:srgbClr val="1B365D"/>
      </a:hlink>
      <a:folHlink>
        <a:srgbClr val="1B365D"/>
      </a:folHlink>
    </a:clrScheme>
    <a:fontScheme name="SA font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bda415e6-e861-499c-b863-0e74d60c9b03" xsi:nil="true"/>
    <_ip_UnifiedCompliancePolicyProperties xmlns="http://schemas.microsoft.com/sharepoint/v3" xsi:nil="true"/>
    <lcf76f155ced4ddcb4097134ff3c332f xmlns="38b7459e-eee1-4203-af9f-c5496284dcd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FA0BFADE9B4C45A8337931D707D62B" ma:contentTypeVersion="18" ma:contentTypeDescription="Create a new document." ma:contentTypeScope="" ma:versionID="dbc20c2d2150e958d0edd95915eba3fa">
  <xsd:schema xmlns:xsd="http://www.w3.org/2001/XMLSchema" xmlns:xs="http://www.w3.org/2001/XMLSchema" xmlns:p="http://schemas.microsoft.com/office/2006/metadata/properties" xmlns:ns1="http://schemas.microsoft.com/sharepoint/v3" xmlns:ns2="38b7459e-eee1-4203-af9f-c5496284dcdf" xmlns:ns3="bda415e6-e861-499c-b863-0e74d60c9b03" targetNamespace="http://schemas.microsoft.com/office/2006/metadata/properties" ma:root="true" ma:fieldsID="b0e9c57e1795068c35801a1317a316d1" ns1:_="" ns2:_="" ns3:_="">
    <xsd:import namespace="http://schemas.microsoft.com/sharepoint/v3"/>
    <xsd:import namespace="38b7459e-eee1-4203-af9f-c5496284dcdf"/>
    <xsd:import namespace="bda415e6-e861-499c-b863-0e74d60c9b03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7459e-eee1-4203-af9f-c5496284dc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6cfea7b-0d04-4edb-9ad5-f314978939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415e6-e861-499c-b863-0e74d60c9b0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d47358cc-43c9-42ed-918c-87c04eaf9444}" ma:internalName="TaxCatchAll" ma:showField="CatchAllData" ma:web="bda415e6-e861-499c-b863-0e74d60c9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8509-268E-4B67-9EBE-5CE635F63622}">
  <ds:schemaRefs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3d054db3-a3e6-4dbd-aa10-6026ba02ac3f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95F05F7-639C-4D6D-9446-68B135BE2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E2A912-B6DF-444F-9FDD-02E2E5148FE2}"/>
</file>

<file path=customXml/itemProps4.xml><?xml version="1.0" encoding="utf-8"?>
<ds:datastoreItem xmlns:ds="http://schemas.openxmlformats.org/officeDocument/2006/customXml" ds:itemID="{21E90B9B-DFB0-446C-9EC8-36B1A407D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corp-op-document-portrait-text-only.dotx</Template>
  <TotalTime>0</TotalTime>
  <Pages>2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corp-op-document-portrait-text-only</vt:lpstr>
    </vt:vector>
  </TitlesOfParts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centrepay-advocate-newsletter-content</dc:title>
  <dc:subject/>
  <dc:creator>Services Australia</dc:creator>
  <cp:keywords/>
  <dc:description/>
  <cp:lastModifiedBy/>
  <dcterms:created xsi:type="dcterms:W3CDTF">2025-11-04T03:15:00Z</dcterms:created>
  <dcterms:modified xsi:type="dcterms:W3CDTF">2025-11-04T03:15:00Z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0x0101000AFA0BFADE9B4C45A8337931D707D62B</vt:lpwstr>
  </property>
</Properties>
</file>