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D59F" w14:textId="67B8CA47" w:rsidR="00773AA5" w:rsidRDefault="00773AA5" w:rsidP="00773AA5">
      <w:pPr>
        <w:pStyle w:val="11SAHeadinglevel1"/>
        <w:bidi/>
      </w:pPr>
      <w:r>
        <w:rPr>
          <w:rtl/>
        </w:rPr>
        <w:t>Parental Leave Pay</w:t>
      </w:r>
      <w:r w:rsidR="00294B07">
        <w:rPr>
          <w:rFonts w:hint="cs"/>
          <w:rtl/>
        </w:rPr>
        <w:t xml:space="preserve"> </w:t>
      </w:r>
      <w:r>
        <w:rPr>
          <w:rtl/>
        </w:rPr>
        <w:t>- مشاركة أيامك واستخدامها بمرونة</w:t>
      </w:r>
    </w:p>
    <w:p w14:paraId="0EE10730" w14:textId="77777777" w:rsidR="00773AA5" w:rsidRDefault="00773AA5" w:rsidP="00773AA5">
      <w:pPr>
        <w:pStyle w:val="21SAbodytext"/>
        <w:bidi/>
      </w:pPr>
      <w:r>
        <w:rPr>
          <w:rtl/>
        </w:rPr>
        <w:t xml:space="preserve">إن إحضار طفل جديد إلى العائلة يعد وقتاً مثيراً. وقد يأتي هذا أيضاً مع تحديات مثل تحقيق التوازن بين العمل والأسرة والأمور المالية. </w:t>
      </w:r>
    </w:p>
    <w:p w14:paraId="69DD686B" w14:textId="35C37823" w:rsidR="00773AA5" w:rsidRDefault="00773AA5" w:rsidP="00773AA5">
      <w:pPr>
        <w:pStyle w:val="21SAbodytext"/>
        <w:bidi/>
      </w:pPr>
      <w:r>
        <w:rPr>
          <w:rtl/>
        </w:rPr>
        <w:t>Parental Leave Pay</w:t>
      </w:r>
      <w:r w:rsidR="00294B07">
        <w:rPr>
          <w:rFonts w:hint="cs"/>
          <w:rtl/>
        </w:rPr>
        <w:t xml:space="preserve"> </w:t>
      </w:r>
      <w:r>
        <w:rPr>
          <w:rtl/>
        </w:rPr>
        <w:t xml:space="preserve">- هي دفعة لمساعدة الوالدين لأخذ إجازة من العمل لرعاية طفل حديث الولادة أو طفل تم تبنيه مؤخراً. إنها دفعة يمكنك استخدامها بمرونة ويمكن تقاسمها بين الوالدين. يعتمد عدد الأيام التي سيتم دفعها لك على تاريخ ولادة طفلك أو تبنيه. </w:t>
      </w:r>
    </w:p>
    <w:p w14:paraId="6DFBC29C" w14:textId="77777777" w:rsidR="00773AA5" w:rsidRDefault="00773AA5" w:rsidP="00773AA5">
      <w:pPr>
        <w:pStyle w:val="21SAbodytext"/>
        <w:bidi/>
      </w:pPr>
      <w:r>
        <w:rPr>
          <w:rtl/>
        </w:rPr>
        <w:t>سواء كنت الوالد البيولوجي أو أحد الوالدين المتبنين أو دخلت في ترتيب الأمومة البديلة، يمكنك استخدام المدفوعات بالطريقة التي تلبي احتياجاتك.</w:t>
      </w:r>
    </w:p>
    <w:p w14:paraId="6E65D088" w14:textId="77777777" w:rsidR="00773AA5" w:rsidRPr="00294B07" w:rsidRDefault="00773AA5" w:rsidP="00773AA5">
      <w:pPr>
        <w:pStyle w:val="P68B1DB1-12SAHeadinglevel21"/>
        <w:rPr>
          <w:b w:val="0"/>
          <w:bCs/>
          <w:sz w:val="52"/>
          <w:szCs w:val="32"/>
        </w:rPr>
      </w:pPr>
      <w:r w:rsidRPr="00294B07">
        <w:rPr>
          <w:b w:val="0"/>
          <w:bCs/>
          <w:sz w:val="52"/>
          <w:szCs w:val="32"/>
        </w:rPr>
        <w:t>اختر كيفية استلام الدفعة الخاصة بك</w:t>
      </w:r>
    </w:p>
    <w:p w14:paraId="52FDE6F8" w14:textId="2B59D9EB" w:rsidR="00773AA5" w:rsidRDefault="00773AA5" w:rsidP="00773AA5">
      <w:pPr>
        <w:pStyle w:val="21SAbodytext"/>
        <w:bidi/>
      </w:pPr>
      <w:r>
        <w:rPr>
          <w:rtl/>
        </w:rPr>
        <w:t>يمكنك اختيار كيفية استخدام</w:t>
      </w:r>
      <w:r w:rsidR="00821EAC">
        <w:rPr>
          <w:rFonts w:hint="cs"/>
          <w:rtl/>
        </w:rPr>
        <w:t>ك</w:t>
      </w:r>
      <w:r>
        <w:rPr>
          <w:rtl/>
        </w:rPr>
        <w:t xml:space="preserve"> </w:t>
      </w:r>
      <w:r w:rsidR="00821EAC">
        <w:rPr>
          <w:rFonts w:hint="cs"/>
          <w:rtl/>
        </w:rPr>
        <w:t>ل</w:t>
      </w:r>
      <w:r>
        <w:rPr>
          <w:rtl/>
        </w:rPr>
        <w:t>أيام Parental Leave Pay بحيث تناسبك أنت وعائلتك وجدول عملك</w:t>
      </w:r>
      <w:r w:rsidR="00294B07">
        <w:rPr>
          <w:rFonts w:hint="cs"/>
          <w:rtl/>
        </w:rPr>
        <w:t>.</w:t>
      </w:r>
      <w:r>
        <w:rPr>
          <w:rtl/>
        </w:rPr>
        <w:t xml:space="preserve"> </w:t>
      </w:r>
    </w:p>
    <w:p w14:paraId="719291C8" w14:textId="6C051B8B" w:rsidR="00773AA5" w:rsidRDefault="00773AA5" w:rsidP="00773AA5">
      <w:pPr>
        <w:pStyle w:val="21SAbodytext"/>
        <w:bidi/>
      </w:pPr>
      <w:r>
        <w:rPr>
          <w:rtl/>
        </w:rPr>
        <w:t>يمكنك استخدامه</w:t>
      </w:r>
      <w:r w:rsidR="00821EAC">
        <w:rPr>
          <w:rFonts w:hint="cs"/>
          <w:rtl/>
        </w:rPr>
        <w:t>ا</w:t>
      </w:r>
      <w:r>
        <w:rPr>
          <w:rtl/>
        </w:rPr>
        <w:t xml:space="preserve"> بأي من الطرق التالية:</w:t>
      </w:r>
    </w:p>
    <w:p w14:paraId="1EEF8FC2" w14:textId="0305789E" w:rsidR="00773AA5" w:rsidRDefault="00773AA5" w:rsidP="00773AA5">
      <w:pPr>
        <w:pStyle w:val="31SABulletslevel1"/>
        <w:bidi/>
      </w:pPr>
      <w:r>
        <w:rPr>
          <w:rtl/>
        </w:rPr>
        <w:t>استخد</w:t>
      </w:r>
      <w:r w:rsidR="00821EAC">
        <w:rPr>
          <w:rFonts w:hint="cs"/>
          <w:rtl/>
        </w:rPr>
        <w:t>ا</w:t>
      </w:r>
      <w:r>
        <w:rPr>
          <w:rtl/>
        </w:rPr>
        <w:t>م كل أيامك في وقت واحد دون أي فترات راحة</w:t>
      </w:r>
    </w:p>
    <w:p w14:paraId="676AC0BE" w14:textId="0B0E714F" w:rsidR="00773AA5" w:rsidRDefault="00773AA5" w:rsidP="00773AA5">
      <w:pPr>
        <w:pStyle w:val="31SABulletslevel1"/>
        <w:bidi/>
      </w:pPr>
      <w:r>
        <w:rPr>
          <w:rtl/>
        </w:rPr>
        <w:t>استخد</w:t>
      </w:r>
      <w:r w:rsidR="00821EAC">
        <w:rPr>
          <w:rFonts w:hint="cs"/>
          <w:rtl/>
        </w:rPr>
        <w:t>ا</w:t>
      </w:r>
      <w:r>
        <w:rPr>
          <w:rtl/>
        </w:rPr>
        <w:t>م سلسلة من الأيام الفردية</w:t>
      </w:r>
    </w:p>
    <w:p w14:paraId="05712CDE" w14:textId="77777777" w:rsidR="00773AA5" w:rsidRDefault="00773AA5" w:rsidP="00773AA5">
      <w:pPr>
        <w:pStyle w:val="31SABulletslevel1"/>
        <w:bidi/>
      </w:pPr>
      <w:r>
        <w:rPr>
          <w:rtl/>
        </w:rPr>
        <w:t>قم بتقسيم أيامك إلى مجموعات أصغر من الأسابيع والأيام الفردية.</w:t>
      </w:r>
    </w:p>
    <w:p w14:paraId="61D2ED14" w14:textId="77777777" w:rsidR="00773AA5" w:rsidRDefault="00773AA5" w:rsidP="00773AA5">
      <w:pPr>
        <w:pStyle w:val="21SAbodytext"/>
        <w:bidi/>
      </w:pPr>
      <w:r>
        <w:rPr>
          <w:rtl/>
        </w:rPr>
        <w:t>يمكنك أن تأخذ أيامك قبل أو بعد أو في نفس وقت حصولك على إجازتك المدفوعة أو غير المدفوعة من عملك.</w:t>
      </w:r>
    </w:p>
    <w:p w14:paraId="73DE0D73" w14:textId="229DD69E" w:rsidR="00773AA5" w:rsidRDefault="00773AA5" w:rsidP="00773AA5">
      <w:pPr>
        <w:pStyle w:val="21SAbodytext"/>
        <w:bidi/>
      </w:pPr>
      <w:r>
        <w:rPr>
          <w:rtl/>
        </w:rPr>
        <w:t xml:space="preserve">يجب على أحد الوالدين على الأقل المطالبة والحصول على الأهلية خلال 52 أسبوعاً من تاريخ ولادة طفلك أو تبنيه. يحق للوالد الآخر المطالبة بمدة </w:t>
      </w:r>
      <w:r w:rsidR="00821EAC">
        <w:rPr>
          <w:rFonts w:hint="cs"/>
          <w:rtl/>
        </w:rPr>
        <w:t xml:space="preserve">2 </w:t>
      </w:r>
      <w:r>
        <w:rPr>
          <w:rtl/>
        </w:rPr>
        <w:t xml:space="preserve">سنتين من تاريخ ميلاد الطفل أو تاريخ التبني. </w:t>
      </w:r>
    </w:p>
    <w:p w14:paraId="28B6F847" w14:textId="16DE4F08" w:rsidR="00773AA5" w:rsidRPr="00294B07" w:rsidRDefault="00821EAC" w:rsidP="00773AA5">
      <w:pPr>
        <w:pStyle w:val="P68B1DB1-12SAHeadinglevel21"/>
        <w:rPr>
          <w:b w:val="0"/>
          <w:bCs/>
          <w:sz w:val="52"/>
          <w:szCs w:val="32"/>
        </w:rPr>
      </w:pPr>
      <w:r>
        <w:rPr>
          <w:rFonts w:hint="cs"/>
          <w:b w:val="0"/>
          <w:bCs/>
          <w:sz w:val="52"/>
          <w:szCs w:val="32"/>
        </w:rPr>
        <w:t>ت</w:t>
      </w:r>
      <w:r w:rsidR="00773AA5" w:rsidRPr="00294B07">
        <w:rPr>
          <w:b w:val="0"/>
          <w:bCs/>
          <w:sz w:val="52"/>
          <w:szCs w:val="32"/>
        </w:rPr>
        <w:t>شارك مع شريك حياتك أو أحد الوالدين</w:t>
      </w:r>
    </w:p>
    <w:p w14:paraId="0E5F8D3E" w14:textId="77777777" w:rsidR="00773AA5" w:rsidRDefault="00773AA5" w:rsidP="00773AA5">
      <w:pPr>
        <w:pStyle w:val="21SAbodytext"/>
        <w:bidi/>
      </w:pPr>
      <w:r>
        <w:rPr>
          <w:rtl/>
        </w:rPr>
        <w:t xml:space="preserve">Parental Leave Pay يمكن مشاركتها بين الوالدين المؤهلين. </w:t>
      </w:r>
    </w:p>
    <w:p w14:paraId="02BA4803" w14:textId="63951A01" w:rsidR="00773AA5" w:rsidRDefault="00773AA5" w:rsidP="00773AA5">
      <w:pPr>
        <w:pStyle w:val="21SAbodytext"/>
        <w:bidi/>
      </w:pPr>
      <w:r>
        <w:rPr>
          <w:rtl/>
        </w:rPr>
        <w:t>يمكنك تحديد كيفية تقاسم الأيام. قد ترغب في</w:t>
      </w:r>
      <w:r w:rsidR="00821EAC">
        <w:rPr>
          <w:rFonts w:hint="cs"/>
          <w:rtl/>
        </w:rPr>
        <w:t xml:space="preserve"> مشاركة</w:t>
      </w:r>
      <w:r w:rsidR="00821EAC">
        <w:rPr>
          <w:rtl/>
        </w:rPr>
        <w:t xml:space="preserve"> </w:t>
      </w:r>
      <w:r>
        <w:rPr>
          <w:rtl/>
        </w:rPr>
        <w:t>الأيام بالتساوي أو أن يقوم أحد الوالدين بأخذ أيام أكثر. وهذا يمنحك خيار قضاء بعض الوقت في</w:t>
      </w:r>
      <w:r w:rsidR="00821EAC">
        <w:rPr>
          <w:rFonts w:hint="cs"/>
          <w:rtl/>
        </w:rPr>
        <w:t xml:space="preserve"> البيت</w:t>
      </w:r>
      <w:r w:rsidR="00821EAC">
        <w:rPr>
          <w:rtl/>
        </w:rPr>
        <w:t xml:space="preserve"> </w:t>
      </w:r>
      <w:r>
        <w:rPr>
          <w:rtl/>
        </w:rPr>
        <w:t>مع طفلك.</w:t>
      </w:r>
    </w:p>
    <w:p w14:paraId="3F694F51" w14:textId="77777777" w:rsidR="00773AA5" w:rsidRDefault="00773AA5" w:rsidP="00773AA5">
      <w:pPr>
        <w:pStyle w:val="21SAbodytext"/>
        <w:bidi/>
      </w:pPr>
      <w:r>
        <w:rPr>
          <w:rtl/>
        </w:rPr>
        <w:t xml:space="preserve">يمكنك أنت وشريكك أيضاً أن تأخذوا بعض الأيام في نفس الوقت، حتى تتمكنوا من قضاء بعض الوقت معاً كعائلة. </w:t>
      </w:r>
    </w:p>
    <w:p w14:paraId="4614A10F" w14:textId="77777777" w:rsidR="00773AA5" w:rsidRDefault="00773AA5" w:rsidP="00773AA5">
      <w:pPr>
        <w:pStyle w:val="21SAbodytext"/>
        <w:bidi/>
      </w:pPr>
      <w:r>
        <w:rPr>
          <w:rtl/>
        </w:rPr>
        <w:t xml:space="preserve">يمكنك مشاركة أيامك مع أحد الوالدين إذا كنت إما: </w:t>
      </w:r>
    </w:p>
    <w:p w14:paraId="207383A2" w14:textId="77777777" w:rsidR="00773AA5" w:rsidRDefault="00773AA5" w:rsidP="00773AA5">
      <w:pPr>
        <w:pStyle w:val="31SABulletslevel1"/>
        <w:bidi/>
      </w:pPr>
      <w:r>
        <w:rPr>
          <w:rtl/>
        </w:rPr>
        <w:t>الأم التي ولدت الطفل</w:t>
      </w:r>
    </w:p>
    <w:p w14:paraId="0A8DA6C3" w14:textId="5EE27A9D" w:rsidR="00773AA5" w:rsidRDefault="00773AA5" w:rsidP="00773AA5">
      <w:pPr>
        <w:pStyle w:val="31SABulletslevel1"/>
        <w:bidi/>
      </w:pPr>
      <w:r>
        <w:rPr>
          <w:rtl/>
        </w:rPr>
        <w:t>الوالد الأول المتبني يقوم بالمطالبة</w:t>
      </w:r>
    </w:p>
    <w:p w14:paraId="77433032" w14:textId="227BFA35" w:rsidR="00773AA5" w:rsidRDefault="00773AA5" w:rsidP="00773AA5">
      <w:pPr>
        <w:pStyle w:val="31SABulletslevel1"/>
        <w:bidi/>
      </w:pPr>
      <w:r>
        <w:rPr>
          <w:rtl/>
        </w:rPr>
        <w:t xml:space="preserve">الوالد الأول مكتسب حق الأبوة في ترتيبات </w:t>
      </w:r>
      <w:r w:rsidR="001F61B1">
        <w:rPr>
          <w:rFonts w:hint="eastAsia"/>
          <w:rtl/>
        </w:rPr>
        <w:t>الأم</w:t>
      </w:r>
      <w:r>
        <w:rPr>
          <w:rtl/>
        </w:rPr>
        <w:t xml:space="preserve"> البديلة يقوم بالمطالبة</w:t>
      </w:r>
    </w:p>
    <w:p w14:paraId="679CF88E" w14:textId="77777777" w:rsidR="00773AA5" w:rsidRDefault="00773AA5" w:rsidP="00773AA5">
      <w:pPr>
        <w:pStyle w:val="31SABulletslevel1"/>
        <w:bidi/>
      </w:pPr>
      <w:r>
        <w:rPr>
          <w:rtl/>
        </w:rPr>
        <w:t>الشخص الأول الذي يطالب في ظل ظروف استثنائية.</w:t>
      </w:r>
    </w:p>
    <w:p w14:paraId="0BF84C4F" w14:textId="77777777" w:rsidR="00773AA5" w:rsidRDefault="00773AA5" w:rsidP="00773AA5">
      <w:pPr>
        <w:pStyle w:val="21SAbodytext"/>
        <w:bidi/>
      </w:pPr>
      <w:r>
        <w:rPr>
          <w:rtl/>
        </w:rPr>
        <w:t>يجب أن يكون الوالد الآخر إما:</w:t>
      </w:r>
    </w:p>
    <w:p w14:paraId="4F943BAE" w14:textId="77777777" w:rsidR="00773AA5" w:rsidRDefault="00773AA5" w:rsidP="00773AA5">
      <w:pPr>
        <w:pStyle w:val="31SABulletslevel1"/>
        <w:bidi/>
      </w:pPr>
      <w:r>
        <w:rPr>
          <w:rtl/>
        </w:rPr>
        <w:t>شريك الأم التي ولدت الطفل</w:t>
      </w:r>
    </w:p>
    <w:p w14:paraId="04C258E8" w14:textId="77777777" w:rsidR="00773AA5" w:rsidRDefault="00773AA5" w:rsidP="00773AA5">
      <w:pPr>
        <w:pStyle w:val="31SABulletslevel1"/>
        <w:bidi/>
      </w:pPr>
      <w:r>
        <w:rPr>
          <w:rtl/>
        </w:rPr>
        <w:t>الأب البيولوجي</w:t>
      </w:r>
    </w:p>
    <w:p w14:paraId="2ED975D4" w14:textId="77777777" w:rsidR="00773AA5" w:rsidRDefault="00773AA5" w:rsidP="00773AA5">
      <w:pPr>
        <w:pStyle w:val="31SABulletslevel1"/>
        <w:bidi/>
      </w:pPr>
      <w:r>
        <w:rPr>
          <w:rtl/>
        </w:rPr>
        <w:t xml:space="preserve">شريك الأب البيولوجي </w:t>
      </w:r>
    </w:p>
    <w:p w14:paraId="678A0CAC" w14:textId="77777777" w:rsidR="00773AA5" w:rsidRDefault="00773AA5" w:rsidP="00773AA5">
      <w:pPr>
        <w:pStyle w:val="31SABulletslevel1"/>
        <w:bidi/>
      </w:pPr>
      <w:r>
        <w:rPr>
          <w:rtl/>
        </w:rPr>
        <w:t xml:space="preserve">شريك والد متبني </w:t>
      </w:r>
    </w:p>
    <w:p w14:paraId="36150757" w14:textId="3DA8B38B" w:rsidR="00773AA5" w:rsidRDefault="00773AA5" w:rsidP="00773AA5">
      <w:pPr>
        <w:pStyle w:val="31SABulletslevel1"/>
        <w:bidi/>
      </w:pPr>
      <w:r>
        <w:rPr>
          <w:rtl/>
        </w:rPr>
        <w:t xml:space="preserve">شريك الوالد المكتسب الحق في ترتيبات </w:t>
      </w:r>
      <w:r w:rsidR="001F61B1">
        <w:rPr>
          <w:rFonts w:hint="eastAsia"/>
          <w:rtl/>
        </w:rPr>
        <w:t>الأم</w:t>
      </w:r>
      <w:r>
        <w:rPr>
          <w:rtl/>
        </w:rPr>
        <w:t xml:space="preserve"> البديلة</w:t>
      </w:r>
    </w:p>
    <w:p w14:paraId="5FC75AD0" w14:textId="77777777" w:rsidR="00773AA5" w:rsidRDefault="00773AA5" w:rsidP="00773AA5">
      <w:pPr>
        <w:pStyle w:val="31SABulletslevel1"/>
        <w:bidi/>
      </w:pPr>
      <w:r>
        <w:rPr>
          <w:rtl/>
        </w:rPr>
        <w:t>شريك الشخص الذي يطالب بالتعويض في ظل ظروف استثنائية.</w:t>
      </w:r>
    </w:p>
    <w:p w14:paraId="7DF3BEF7" w14:textId="510A58F0" w:rsidR="00773AA5" w:rsidRDefault="00773AA5" w:rsidP="00773AA5">
      <w:pPr>
        <w:pStyle w:val="21SAbodytext"/>
        <w:bidi/>
      </w:pPr>
      <w:r>
        <w:rPr>
          <w:rtl/>
        </w:rPr>
        <w:t xml:space="preserve">يمكن مشاركة Parental Leave Pay معك إذا اختارت </w:t>
      </w:r>
      <w:r>
        <w:rPr>
          <w:rFonts w:eastAsiaTheme="minorEastAsia"/>
          <w:rtl/>
        </w:rPr>
        <w:t xml:space="preserve">الأم البيولوجية أو الوالد المتبني الأول أو الوالد المكتسب الأول في ترتيبات </w:t>
      </w:r>
      <w:r w:rsidR="001F61B1">
        <w:rPr>
          <w:rFonts w:hint="eastAsia"/>
          <w:rtl/>
        </w:rPr>
        <w:t>الأم</w:t>
      </w:r>
      <w:r>
        <w:rPr>
          <w:rFonts w:eastAsiaTheme="minorEastAsia"/>
          <w:rtl/>
        </w:rPr>
        <w:t xml:space="preserve"> البديلة المطالبة بها أو الشخص الأول الذي يطالب بها في ظل ظروف استثنائية</w:t>
      </w:r>
      <w:r>
        <w:rPr>
          <w:rtl/>
        </w:rPr>
        <w:t xml:space="preserve"> مشاركة الأيام معك. لكي تكون مؤهلاً لاستخدام الأيام المشتركة، يجب على كلاكما اجتياز اختبار العمل.</w:t>
      </w:r>
    </w:p>
    <w:p w14:paraId="0AF20F08" w14:textId="3DA1E25C" w:rsidR="00773AA5" w:rsidRDefault="00773AA5" w:rsidP="00773AA5">
      <w:pPr>
        <w:pStyle w:val="21SAbodytext"/>
        <w:bidi/>
      </w:pPr>
      <w:r>
        <w:rPr>
          <w:rtl/>
        </w:rPr>
        <w:lastRenderedPageBreak/>
        <w:t xml:space="preserve">إذا لم تتمكن من اجتياز اختبار العمل، فإن الأم البيولوجية أو الوالد المتبني الأول أو الوالد المكتسب الأول في ترتيبات </w:t>
      </w:r>
      <w:r w:rsidR="001F61B1">
        <w:rPr>
          <w:rFonts w:hint="eastAsia"/>
          <w:rtl/>
        </w:rPr>
        <w:t>الأم</w:t>
      </w:r>
      <w:r>
        <w:rPr>
          <w:rtl/>
        </w:rPr>
        <w:t xml:space="preserve"> البديلة للمطالبة أو الشخص الأول الذي يطالب في ظل ظروف استثنائية لا يزال بإمكانه الحصول على حصته من الدفع إذا اجتاز اختبار العمل.</w:t>
      </w:r>
    </w:p>
    <w:p w14:paraId="03375EC8" w14:textId="77777777" w:rsidR="00773AA5" w:rsidRDefault="00773AA5" w:rsidP="00773AA5">
      <w:pPr>
        <w:pStyle w:val="21SAbodytext"/>
        <w:bidi/>
      </w:pPr>
      <w:r>
        <w:rPr>
          <w:rtl/>
        </w:rPr>
        <w:t>بالنسبة للوالدين المنفردين، يمكنك إما أخذ العدد الكامل من الأيام أو مشاركته مع الوالد المؤهل الآخر الذي يستوفي اختبار العمل.</w:t>
      </w:r>
    </w:p>
    <w:p w14:paraId="7E3BCCF5" w14:textId="77777777" w:rsidR="00773AA5" w:rsidRPr="00294B07" w:rsidRDefault="00773AA5" w:rsidP="00773AA5">
      <w:pPr>
        <w:pStyle w:val="P68B1DB1-12SAHeadinglevel21"/>
        <w:rPr>
          <w:b w:val="0"/>
          <w:bCs/>
          <w:sz w:val="52"/>
          <w:szCs w:val="32"/>
        </w:rPr>
      </w:pPr>
      <w:r w:rsidRPr="00294B07">
        <w:rPr>
          <w:b w:val="0"/>
          <w:bCs/>
          <w:sz w:val="52"/>
          <w:szCs w:val="32"/>
        </w:rPr>
        <w:t>اختر وغيّر أيامك</w:t>
      </w:r>
    </w:p>
    <w:p w14:paraId="5732DCF3" w14:textId="0710F80A" w:rsidR="00773AA5" w:rsidRDefault="00773AA5" w:rsidP="00773AA5">
      <w:pPr>
        <w:pStyle w:val="21SAbodytext"/>
        <w:bidi/>
      </w:pPr>
      <w:r>
        <w:rPr>
          <w:rtl/>
        </w:rPr>
        <w:t>عند المطالبة ب</w:t>
      </w:r>
      <w:r w:rsidR="00294B07">
        <w:rPr>
          <w:rFonts w:hint="cs"/>
          <w:rtl/>
        </w:rPr>
        <w:t xml:space="preserve"> </w:t>
      </w:r>
      <w:r>
        <w:rPr>
          <w:rtl/>
        </w:rPr>
        <w:t>Parental Leave Pay، يجب عليك اختيار</w:t>
      </w:r>
      <w:r w:rsidR="00595D39">
        <w:rPr>
          <w:rFonts w:hint="cs"/>
          <w:rtl/>
        </w:rPr>
        <w:t xml:space="preserve"> 1 </w:t>
      </w:r>
      <w:r>
        <w:rPr>
          <w:rtl/>
        </w:rPr>
        <w:t>يوم واحد على الأقل. إذا لم تكن متأكداً من متى وكيف تستخدم أيامك الأخرى، فيمكنك إخبارنا عن أيامك وخياراتك في وقت لاحق. يجب عليك استخدامها خلال 2 عامين من تاريخ ولادة طفلك أو تبنيه. سنرسل إليك خطاباً لتذكيرك إذا كان لا يزال لديك أيام لاستخدامها قبل هذا التاريخ.</w:t>
      </w:r>
    </w:p>
    <w:p w14:paraId="5553301E" w14:textId="08785667" w:rsidR="00773AA5" w:rsidRDefault="00773AA5" w:rsidP="00773AA5">
      <w:pPr>
        <w:pStyle w:val="21SAbodytext"/>
        <w:bidi/>
      </w:pPr>
      <w:r>
        <w:rPr>
          <w:rtl/>
        </w:rPr>
        <w:t>إذا كنت بحاجة إلى العودة إلى العمل قبل الموعد المخطط له أو تغيير تواريخ إجازتك، وستعمل الآن في اليوم الذي اخترته لتلقي الدفع، فيجب عليك تغيير أيامك في أقرب وقت ممكن. يمكنك أيضا تغيير عدد الأيام التي</w:t>
      </w:r>
      <w:r w:rsidR="003018EE">
        <w:rPr>
          <w:rFonts w:hint="cs"/>
          <w:rtl/>
        </w:rPr>
        <w:t xml:space="preserve"> تتشاركها</w:t>
      </w:r>
      <w:r>
        <w:rPr>
          <w:rtl/>
        </w:rPr>
        <w:t xml:space="preserve"> مع شريكك في أي وقت. </w:t>
      </w:r>
    </w:p>
    <w:p w14:paraId="7369C091" w14:textId="77777777" w:rsidR="00773AA5" w:rsidRDefault="00773AA5" w:rsidP="00773AA5">
      <w:pPr>
        <w:pStyle w:val="21SAbodytext"/>
        <w:bidi/>
      </w:pPr>
      <w:r>
        <w:rPr>
          <w:rtl/>
        </w:rPr>
        <w:t>يمكنك القيام بذلك باستخدام حسابك عبر الإنترنت في Centrelink من خلال myGov.</w:t>
      </w:r>
    </w:p>
    <w:p w14:paraId="3B0D7A6E" w14:textId="77777777" w:rsidR="00773AA5" w:rsidRPr="00294B07" w:rsidRDefault="00773AA5" w:rsidP="00773AA5">
      <w:pPr>
        <w:pStyle w:val="P68B1DB1-12SAHeadinglevel21"/>
        <w:rPr>
          <w:b w:val="0"/>
          <w:bCs/>
          <w:sz w:val="52"/>
          <w:szCs w:val="32"/>
        </w:rPr>
      </w:pPr>
      <w:r w:rsidRPr="00294B07">
        <w:rPr>
          <w:b w:val="0"/>
          <w:bCs/>
          <w:sz w:val="52"/>
          <w:szCs w:val="32"/>
        </w:rPr>
        <w:t xml:space="preserve">Superannuation </w:t>
      </w:r>
    </w:p>
    <w:p w14:paraId="6B081590" w14:textId="73419A16" w:rsidR="00294B07" w:rsidRDefault="00773AA5" w:rsidP="00294B07">
      <w:pPr>
        <w:pStyle w:val="21SAbodytext"/>
        <w:bidi/>
        <w:contextualSpacing/>
        <w:rPr>
          <w:rFonts w:eastAsia="Arial"/>
          <w:rtl/>
        </w:rPr>
      </w:pPr>
      <w:r>
        <w:rPr>
          <w:rtl/>
        </w:rPr>
        <w:t xml:space="preserve">اعتباراً من </w:t>
      </w:r>
      <w:r w:rsidR="00F268A6">
        <w:t>1 July 2025</w:t>
      </w:r>
      <w:r>
        <w:rPr>
          <w:rtl/>
        </w:rPr>
        <w:t>، ستحصل على مساهمة التقاعد</w:t>
      </w:r>
      <w:r w:rsidR="00F268A6">
        <w:rPr>
          <w:rFonts w:hint="cs"/>
          <w:rtl/>
        </w:rPr>
        <w:t xml:space="preserve"> ل</w:t>
      </w:r>
      <w:r>
        <w:rPr>
          <w:rtl/>
        </w:rPr>
        <w:t>هذه الدفعة. سيتم دفع المساهمة من Australian Taxation Office</w:t>
      </w:r>
      <w:r w:rsidR="00294B07">
        <w:rPr>
          <w:rFonts w:hint="cs"/>
          <w:rtl/>
        </w:rPr>
        <w:t xml:space="preserve"> </w:t>
      </w:r>
      <w:r>
        <w:rPr>
          <w:rtl/>
        </w:rPr>
        <w:t xml:space="preserve">حسب معدل superannuation guarantee سيتم دفع المساهمة </w:t>
      </w:r>
      <w:r>
        <w:rPr>
          <w:rFonts w:eastAsia="Arial"/>
          <w:rtl/>
        </w:rPr>
        <w:t>بعد نهاية السنة المالية التي حصلت فيها على</w:t>
      </w:r>
    </w:p>
    <w:p w14:paraId="0F1E9C44" w14:textId="36C1294A" w:rsidR="00773AA5" w:rsidRDefault="00773AA5" w:rsidP="00294B07">
      <w:pPr>
        <w:pStyle w:val="21SAbodytext"/>
        <w:bidi/>
        <w:contextualSpacing/>
      </w:pPr>
      <w:r>
        <w:rPr>
          <w:rFonts w:eastAsia="Arial"/>
          <w:rtl/>
        </w:rPr>
        <w:t>Parental Leave Pay، بدءاً من July 2026</w:t>
      </w:r>
      <w:r w:rsidR="00F268A6">
        <w:rPr>
          <w:rFonts w:eastAsia="Arial"/>
        </w:rPr>
        <w:t>.</w:t>
      </w:r>
      <w:r>
        <w:rPr>
          <w:rtl/>
        </w:rPr>
        <w:t xml:space="preserve"> إذا قمت</w:t>
      </w:r>
      <w:r w:rsidR="00F268A6">
        <w:rPr>
          <w:rFonts w:hint="cs"/>
          <w:rtl/>
        </w:rPr>
        <w:t xml:space="preserve"> بمشاركة </w:t>
      </w:r>
      <w:r>
        <w:rPr>
          <w:rtl/>
        </w:rPr>
        <w:t>هذه الدفعة، فسيحصل كلا الوالدين على مساهمة في المعاش التقاعدي بناءً على عدد أيام Parental Leave Pay</w:t>
      </w:r>
      <w:r w:rsidR="00F268A6">
        <w:rPr>
          <w:rFonts w:hint="cs"/>
          <w:rtl/>
        </w:rPr>
        <w:t xml:space="preserve"> التي حصلوا عليها</w:t>
      </w:r>
      <w:r>
        <w:rPr>
          <w:rtl/>
        </w:rPr>
        <w:t>.</w:t>
      </w:r>
    </w:p>
    <w:p w14:paraId="245D8910" w14:textId="77777777" w:rsidR="00773AA5" w:rsidRPr="00294B07" w:rsidRDefault="00773AA5" w:rsidP="00773AA5">
      <w:pPr>
        <w:pStyle w:val="P68B1DB1-12SAHeadinglevel21"/>
        <w:rPr>
          <w:b w:val="0"/>
          <w:bCs/>
          <w:sz w:val="52"/>
          <w:szCs w:val="32"/>
        </w:rPr>
      </w:pPr>
      <w:r w:rsidRPr="00294B07">
        <w:rPr>
          <w:b w:val="0"/>
          <w:bCs/>
          <w:sz w:val="52"/>
          <w:szCs w:val="32"/>
        </w:rPr>
        <w:t>العمل أثناء الحصول على هذا الدفعة</w:t>
      </w:r>
    </w:p>
    <w:p w14:paraId="335FF2AB" w14:textId="77777777" w:rsidR="00773AA5" w:rsidRDefault="00773AA5" w:rsidP="00773AA5">
      <w:pPr>
        <w:pStyle w:val="21SAbodytext"/>
        <w:bidi/>
      </w:pPr>
      <w:r>
        <w:rPr>
          <w:rtl/>
        </w:rPr>
        <w:t>يمكنك استغلال أيامك حتى لو عدت إلى العمل. يمكنك الحصول عليها في أي أيام لا تعمل فيها عادةً، بما في ذلك أيام الإجازة مدفوعة الأجر أو غير مدفوعة الأجر، أو عطلات نهاية الأسبوع أو أيام العطلات كجزء من ترتيبات العمل بدوام جزئي. قد يكون هذا مفيداً للآباء الذين يرغبون في العودة التدريجية إلى العمل.</w:t>
      </w:r>
    </w:p>
    <w:p w14:paraId="02ED6B62" w14:textId="77777777" w:rsidR="00773AA5" w:rsidRPr="00294B07" w:rsidRDefault="00773AA5" w:rsidP="00773AA5">
      <w:pPr>
        <w:pStyle w:val="12SAHeadinglevel2"/>
        <w:bidi/>
        <w:rPr>
          <w:i/>
          <w:iCs w:val="0"/>
          <w:sz w:val="36"/>
          <w:szCs w:val="32"/>
        </w:rPr>
      </w:pPr>
      <w:r w:rsidRPr="00294B07">
        <w:rPr>
          <w:i/>
          <w:iCs w:val="0"/>
          <w:sz w:val="36"/>
          <w:szCs w:val="32"/>
          <w:rtl/>
        </w:rPr>
        <w:t>للمزيد من المعلومات</w:t>
      </w:r>
    </w:p>
    <w:p w14:paraId="693D393C" w14:textId="12C7F073" w:rsidR="00773AA5" w:rsidRDefault="00773AA5" w:rsidP="00773AA5">
      <w:pPr>
        <w:pStyle w:val="31SABulletslevel1"/>
        <w:bidi/>
      </w:pPr>
      <w:r>
        <w:rPr>
          <w:rtl/>
        </w:rPr>
        <w:t>اذهب ا</w:t>
      </w:r>
      <w:r w:rsidRPr="00294B07">
        <w:rPr>
          <w:rtl/>
        </w:rPr>
        <w:t xml:space="preserve">لى </w:t>
      </w:r>
      <w:hyperlink r:id="rId8" w:history="1">
        <w:r w:rsidR="00294B07" w:rsidRPr="00294B07">
          <w:rPr>
            <w:rStyle w:val="Hyperlink"/>
            <w:b/>
            <w:bCs/>
            <w:color w:val="auto"/>
            <w:u w:val="none"/>
          </w:rPr>
          <w:t>servicesaustralia.gov.au/plpdays</w:t>
        </w:r>
      </w:hyperlink>
      <w:r>
        <w:rPr>
          <w:rtl/>
        </w:rPr>
        <w:t xml:space="preserve"> للمزيد من المعلومات باللغة الانجليزية</w:t>
      </w:r>
    </w:p>
    <w:p w14:paraId="6CC99A33" w14:textId="7C9CDFAB" w:rsidR="00773AA5" w:rsidRDefault="00773AA5" w:rsidP="00773AA5">
      <w:pPr>
        <w:pStyle w:val="31SABulletslevel1"/>
        <w:bidi/>
      </w:pPr>
      <w:r>
        <w:rPr>
          <w:rtl/>
        </w:rPr>
        <w:t xml:space="preserve">اذهب الى </w:t>
      </w:r>
      <w:hyperlink r:id="rId9" w:history="1">
        <w:r w:rsidRPr="00294B07">
          <w:rPr>
            <w:rStyle w:val="Hyperlink"/>
            <w:b/>
            <w:bCs/>
            <w:color w:val="auto"/>
            <w:u w:val="none"/>
            <w:rtl/>
          </w:rPr>
          <w:t>servicesaustralia.gov.au/parentalleavepay</w:t>
        </w:r>
      </w:hyperlink>
      <w:r>
        <w:rPr>
          <w:rtl/>
        </w:rPr>
        <w:t xml:space="preserve"> للمزيد من المعلومات باللغة الانجليزية ولغات أخري</w:t>
      </w:r>
    </w:p>
    <w:p w14:paraId="0D2D7A7C" w14:textId="78333116" w:rsidR="00773AA5" w:rsidRDefault="00773AA5" w:rsidP="00773AA5">
      <w:pPr>
        <w:pStyle w:val="31SABulletslevel1"/>
        <w:bidi/>
      </w:pPr>
      <w:r>
        <w:rPr>
          <w:rtl/>
        </w:rPr>
        <w:t>اذهب الى</w:t>
      </w:r>
      <w:hyperlink r:id="rId10" w:history="1">
        <w:r>
          <w:rPr>
            <w:rStyle w:val="Hyperlink"/>
            <w:b/>
            <w:color w:val="auto"/>
            <w:u w:val="none"/>
            <w:rtl/>
          </w:rPr>
          <w:t xml:space="preserve"> </w:t>
        </w:r>
        <w:r w:rsidRPr="00294B07">
          <w:rPr>
            <w:rStyle w:val="Hyperlink"/>
            <w:bCs/>
            <w:color w:val="auto"/>
            <w:u w:val="none"/>
            <w:rtl/>
          </w:rPr>
          <w:t>servicesaustralia.gov.au/yourlanguage</w:t>
        </w:r>
      </w:hyperlink>
      <w:r>
        <w:rPr>
          <w:rtl/>
        </w:rPr>
        <w:t xml:space="preserve"> حيث يمكنك قراءة مقاطع الفيديو أو الاستماع إليها أو مشاهدتها بلغتك</w:t>
      </w:r>
    </w:p>
    <w:p w14:paraId="24C0A683" w14:textId="0B1508D8" w:rsidR="00773AA5" w:rsidRDefault="00773AA5" w:rsidP="00773AA5">
      <w:pPr>
        <w:pStyle w:val="31SABulletslevel1"/>
        <w:bidi/>
      </w:pPr>
      <w:r>
        <w:rPr>
          <w:rtl/>
        </w:rPr>
        <w:t xml:space="preserve">اتصل بالرقم </w:t>
      </w:r>
      <w:r w:rsidRPr="00294B07">
        <w:rPr>
          <w:bCs/>
          <w:rtl/>
        </w:rPr>
        <w:t>202</w:t>
      </w:r>
      <w:r>
        <w:rPr>
          <w:b/>
          <w:rtl/>
        </w:rPr>
        <w:t xml:space="preserve"> </w:t>
      </w:r>
      <w:r w:rsidRPr="00294B07">
        <w:rPr>
          <w:bCs/>
          <w:rtl/>
        </w:rPr>
        <w:t>131</w:t>
      </w:r>
      <w:r>
        <w:rPr>
          <w:rtl/>
        </w:rPr>
        <w:t xml:space="preserve"> للتحدث معنا بلغتك عن مدفوعات وخدمات Centrelink</w:t>
      </w:r>
    </w:p>
    <w:p w14:paraId="0DC0C3AA" w14:textId="65BA9722" w:rsidR="00773AA5" w:rsidRDefault="00773AA5" w:rsidP="00773AA5">
      <w:pPr>
        <w:pStyle w:val="31SABulletslevel1"/>
        <w:bidi/>
      </w:pPr>
      <w:r>
        <w:rPr>
          <w:rtl/>
        </w:rPr>
        <w:t xml:space="preserve">اتصل بالرقم </w:t>
      </w:r>
      <w:r w:rsidRPr="00294B07">
        <w:rPr>
          <w:bCs/>
          <w:rtl/>
        </w:rPr>
        <w:t>011</w:t>
      </w:r>
      <w:r>
        <w:rPr>
          <w:b/>
          <w:rtl/>
        </w:rPr>
        <w:t xml:space="preserve"> </w:t>
      </w:r>
      <w:r w:rsidRPr="00294B07">
        <w:rPr>
          <w:bCs/>
          <w:rtl/>
        </w:rPr>
        <w:t>132</w:t>
      </w:r>
      <w:r>
        <w:rPr>
          <w:rtl/>
        </w:rPr>
        <w:t xml:space="preserve"> ل</w:t>
      </w:r>
      <w:r w:rsidR="00294B07">
        <w:rPr>
          <w:rFonts w:hint="cs"/>
          <w:rtl/>
        </w:rPr>
        <w:t xml:space="preserve"> </w:t>
      </w:r>
      <w:r>
        <w:rPr>
          <w:rtl/>
        </w:rPr>
        <w:t xml:space="preserve">Medicare و </w:t>
      </w:r>
      <w:r w:rsidRPr="00294B07">
        <w:rPr>
          <w:bCs/>
          <w:rtl/>
        </w:rPr>
        <w:t>272</w:t>
      </w:r>
      <w:r>
        <w:rPr>
          <w:b/>
          <w:rtl/>
        </w:rPr>
        <w:t xml:space="preserve"> </w:t>
      </w:r>
      <w:r w:rsidRPr="00294B07">
        <w:rPr>
          <w:bCs/>
          <w:rtl/>
        </w:rPr>
        <w:t>131</w:t>
      </w:r>
      <w:r>
        <w:rPr>
          <w:rtl/>
        </w:rPr>
        <w:t xml:space="preserve"> ل</w:t>
      </w:r>
      <w:r w:rsidR="00294B07">
        <w:rPr>
          <w:rFonts w:hint="cs"/>
          <w:rtl/>
        </w:rPr>
        <w:t xml:space="preserve"> </w:t>
      </w:r>
      <w:r>
        <w:rPr>
          <w:rtl/>
        </w:rPr>
        <w:t>Child Support.</w:t>
      </w:r>
      <w:r w:rsidR="00294B07">
        <w:rPr>
          <w:rFonts w:hint="cs"/>
          <w:rtl/>
        </w:rPr>
        <w:t xml:space="preserve"> </w:t>
      </w:r>
      <w:r>
        <w:rPr>
          <w:rtl/>
        </w:rPr>
        <w:t>أخبرنا إذا كنت بحاجة إلى مترجم، وسنرتب ذلك مجاناً</w:t>
      </w:r>
    </w:p>
    <w:p w14:paraId="371EFC97" w14:textId="3186B99E" w:rsidR="00773AA5" w:rsidRDefault="00773AA5" w:rsidP="00773AA5">
      <w:pPr>
        <w:pStyle w:val="31SABulletslevel1"/>
        <w:bidi/>
      </w:pPr>
      <w:r>
        <w:rPr>
          <w:rtl/>
        </w:rPr>
        <w:t>قم بزيارة أحد مراكز سنترلنك.</w:t>
      </w:r>
    </w:p>
    <w:p w14:paraId="3ACD10A9" w14:textId="77777777" w:rsidR="00773AA5" w:rsidRDefault="00773AA5" w:rsidP="00773AA5">
      <w:pPr>
        <w:pStyle w:val="21SAbodytext"/>
        <w:bidi/>
      </w:pPr>
      <w:r>
        <w:rPr>
          <w:rtl/>
        </w:rPr>
        <w:t>ملاحظة: يتم تحصيل رسوم المكالمات من هاتف منزلك إلى أرقام "13" من أي مكان في أستراليا بسعر ثابت. قد يختلف السعرعن تكلفة المكالمة المحلية وقد يختلف أيضاً بين مزودي خدمة الهاتف. المكالمات إلى أرقام "1800" من هاتف منزلك مجانية. قد يتم تحديد توقيت المكالمات من الهواتف العامة والهواتف المحمولة وتحصيلها بسعر أعلى.</w:t>
      </w:r>
    </w:p>
    <w:p w14:paraId="6804FB22" w14:textId="77777777" w:rsidR="00773AA5" w:rsidRPr="00294B07" w:rsidRDefault="00773AA5" w:rsidP="00773AA5">
      <w:pPr>
        <w:pStyle w:val="12SAHeadinglevel2"/>
        <w:bidi/>
        <w:rPr>
          <w:i/>
          <w:iCs w:val="0"/>
          <w:sz w:val="36"/>
          <w:szCs w:val="32"/>
        </w:rPr>
      </w:pPr>
      <w:r w:rsidRPr="00294B07">
        <w:rPr>
          <w:i/>
          <w:iCs w:val="0"/>
          <w:sz w:val="36"/>
          <w:szCs w:val="32"/>
          <w:rtl/>
        </w:rPr>
        <w:t>إخلاء المسئولية</w:t>
      </w:r>
    </w:p>
    <w:p w14:paraId="22233C18" w14:textId="4244DA3A" w:rsidR="00773AA5" w:rsidRDefault="00773AA5" w:rsidP="00773AA5">
      <w:pPr>
        <w:pStyle w:val="21SAbodytext"/>
        <w:bidi/>
      </w:pPr>
      <w:r>
        <w:rPr>
          <w:rtl/>
        </w:rPr>
        <w:t>المعلومات الواردة في هذه النشرة مخصصة فقط كدليل للمدفوعات والخدمات. تقع على عاتقك مسؤولية تحديد ما إذا كنت ترغب في التقدم بطلب للحصول على دفعة وتقديم طلب فيما يتعلق بظروفك الخاصة.</w:t>
      </w:r>
    </w:p>
    <w:p w14:paraId="0A1007BF" w14:textId="77777777" w:rsidR="00773AA5" w:rsidRDefault="00773AA5" w:rsidP="002456DB">
      <w:pPr>
        <w:pStyle w:val="11SAHeadinglevel1"/>
        <w:sectPr w:rsidR="00773AA5" w:rsidSect="00002414">
          <w:headerReference w:type="default" r:id="rId11"/>
          <w:footerReference w:type="default" r:id="rId12"/>
          <w:headerReference w:type="first" r:id="rId13"/>
          <w:footerReference w:type="first" r:id="rId14"/>
          <w:pgSz w:w="11906" w:h="16838" w:code="9"/>
          <w:pgMar w:top="1702" w:right="1134" w:bottom="1440" w:left="1134" w:header="510" w:footer="510" w:gutter="0"/>
          <w:cols w:space="708"/>
          <w:titlePg/>
          <w:docGrid w:linePitch="360"/>
        </w:sectPr>
      </w:pPr>
    </w:p>
    <w:p w14:paraId="7BBC7749" w14:textId="735E7734" w:rsidR="00C2747A" w:rsidRPr="003D3613" w:rsidRDefault="004869AF" w:rsidP="002456DB">
      <w:pPr>
        <w:pStyle w:val="11SAHeadinglevel1"/>
        <w:rPr>
          <w:iCs/>
        </w:rPr>
      </w:pPr>
      <w:r w:rsidRPr="003D3613">
        <w:lastRenderedPageBreak/>
        <w:t xml:space="preserve">Parental Leave Pay - </w:t>
      </w:r>
      <w:r w:rsidR="008E7291" w:rsidRPr="003D3613">
        <w:t>sharing your days and using them flexibly</w:t>
      </w:r>
    </w:p>
    <w:p w14:paraId="4874A49C" w14:textId="1FEF4075" w:rsidR="00B51DC9" w:rsidRPr="003D3613" w:rsidRDefault="00B51DC9" w:rsidP="002456DB">
      <w:pPr>
        <w:pStyle w:val="21SAbodytext"/>
      </w:pPr>
      <w:r w:rsidRPr="003D3613">
        <w:t xml:space="preserve">Bringing a new child into the family is an exciting time. It can also come with challenges such as balancing work, family and finances. </w:t>
      </w:r>
    </w:p>
    <w:p w14:paraId="57F77E68" w14:textId="5B10C5A4" w:rsidR="00B51DC9" w:rsidRPr="003D3613" w:rsidRDefault="00B51DC9" w:rsidP="002456DB">
      <w:pPr>
        <w:pStyle w:val="21SAbodytext"/>
      </w:pPr>
      <w:r w:rsidRPr="003D3613">
        <w:t>Parental Leave Pay is a payment to help support parents take time off work to care for a newborn or recently adopted child. It</w:t>
      </w:r>
      <w:r w:rsidR="00CA3FA4" w:rsidRPr="003D3613">
        <w:t xml:space="preserve"> i</w:t>
      </w:r>
      <w:r w:rsidRPr="003D3613">
        <w:t>s a payment that</w:t>
      </w:r>
      <w:r w:rsidR="00CA3FA4" w:rsidRPr="003D3613">
        <w:t xml:space="preserve"> you can use flexibly</w:t>
      </w:r>
      <w:r w:rsidRPr="003D3613">
        <w:t xml:space="preserve"> </w:t>
      </w:r>
      <w:r w:rsidR="00CA3FA4" w:rsidRPr="003D3613">
        <w:t xml:space="preserve">and </w:t>
      </w:r>
      <w:r w:rsidRPr="003D3613">
        <w:t>can be shared between parents.</w:t>
      </w:r>
      <w:r w:rsidR="002D2176" w:rsidRPr="003D3613">
        <w:t xml:space="preserve"> The number of days you will be paid for depends on when your child was born or adopted. </w:t>
      </w:r>
    </w:p>
    <w:p w14:paraId="02F7C968" w14:textId="4E062326" w:rsidR="00C2747A" w:rsidRPr="003D3613" w:rsidRDefault="00C2747A" w:rsidP="002456DB">
      <w:pPr>
        <w:pStyle w:val="21SAbodytext"/>
      </w:pPr>
      <w:r w:rsidRPr="003D3613">
        <w:t>Whether you</w:t>
      </w:r>
      <w:r w:rsidR="00CA3FA4" w:rsidRPr="003D3613">
        <w:t xml:space="preserve"> a</w:t>
      </w:r>
      <w:r w:rsidRPr="003D3613">
        <w:t xml:space="preserve">re the </w:t>
      </w:r>
      <w:r w:rsidR="004869AF" w:rsidRPr="003D3613">
        <w:t xml:space="preserve">birth </w:t>
      </w:r>
      <w:r w:rsidRPr="003D3613">
        <w:t>parent, an adoptive parent</w:t>
      </w:r>
      <w:r w:rsidR="00CA3FA4" w:rsidRPr="003D3613">
        <w:t xml:space="preserve"> </w:t>
      </w:r>
      <w:r w:rsidRPr="003D3613">
        <w:t xml:space="preserve">or in a surrogacy arrangement, </w:t>
      </w:r>
      <w:r w:rsidR="00CA3FA4" w:rsidRPr="003D3613">
        <w:t xml:space="preserve">you can use </w:t>
      </w:r>
      <w:r w:rsidR="00043497" w:rsidRPr="003D3613">
        <w:t>the payment</w:t>
      </w:r>
      <w:r w:rsidRPr="003D3613">
        <w:t xml:space="preserve"> </w:t>
      </w:r>
      <w:r w:rsidR="00CA3FA4" w:rsidRPr="003D3613">
        <w:t>in a way that</w:t>
      </w:r>
      <w:r w:rsidRPr="003D3613">
        <w:t xml:space="preserve"> meet</w:t>
      </w:r>
      <w:r w:rsidR="001842E4" w:rsidRPr="003D3613">
        <w:t>s</w:t>
      </w:r>
      <w:r w:rsidRPr="003D3613">
        <w:t xml:space="preserve"> your needs.</w:t>
      </w:r>
    </w:p>
    <w:p w14:paraId="76F648B6" w14:textId="16AF6338" w:rsidR="00C2747A" w:rsidRPr="003D3613" w:rsidRDefault="004869AF" w:rsidP="00C2747A">
      <w:pPr>
        <w:pStyle w:val="12SAHeadinglevel2"/>
        <w:rPr>
          <w:rFonts w:eastAsia="Microsoft YaHei UI"/>
        </w:rPr>
      </w:pPr>
      <w:r w:rsidRPr="003D3613">
        <w:rPr>
          <w:rFonts w:eastAsia="Microsoft YaHei UI"/>
        </w:rPr>
        <w:t xml:space="preserve">Choose </w:t>
      </w:r>
      <w:r w:rsidR="00936334" w:rsidRPr="003D3613">
        <w:rPr>
          <w:rFonts w:eastAsia="Microsoft YaHei UI"/>
        </w:rPr>
        <w:t>how to take your payment</w:t>
      </w:r>
    </w:p>
    <w:p w14:paraId="1D96231D" w14:textId="0CAE58F7" w:rsidR="0068664C" w:rsidRPr="003D3613" w:rsidRDefault="00C2747A" w:rsidP="002456DB">
      <w:pPr>
        <w:pStyle w:val="21SAbodytext"/>
      </w:pPr>
      <w:r w:rsidRPr="003D3613">
        <w:t xml:space="preserve">You can choose how to use your </w:t>
      </w:r>
      <w:r w:rsidR="58D51334" w:rsidRPr="003D3613">
        <w:t xml:space="preserve">Parental Leave Pay </w:t>
      </w:r>
      <w:r w:rsidRPr="003D3613">
        <w:t xml:space="preserve">days </w:t>
      </w:r>
      <w:r w:rsidR="009F431D" w:rsidRPr="003D3613">
        <w:t xml:space="preserve">so that it </w:t>
      </w:r>
      <w:r w:rsidR="0068664C" w:rsidRPr="003D3613">
        <w:t>suit</w:t>
      </w:r>
      <w:r w:rsidR="009F431D" w:rsidRPr="003D3613">
        <w:t>s</w:t>
      </w:r>
      <w:r w:rsidR="0068664C" w:rsidRPr="003D3613">
        <w:t xml:space="preserve"> you</w:t>
      </w:r>
      <w:r w:rsidR="002D2176" w:rsidRPr="003D3613">
        <w:t>,</w:t>
      </w:r>
      <w:r w:rsidR="0068664C" w:rsidRPr="003D3613">
        <w:t xml:space="preserve"> your</w:t>
      </w:r>
      <w:r w:rsidRPr="003D3613">
        <w:t xml:space="preserve"> family and </w:t>
      </w:r>
      <w:r w:rsidR="002D2176" w:rsidRPr="003D3613">
        <w:t xml:space="preserve">your </w:t>
      </w:r>
      <w:r w:rsidRPr="003D3613">
        <w:t>work schedule</w:t>
      </w:r>
      <w:r w:rsidR="00CA3FA4" w:rsidRPr="003D3613">
        <w:t xml:space="preserve">. </w:t>
      </w:r>
    </w:p>
    <w:p w14:paraId="61505538" w14:textId="72FDF116" w:rsidR="00C2747A" w:rsidRPr="003D3613" w:rsidRDefault="00CA3FA4" w:rsidP="002456DB">
      <w:pPr>
        <w:pStyle w:val="21SAbodytext"/>
      </w:pPr>
      <w:r w:rsidRPr="003D3613">
        <w:t>You can</w:t>
      </w:r>
      <w:r w:rsidR="00401EEA" w:rsidRPr="003D3613">
        <w:t xml:space="preserve"> use</w:t>
      </w:r>
      <w:r w:rsidRPr="003D3613">
        <w:t xml:space="preserve"> it in any of the following ways</w:t>
      </w:r>
      <w:r w:rsidR="00C2747A" w:rsidRPr="003D3613">
        <w:t>:</w:t>
      </w:r>
    </w:p>
    <w:p w14:paraId="61E233DC" w14:textId="657452CB" w:rsidR="00C2747A" w:rsidRPr="003D3613" w:rsidRDefault="00CA3FA4" w:rsidP="002456DB">
      <w:pPr>
        <w:pStyle w:val="31SABulletslevel1"/>
      </w:pPr>
      <w:r w:rsidRPr="003D3613">
        <w:t>u</w:t>
      </w:r>
      <w:r w:rsidR="00C2747A" w:rsidRPr="003D3613">
        <w:t xml:space="preserve">se all your </w:t>
      </w:r>
      <w:r w:rsidR="00401EEA" w:rsidRPr="003D3613">
        <w:t xml:space="preserve">days </w:t>
      </w:r>
      <w:r w:rsidR="00C2747A" w:rsidRPr="003D3613">
        <w:t xml:space="preserve">at once </w:t>
      </w:r>
      <w:r w:rsidRPr="003D3613">
        <w:t>with no breaks</w:t>
      </w:r>
    </w:p>
    <w:p w14:paraId="388F7A05" w14:textId="009C7CEA" w:rsidR="00CA3FA4" w:rsidRPr="003D3613" w:rsidRDefault="00CA3FA4" w:rsidP="002456DB">
      <w:pPr>
        <w:pStyle w:val="31SABulletslevel1"/>
      </w:pPr>
      <w:r w:rsidRPr="003D3613">
        <w:t>use a series of single days</w:t>
      </w:r>
    </w:p>
    <w:p w14:paraId="345FE59A" w14:textId="22597854" w:rsidR="00C2747A" w:rsidRPr="003D3613" w:rsidRDefault="00CA3FA4" w:rsidP="002456DB">
      <w:pPr>
        <w:pStyle w:val="31SABulletslevel1"/>
      </w:pPr>
      <w:r w:rsidRPr="003D3613">
        <w:t>s</w:t>
      </w:r>
      <w:r w:rsidR="00C2747A" w:rsidRPr="003D3613">
        <w:t xml:space="preserve">pread out your </w:t>
      </w:r>
      <w:r w:rsidR="00401EEA" w:rsidRPr="003D3613">
        <w:t xml:space="preserve">days </w:t>
      </w:r>
      <w:r w:rsidR="002A50DF" w:rsidRPr="003D3613">
        <w:t>into</w:t>
      </w:r>
      <w:r w:rsidRPr="003D3613">
        <w:t xml:space="preserve"> smaller groups of weeks and individual days</w:t>
      </w:r>
      <w:r w:rsidR="00C2747A" w:rsidRPr="003D3613">
        <w:t>.</w:t>
      </w:r>
    </w:p>
    <w:p w14:paraId="557E8003" w14:textId="05B7D0BF" w:rsidR="00825B84" w:rsidRPr="003D3613" w:rsidRDefault="0068664C" w:rsidP="002456DB">
      <w:pPr>
        <w:pStyle w:val="21SAbodytext"/>
      </w:pPr>
      <w:r w:rsidRPr="003D3613">
        <w:t>You can take your days before, after or at the same time</w:t>
      </w:r>
      <w:r w:rsidR="00401EEA" w:rsidRPr="003D3613">
        <w:t xml:space="preserve"> you get</w:t>
      </w:r>
      <w:r w:rsidRPr="003D3613">
        <w:t xml:space="preserve"> paid or unpaid leave from your work.</w:t>
      </w:r>
    </w:p>
    <w:p w14:paraId="51B0F4F9" w14:textId="46D827DA" w:rsidR="00587089" w:rsidRPr="003D3613" w:rsidRDefault="00CD46AA" w:rsidP="002456DB">
      <w:pPr>
        <w:pStyle w:val="21SAbodytext"/>
      </w:pPr>
      <w:r w:rsidRPr="003D3613">
        <w:t xml:space="preserve">At least one parent needs to claim and be eligible within </w:t>
      </w:r>
      <w:r w:rsidR="66F71086" w:rsidRPr="003D3613">
        <w:t>52 weeks</w:t>
      </w:r>
      <w:r w:rsidRPr="003D3613">
        <w:t xml:space="preserve"> from when your child is born or adopted. The other parent has 2 years to claim from the child's birth or date of adoption. </w:t>
      </w:r>
    </w:p>
    <w:p w14:paraId="39CB79B2" w14:textId="0260ABF1" w:rsidR="00C2747A" w:rsidRPr="003D3613" w:rsidRDefault="002D2176" w:rsidP="00C2747A">
      <w:pPr>
        <w:pStyle w:val="12SAHeadinglevel2"/>
        <w:rPr>
          <w:rFonts w:eastAsia="Microsoft YaHei UI"/>
        </w:rPr>
      </w:pPr>
      <w:r w:rsidRPr="003D3613">
        <w:rPr>
          <w:rFonts w:eastAsia="Microsoft YaHei UI"/>
        </w:rPr>
        <w:t xml:space="preserve">Share </w:t>
      </w:r>
      <w:r w:rsidR="00C2747A" w:rsidRPr="003D3613">
        <w:rPr>
          <w:rFonts w:eastAsia="Microsoft YaHei UI"/>
        </w:rPr>
        <w:t>with your partner</w:t>
      </w:r>
      <w:r w:rsidR="00CA3FA4" w:rsidRPr="003D3613">
        <w:rPr>
          <w:rFonts w:eastAsia="Microsoft YaHei UI"/>
        </w:rPr>
        <w:t xml:space="preserve"> or another parent</w:t>
      </w:r>
    </w:p>
    <w:p w14:paraId="574AA4E5" w14:textId="4F6AEA09" w:rsidR="00DC53AD" w:rsidRPr="003D3613" w:rsidRDefault="001D504D" w:rsidP="002456DB">
      <w:pPr>
        <w:pStyle w:val="21SAbodytext"/>
      </w:pPr>
      <w:bookmarkStart w:id="0" w:name="_Hlk179883292"/>
      <w:r w:rsidRPr="003D3613">
        <w:t>Parental Leave Pay</w:t>
      </w:r>
      <w:r w:rsidR="00C2747A" w:rsidRPr="003D3613">
        <w:t xml:space="preserve"> </w:t>
      </w:r>
      <w:r w:rsidR="00FE6651" w:rsidRPr="003D3613">
        <w:t xml:space="preserve">can </w:t>
      </w:r>
      <w:r w:rsidR="00C2747A" w:rsidRPr="003D3613">
        <w:t xml:space="preserve">be </w:t>
      </w:r>
      <w:r w:rsidR="003466C7" w:rsidRPr="003D3613">
        <w:t>shared</w:t>
      </w:r>
      <w:r w:rsidR="00FE6651" w:rsidRPr="003D3613">
        <w:t xml:space="preserve"> between </w:t>
      </w:r>
      <w:r w:rsidR="00AA4212" w:rsidRPr="003D3613">
        <w:t xml:space="preserve">eligible </w:t>
      </w:r>
      <w:r w:rsidR="00FE6651" w:rsidRPr="003D3613">
        <w:t>parents</w:t>
      </w:r>
      <w:r w:rsidR="002D2176" w:rsidRPr="003D3613">
        <w:t xml:space="preserve">. </w:t>
      </w:r>
    </w:p>
    <w:p w14:paraId="26EB44EA" w14:textId="53A14A16" w:rsidR="00DC53AD" w:rsidRPr="003D3613" w:rsidRDefault="00DC53AD" w:rsidP="002456DB">
      <w:pPr>
        <w:pStyle w:val="21SAbodytext"/>
      </w:pPr>
      <w:r w:rsidRPr="003D3613">
        <w:t>You can decide how to share the days. You may want to share the days evenly or have one parent take more days. This gives you both the option to spend time at home with your baby.</w:t>
      </w:r>
    </w:p>
    <w:p w14:paraId="752473D6" w14:textId="6DA420A1" w:rsidR="00DC53AD" w:rsidRPr="003D3613" w:rsidRDefault="00DC53AD" w:rsidP="002456DB">
      <w:pPr>
        <w:pStyle w:val="21SAbodytext"/>
      </w:pPr>
      <w:r w:rsidRPr="003D3613">
        <w:t xml:space="preserve">You and your partner can also take some days at the same time, so you can spend time together as a family. </w:t>
      </w:r>
    </w:p>
    <w:p w14:paraId="002F4896" w14:textId="77777777" w:rsidR="00DC53AD" w:rsidRPr="003D3613" w:rsidRDefault="00DC53AD" w:rsidP="002456DB">
      <w:pPr>
        <w:pStyle w:val="21SAbodytext"/>
      </w:pPr>
      <w:r w:rsidRPr="003D3613">
        <w:t xml:space="preserve">You can share your days with another parent if you are either: </w:t>
      </w:r>
    </w:p>
    <w:p w14:paraId="560DDD25" w14:textId="77777777" w:rsidR="00DC53AD" w:rsidRPr="003D3613" w:rsidRDefault="00DC53AD" w:rsidP="002456DB">
      <w:pPr>
        <w:pStyle w:val="31SABulletslevel1"/>
      </w:pPr>
      <w:r w:rsidRPr="003D3613">
        <w:t>the birth mother</w:t>
      </w:r>
    </w:p>
    <w:p w14:paraId="29B53550" w14:textId="50537CB9" w:rsidR="00DC53AD" w:rsidRPr="003D3613" w:rsidRDefault="00DC53AD" w:rsidP="002456DB">
      <w:pPr>
        <w:pStyle w:val="31SABulletslevel1"/>
      </w:pPr>
      <w:r w:rsidRPr="003D3613">
        <w:t xml:space="preserve">the first adoptive parent </w:t>
      </w:r>
      <w:r w:rsidR="6D11020C" w:rsidRPr="003D3613">
        <w:t>to claim</w:t>
      </w:r>
    </w:p>
    <w:p w14:paraId="08A9185F" w14:textId="05D7BE38" w:rsidR="006015AE" w:rsidRPr="003D3613" w:rsidRDefault="00DC53AD" w:rsidP="002456DB">
      <w:pPr>
        <w:pStyle w:val="31SABulletslevel1"/>
      </w:pPr>
      <w:r w:rsidRPr="003D3613">
        <w:t>the first gaining parent in a surrogacy arrangement</w:t>
      </w:r>
      <w:r w:rsidR="1DCB5552" w:rsidRPr="003D3613">
        <w:t xml:space="preserve"> to claim</w:t>
      </w:r>
    </w:p>
    <w:p w14:paraId="351249A3" w14:textId="352AF24F" w:rsidR="00DC53AD" w:rsidRPr="003D3613" w:rsidRDefault="39F99B16" w:rsidP="002456DB">
      <w:pPr>
        <w:pStyle w:val="31SABulletslevel1"/>
      </w:pPr>
      <w:r w:rsidRPr="003D3613">
        <w:t xml:space="preserve">the first person </w:t>
      </w:r>
      <w:r w:rsidR="006015AE" w:rsidRPr="003D3613">
        <w:t>claiming under exceptional circumstances</w:t>
      </w:r>
      <w:r w:rsidR="00DC53AD" w:rsidRPr="003D3613">
        <w:t>.</w:t>
      </w:r>
    </w:p>
    <w:p w14:paraId="79E443C2" w14:textId="45D0EF7F" w:rsidR="00DC53AD" w:rsidRPr="003D3613" w:rsidRDefault="00DC53AD" w:rsidP="002456DB">
      <w:pPr>
        <w:pStyle w:val="21SAbodytext"/>
      </w:pPr>
      <w:r w:rsidRPr="003D3613">
        <w:t>T</w:t>
      </w:r>
      <w:r w:rsidR="002D2176" w:rsidRPr="003D3613">
        <w:t xml:space="preserve">he other </w:t>
      </w:r>
      <w:r w:rsidR="00936334" w:rsidRPr="003D3613">
        <w:t xml:space="preserve">parent </w:t>
      </w:r>
      <w:r w:rsidR="002D2176" w:rsidRPr="003D3613">
        <w:t>must be either</w:t>
      </w:r>
      <w:r w:rsidR="009C483E" w:rsidRPr="003D3613">
        <w:t>:</w:t>
      </w:r>
    </w:p>
    <w:p w14:paraId="4508627C" w14:textId="77777777" w:rsidR="00DC53AD" w:rsidRPr="003D3613" w:rsidRDefault="00DC53AD" w:rsidP="002456DB">
      <w:pPr>
        <w:pStyle w:val="31SABulletslevel1"/>
      </w:pPr>
      <w:r w:rsidRPr="003D3613">
        <w:t>the partner of the birth mother</w:t>
      </w:r>
    </w:p>
    <w:p w14:paraId="6DB7165F" w14:textId="2A8765E5" w:rsidR="00DC53AD" w:rsidRPr="003D3613" w:rsidRDefault="00DC53AD" w:rsidP="002456DB">
      <w:pPr>
        <w:pStyle w:val="31SABulletslevel1"/>
      </w:pPr>
      <w:r w:rsidRPr="003D3613">
        <w:t>the biological father</w:t>
      </w:r>
    </w:p>
    <w:p w14:paraId="23E226DC" w14:textId="1055F9C4" w:rsidR="00DC53AD" w:rsidRPr="003D3613" w:rsidRDefault="00DC53AD" w:rsidP="002456DB">
      <w:pPr>
        <w:pStyle w:val="31SABulletslevel1"/>
      </w:pPr>
      <w:r w:rsidRPr="003D3613">
        <w:t>the partner of the biological father</w:t>
      </w:r>
    </w:p>
    <w:p w14:paraId="35F99293" w14:textId="77777777" w:rsidR="00DC53AD" w:rsidRPr="003D3613" w:rsidRDefault="00DC53AD" w:rsidP="002456DB">
      <w:pPr>
        <w:pStyle w:val="31SABulletslevel1"/>
      </w:pPr>
      <w:r w:rsidRPr="003D3613">
        <w:t>the partner of an adoptive parent</w:t>
      </w:r>
    </w:p>
    <w:p w14:paraId="43EB9484" w14:textId="79D5B17C" w:rsidR="00DC53AD" w:rsidRPr="003D3613" w:rsidRDefault="00DC53AD" w:rsidP="002456DB">
      <w:pPr>
        <w:pStyle w:val="31SABulletslevel1"/>
      </w:pPr>
      <w:r w:rsidRPr="003D3613">
        <w:lastRenderedPageBreak/>
        <w:t>the partner of the gaining parent in a surrogacy arrangement</w:t>
      </w:r>
    </w:p>
    <w:p w14:paraId="4278E446" w14:textId="4E58815E" w:rsidR="00DC53AD" w:rsidRPr="003D3613" w:rsidRDefault="5BF806D7" w:rsidP="002456DB">
      <w:pPr>
        <w:pStyle w:val="31SABulletslevel1"/>
      </w:pPr>
      <w:r w:rsidRPr="003D3613">
        <w:t>The partner of the</w:t>
      </w:r>
      <w:r w:rsidR="78EB5638" w:rsidRPr="003D3613">
        <w:t xml:space="preserve"> person claiming under exceptional circumstances</w:t>
      </w:r>
      <w:r w:rsidR="00DC53AD" w:rsidRPr="003D3613">
        <w:t>.</w:t>
      </w:r>
    </w:p>
    <w:p w14:paraId="67998039" w14:textId="2EDDFE06" w:rsidR="00F94EDD" w:rsidRPr="003D3613" w:rsidRDefault="00E746BB" w:rsidP="002456DB">
      <w:pPr>
        <w:pStyle w:val="21SAbodytext"/>
      </w:pPr>
      <w:r w:rsidRPr="003D3613">
        <w:t>Parental Leave Pay</w:t>
      </w:r>
      <w:r w:rsidR="002841A3" w:rsidRPr="003D3613">
        <w:t xml:space="preserve"> can be shared with you if</w:t>
      </w:r>
      <w:r w:rsidR="00F94EDD" w:rsidRPr="003D3613">
        <w:t xml:space="preserve"> </w:t>
      </w:r>
      <w:r w:rsidR="002841A3" w:rsidRPr="003D3613">
        <w:rPr>
          <w:rFonts w:eastAsiaTheme="minorEastAsia"/>
          <w:lang w:eastAsia="en-US"/>
        </w:rPr>
        <w:t>the birth mother</w:t>
      </w:r>
      <w:r w:rsidR="00F94EDD" w:rsidRPr="003D3613">
        <w:rPr>
          <w:rFonts w:eastAsiaTheme="minorEastAsia"/>
          <w:lang w:eastAsia="en-US"/>
        </w:rPr>
        <w:t xml:space="preserve">, </w:t>
      </w:r>
      <w:r w:rsidR="002841A3" w:rsidRPr="003D3613">
        <w:rPr>
          <w:rFonts w:eastAsiaTheme="minorEastAsia"/>
          <w:lang w:eastAsia="en-US"/>
        </w:rPr>
        <w:t>first adoptive parent</w:t>
      </w:r>
      <w:r w:rsidR="00F94EDD" w:rsidRPr="003D3613">
        <w:rPr>
          <w:rFonts w:eastAsiaTheme="minorEastAsia"/>
          <w:lang w:eastAsia="en-US"/>
        </w:rPr>
        <w:t xml:space="preserve"> or </w:t>
      </w:r>
      <w:r w:rsidR="002841A3" w:rsidRPr="003D3613">
        <w:rPr>
          <w:rFonts w:eastAsiaTheme="minorEastAsia"/>
          <w:lang w:eastAsia="en-US"/>
        </w:rPr>
        <w:t xml:space="preserve">first gaining parent in a surrogacy arrangement </w:t>
      </w:r>
      <w:r w:rsidR="7FD6433F" w:rsidRPr="003D3613">
        <w:rPr>
          <w:rFonts w:eastAsiaTheme="minorEastAsia"/>
          <w:lang w:eastAsia="en-US"/>
        </w:rPr>
        <w:t xml:space="preserve">to claim or first person claiming under exceptional circumstances </w:t>
      </w:r>
      <w:r w:rsidR="002841A3" w:rsidRPr="003D3613">
        <w:t>has chosen to share days with you</w:t>
      </w:r>
      <w:r w:rsidR="00F94EDD" w:rsidRPr="003D3613">
        <w:t xml:space="preserve">. To be eligible to </w:t>
      </w:r>
      <w:r w:rsidR="0044653D" w:rsidRPr="003D3613">
        <w:t>use</w:t>
      </w:r>
      <w:r w:rsidR="008975C8" w:rsidRPr="003D3613">
        <w:t xml:space="preserve"> </w:t>
      </w:r>
      <w:r w:rsidR="009F431D" w:rsidRPr="003D3613">
        <w:t xml:space="preserve">the </w:t>
      </w:r>
      <w:r w:rsidR="00F94EDD" w:rsidRPr="003D3613">
        <w:t>share</w:t>
      </w:r>
      <w:r w:rsidR="009F431D" w:rsidRPr="003D3613">
        <w:t>d days</w:t>
      </w:r>
      <w:r w:rsidR="00F94EDD" w:rsidRPr="003D3613">
        <w:t xml:space="preserve">, </w:t>
      </w:r>
      <w:r w:rsidR="002841A3" w:rsidRPr="003D3613">
        <w:t>both of you</w:t>
      </w:r>
      <w:r w:rsidR="00F94EDD" w:rsidRPr="003D3613">
        <w:t xml:space="preserve"> must</w:t>
      </w:r>
      <w:r w:rsidR="002841A3" w:rsidRPr="003D3613">
        <w:t xml:space="preserve"> meet the work test.</w:t>
      </w:r>
    </w:p>
    <w:p w14:paraId="1C58EE70" w14:textId="27CCD420" w:rsidR="00B3467C" w:rsidRPr="003D3613" w:rsidRDefault="002841A3" w:rsidP="002456DB">
      <w:pPr>
        <w:pStyle w:val="21SAbodytext"/>
      </w:pPr>
      <w:r w:rsidRPr="003D3613">
        <w:t xml:space="preserve">If you do not meet the work test, the birth mother, first adoptive parent or first gaining parent in a surrogacy arrangement </w:t>
      </w:r>
      <w:r w:rsidR="1353EB8C" w:rsidRPr="003D3613">
        <w:t xml:space="preserve">to claim or first person claiming under exceptional circumstances </w:t>
      </w:r>
      <w:r w:rsidRPr="003D3613">
        <w:t xml:space="preserve">can still take their share of </w:t>
      </w:r>
      <w:r w:rsidR="001107EC" w:rsidRPr="003D3613">
        <w:t>the payment</w:t>
      </w:r>
      <w:r w:rsidR="002A63E4" w:rsidRPr="003D3613">
        <w:t xml:space="preserve"> if they meet the work test</w:t>
      </w:r>
      <w:r w:rsidRPr="003D3613">
        <w:t>.</w:t>
      </w:r>
    </w:p>
    <w:p w14:paraId="78CEE3F0" w14:textId="1B2CF89B" w:rsidR="002841A3" w:rsidRPr="003D3613" w:rsidRDefault="00DC53AD" w:rsidP="002456DB">
      <w:pPr>
        <w:pStyle w:val="21SAbodytext"/>
      </w:pPr>
      <w:r w:rsidRPr="003D3613">
        <w:t>For single parents, you can either take the full number of days or share it with</w:t>
      </w:r>
      <w:r w:rsidR="00411868" w:rsidRPr="003D3613">
        <w:t xml:space="preserve"> </w:t>
      </w:r>
      <w:r w:rsidR="008760D5" w:rsidRPr="003D3613">
        <w:t xml:space="preserve">the other </w:t>
      </w:r>
      <w:r w:rsidRPr="003D3613">
        <w:t xml:space="preserve">eligible </w:t>
      </w:r>
      <w:r w:rsidR="008760D5" w:rsidRPr="003D3613">
        <w:t xml:space="preserve">parent </w:t>
      </w:r>
      <w:r w:rsidRPr="003D3613">
        <w:t>who meets the work test.</w:t>
      </w:r>
    </w:p>
    <w:bookmarkEnd w:id="0"/>
    <w:p w14:paraId="7CEA4CF7" w14:textId="5CA3131F" w:rsidR="00C2747A" w:rsidRPr="003D3613" w:rsidRDefault="00DC53AD" w:rsidP="00C2747A">
      <w:pPr>
        <w:pStyle w:val="12SAHeadinglevel2"/>
        <w:rPr>
          <w:rFonts w:eastAsia="Microsoft YaHei UI"/>
        </w:rPr>
      </w:pPr>
      <w:r w:rsidRPr="003D3613">
        <w:rPr>
          <w:rFonts w:eastAsia="Microsoft YaHei UI"/>
        </w:rPr>
        <w:t xml:space="preserve">Choose and change </w:t>
      </w:r>
      <w:r w:rsidR="00C2747A" w:rsidRPr="003D3613">
        <w:rPr>
          <w:rFonts w:eastAsia="Microsoft YaHei UI"/>
        </w:rPr>
        <w:t xml:space="preserve">your </w:t>
      </w:r>
      <w:r w:rsidR="003466C7" w:rsidRPr="003D3613">
        <w:rPr>
          <w:rFonts w:eastAsia="Microsoft YaHei UI"/>
        </w:rPr>
        <w:t>days</w:t>
      </w:r>
    </w:p>
    <w:p w14:paraId="44A646E6" w14:textId="06F8B25A" w:rsidR="00CF4397" w:rsidRPr="003D3613" w:rsidRDefault="0068664C" w:rsidP="002456DB">
      <w:pPr>
        <w:pStyle w:val="21SAbodytext"/>
      </w:pPr>
      <w:r w:rsidRPr="003D3613">
        <w:t>When you claim P</w:t>
      </w:r>
      <w:r w:rsidR="00E73483" w:rsidRPr="003D3613">
        <w:t>arental Leave Pay</w:t>
      </w:r>
      <w:r w:rsidRPr="003D3613">
        <w:t xml:space="preserve"> you must </w:t>
      </w:r>
      <w:r w:rsidR="00DC53AD" w:rsidRPr="003D3613">
        <w:t>choose</w:t>
      </w:r>
      <w:r w:rsidR="005E33C5" w:rsidRPr="003D3613">
        <w:t xml:space="preserve"> at least </w:t>
      </w:r>
      <w:r w:rsidR="006015AE" w:rsidRPr="003D3613">
        <w:t>1</w:t>
      </w:r>
      <w:r w:rsidRPr="003D3613">
        <w:t xml:space="preserve"> day. If you are </w:t>
      </w:r>
      <w:r w:rsidR="00CF4397" w:rsidRPr="003D3613">
        <w:t xml:space="preserve">not </w:t>
      </w:r>
      <w:r w:rsidRPr="003D3613">
        <w:t xml:space="preserve">sure when and how </w:t>
      </w:r>
      <w:r w:rsidR="00CF4397" w:rsidRPr="003D3613">
        <w:t>to</w:t>
      </w:r>
      <w:r w:rsidRPr="003D3613">
        <w:t xml:space="preserve"> </w:t>
      </w:r>
      <w:r w:rsidR="00CF4397" w:rsidRPr="003D3613">
        <w:t xml:space="preserve">use your other </w:t>
      </w:r>
      <w:r w:rsidRPr="003D3613">
        <w:t xml:space="preserve">days, </w:t>
      </w:r>
      <w:r w:rsidR="005E33C5" w:rsidRPr="003D3613">
        <w:t>you can tell us about your days and options at a later time.</w:t>
      </w:r>
      <w:r w:rsidR="00CF4397" w:rsidRPr="003D3613">
        <w:t xml:space="preserve"> You must use them within 2 years </w:t>
      </w:r>
      <w:r w:rsidR="005E33C5" w:rsidRPr="003D3613">
        <w:t xml:space="preserve">from </w:t>
      </w:r>
      <w:r w:rsidR="00DA0632" w:rsidRPr="003D3613">
        <w:t>when your child is born or adopted.</w:t>
      </w:r>
      <w:r w:rsidR="0070369A" w:rsidRPr="003D3613">
        <w:t xml:space="preserve"> We’ll send you a letter to remind you if you still have days to use before this date.</w:t>
      </w:r>
    </w:p>
    <w:p w14:paraId="009F23C8" w14:textId="0DDECB1D" w:rsidR="009F431D" w:rsidRPr="003D3613" w:rsidRDefault="00CF4397" w:rsidP="002456DB">
      <w:pPr>
        <w:pStyle w:val="21SAbodytext"/>
      </w:pPr>
      <w:bookmarkStart w:id="1" w:name="_Hlk180651567"/>
      <w:r w:rsidRPr="003D3613">
        <w:t xml:space="preserve">If you need to return to work earlier than planned or </w:t>
      </w:r>
      <w:r w:rsidR="00DA0632" w:rsidRPr="003D3613">
        <w:t>change</w:t>
      </w:r>
      <w:r w:rsidRPr="003D3613">
        <w:t xml:space="preserve"> your leave</w:t>
      </w:r>
      <w:r w:rsidR="00DC53AD" w:rsidRPr="003D3613">
        <w:t xml:space="preserve"> </w:t>
      </w:r>
      <w:r w:rsidR="00DA0632" w:rsidRPr="003D3613">
        <w:t>dates</w:t>
      </w:r>
      <w:r w:rsidRPr="003D3613">
        <w:t xml:space="preserve">, </w:t>
      </w:r>
      <w:r w:rsidR="0055385A" w:rsidRPr="003D3613">
        <w:t xml:space="preserve">and </w:t>
      </w:r>
      <w:r w:rsidR="000A4241" w:rsidRPr="003D3613">
        <w:t xml:space="preserve">you </w:t>
      </w:r>
      <w:r w:rsidR="0055385A" w:rsidRPr="003D3613">
        <w:t xml:space="preserve">will now be working on a day you had chosen to receive </w:t>
      </w:r>
      <w:r w:rsidR="005F7FF9" w:rsidRPr="003D3613">
        <w:t>the payment</w:t>
      </w:r>
      <w:r w:rsidR="0044653D" w:rsidRPr="003D3613">
        <w:t>,</w:t>
      </w:r>
      <w:r w:rsidR="0055385A" w:rsidRPr="003D3613">
        <w:t xml:space="preserve"> </w:t>
      </w:r>
      <w:r w:rsidRPr="003D3613">
        <w:t>you</w:t>
      </w:r>
      <w:r w:rsidR="0044653D" w:rsidRPr="003D3613">
        <w:t xml:space="preserve"> need to</w:t>
      </w:r>
      <w:r w:rsidR="0055385A" w:rsidRPr="003D3613">
        <w:t xml:space="preserve"> </w:t>
      </w:r>
      <w:r w:rsidRPr="003D3613">
        <w:t xml:space="preserve">change your days </w:t>
      </w:r>
      <w:r w:rsidR="0055385A" w:rsidRPr="003D3613">
        <w:t>as soon as possible</w:t>
      </w:r>
      <w:r w:rsidRPr="003D3613">
        <w:t>.</w:t>
      </w:r>
      <w:r w:rsidR="009F431D" w:rsidRPr="003D3613">
        <w:t xml:space="preserve"> </w:t>
      </w:r>
      <w:r w:rsidR="00F94EDD" w:rsidRPr="003D3613">
        <w:t>Y</w:t>
      </w:r>
      <w:r w:rsidR="00C2747A" w:rsidRPr="003D3613">
        <w:t>ou can</w:t>
      </w:r>
      <w:r w:rsidRPr="003D3613">
        <w:t xml:space="preserve"> </w:t>
      </w:r>
      <w:r w:rsidR="00411868" w:rsidRPr="003D3613">
        <w:t xml:space="preserve">also </w:t>
      </w:r>
      <w:r w:rsidR="00DA0632" w:rsidRPr="003D3613">
        <w:t>change</w:t>
      </w:r>
      <w:r w:rsidR="00F94EDD" w:rsidRPr="003D3613">
        <w:t xml:space="preserve"> the number of</w:t>
      </w:r>
      <w:r w:rsidR="00411868" w:rsidRPr="003D3613">
        <w:t xml:space="preserve"> </w:t>
      </w:r>
      <w:r w:rsidRPr="003D3613">
        <w:t>days</w:t>
      </w:r>
      <w:r w:rsidR="00F94EDD" w:rsidRPr="003D3613">
        <w:t xml:space="preserve"> you share with your partner at any</w:t>
      </w:r>
      <w:r w:rsidR="009F431D" w:rsidRPr="003D3613">
        <w:t xml:space="preserve"> </w:t>
      </w:r>
      <w:r w:rsidR="00F94EDD" w:rsidRPr="003D3613">
        <w:t xml:space="preserve">time. </w:t>
      </w:r>
      <w:bookmarkEnd w:id="1"/>
    </w:p>
    <w:p w14:paraId="1BC002B8" w14:textId="3722D5A7" w:rsidR="000F094F" w:rsidRPr="003D3613" w:rsidRDefault="00F94EDD" w:rsidP="002456DB">
      <w:pPr>
        <w:pStyle w:val="21SAbodytext"/>
      </w:pPr>
      <w:r w:rsidRPr="003D3613">
        <w:t>You can do this</w:t>
      </w:r>
      <w:r w:rsidR="00CF4397" w:rsidRPr="003D3613">
        <w:t xml:space="preserve"> </w:t>
      </w:r>
      <w:r w:rsidR="00C2747A" w:rsidRPr="003D3613">
        <w:t xml:space="preserve">using your Centrelink </w:t>
      </w:r>
      <w:r w:rsidR="006015AE" w:rsidRPr="003D3613">
        <w:t xml:space="preserve">online </w:t>
      </w:r>
      <w:r w:rsidR="00C2747A" w:rsidRPr="003D3613">
        <w:t>account through myGov.</w:t>
      </w:r>
    </w:p>
    <w:p w14:paraId="576589E0" w14:textId="03DD12BD" w:rsidR="000F094F" w:rsidRPr="003D3613" w:rsidRDefault="000F094F" w:rsidP="006316F0">
      <w:pPr>
        <w:pStyle w:val="12SAHeadinglevel2"/>
        <w:rPr>
          <w:rFonts w:eastAsia="Microsoft YaHei UI"/>
        </w:rPr>
      </w:pPr>
      <w:r w:rsidRPr="003D3613">
        <w:rPr>
          <w:rFonts w:eastAsia="Microsoft YaHei UI"/>
        </w:rPr>
        <w:t xml:space="preserve">Superannuation </w:t>
      </w:r>
    </w:p>
    <w:p w14:paraId="58AE42A8" w14:textId="633A978C" w:rsidR="000F094F" w:rsidRPr="003D3613" w:rsidRDefault="000F094F" w:rsidP="002456DB">
      <w:pPr>
        <w:pStyle w:val="21SAbodytext"/>
      </w:pPr>
      <w:r w:rsidRPr="003D3613">
        <w:t xml:space="preserve">From 1 July 2025 you will get a superannuation contribution on </w:t>
      </w:r>
      <w:r w:rsidR="006E7184" w:rsidRPr="003D3613">
        <w:t>this payment</w:t>
      </w:r>
      <w:r w:rsidRPr="003D3613">
        <w:t xml:space="preserve">. The contribution will be paid by the Australian Taxation Office at the </w:t>
      </w:r>
      <w:r w:rsidR="00865D1A" w:rsidRPr="003D3613">
        <w:t>s</w:t>
      </w:r>
      <w:r w:rsidRPr="003D3613">
        <w:t xml:space="preserve">uperannuation guarantee rate. The contribution will be </w:t>
      </w:r>
      <w:r w:rsidR="006E7184" w:rsidRPr="003D3613">
        <w:t>paid</w:t>
      </w:r>
      <w:r w:rsidRPr="003D3613">
        <w:t xml:space="preserve"> </w:t>
      </w:r>
      <w:r w:rsidR="58AB6B77" w:rsidRPr="003D3613">
        <w:rPr>
          <w:rFonts w:eastAsia="Arial"/>
          <w:lang w:val="en-PH"/>
        </w:rPr>
        <w:t>after the end of the financial year you got Parental Leave Pay, starting from July 2026. </w:t>
      </w:r>
      <w:r w:rsidRPr="003D3613">
        <w:t xml:space="preserve">If </w:t>
      </w:r>
      <w:r w:rsidR="006E7184" w:rsidRPr="003D3613">
        <w:t>you</w:t>
      </w:r>
      <w:r w:rsidRPr="003D3613">
        <w:t xml:space="preserve"> share</w:t>
      </w:r>
      <w:r w:rsidR="006E7184" w:rsidRPr="003D3613">
        <w:t xml:space="preserve"> this payment</w:t>
      </w:r>
      <w:r w:rsidRPr="003D3613">
        <w:t xml:space="preserve">, both parents will get a superannuation contribution based on how </w:t>
      </w:r>
      <w:r w:rsidR="006E7184" w:rsidRPr="003D3613">
        <w:t>many days</w:t>
      </w:r>
      <w:r w:rsidRPr="003D3613">
        <w:t xml:space="preserve"> they got</w:t>
      </w:r>
      <w:r w:rsidR="006E7184" w:rsidRPr="003D3613">
        <w:t xml:space="preserve"> Parental Leave Pay for</w:t>
      </w:r>
      <w:r w:rsidRPr="003D3613">
        <w:t>.</w:t>
      </w:r>
    </w:p>
    <w:p w14:paraId="2E97BA76" w14:textId="2A2B3E74" w:rsidR="00C2747A" w:rsidRPr="003D3613" w:rsidRDefault="00C2747A" w:rsidP="00C2747A">
      <w:pPr>
        <w:pStyle w:val="12SAHeadinglevel2"/>
        <w:rPr>
          <w:rFonts w:eastAsia="Microsoft YaHei UI"/>
        </w:rPr>
      </w:pPr>
      <w:r w:rsidRPr="003D3613">
        <w:rPr>
          <w:rFonts w:eastAsia="Microsoft YaHei UI"/>
        </w:rPr>
        <w:t>Working while getting</w:t>
      </w:r>
      <w:r w:rsidR="006E7184" w:rsidRPr="003D3613">
        <w:rPr>
          <w:rFonts w:eastAsia="Microsoft YaHei UI"/>
        </w:rPr>
        <w:t xml:space="preserve"> this payment</w:t>
      </w:r>
    </w:p>
    <w:p w14:paraId="0DD90B33" w14:textId="5807BFBB" w:rsidR="00C2747A" w:rsidRPr="003D3613" w:rsidRDefault="00C2747A" w:rsidP="002456DB">
      <w:pPr>
        <w:pStyle w:val="21SAbodytext"/>
      </w:pPr>
      <w:r w:rsidRPr="003D3613">
        <w:t xml:space="preserve">You can use </w:t>
      </w:r>
      <w:r w:rsidR="00294191" w:rsidRPr="003D3613">
        <w:t>your</w:t>
      </w:r>
      <w:r w:rsidR="0068664C" w:rsidRPr="003D3613">
        <w:t xml:space="preserve"> days</w:t>
      </w:r>
      <w:r w:rsidRPr="003D3613">
        <w:t xml:space="preserve"> even if you </w:t>
      </w:r>
      <w:r w:rsidR="00B03846" w:rsidRPr="003D3613">
        <w:t xml:space="preserve">go back </w:t>
      </w:r>
      <w:r w:rsidRPr="003D3613">
        <w:t>to work</w:t>
      </w:r>
      <w:r w:rsidR="0068664C" w:rsidRPr="003D3613">
        <w:t>.</w:t>
      </w:r>
      <w:r w:rsidRPr="003D3613">
        <w:t xml:space="preserve"> You can get it on </w:t>
      </w:r>
      <w:r w:rsidR="0068664C" w:rsidRPr="003D3613">
        <w:t xml:space="preserve">any days you </w:t>
      </w:r>
      <w:r w:rsidR="00DA0632" w:rsidRPr="003D3613">
        <w:t xml:space="preserve">do not usually </w:t>
      </w:r>
      <w:r w:rsidR="00B03846" w:rsidRPr="003D3613">
        <w:t>w</w:t>
      </w:r>
      <w:r w:rsidR="0068664C" w:rsidRPr="003D3613">
        <w:t xml:space="preserve">ork, including days of paid or unpaid leave, </w:t>
      </w:r>
      <w:r w:rsidRPr="003D3613">
        <w:t>weekends</w:t>
      </w:r>
      <w:r w:rsidR="0068664C" w:rsidRPr="003D3613">
        <w:t xml:space="preserve"> or non work days as part of a part time work arrangement</w:t>
      </w:r>
      <w:r w:rsidRPr="003D3613">
        <w:t xml:space="preserve">. This </w:t>
      </w:r>
      <w:r w:rsidR="0068664C" w:rsidRPr="003D3613">
        <w:t>can be</w:t>
      </w:r>
      <w:r w:rsidRPr="003D3613">
        <w:t xml:space="preserve"> helpful for parents who want to ease back into work.</w:t>
      </w:r>
    </w:p>
    <w:p w14:paraId="20CE7746" w14:textId="77777777" w:rsidR="00387FC7" w:rsidRPr="003D3613" w:rsidRDefault="00387FC7" w:rsidP="00387FC7">
      <w:pPr>
        <w:pStyle w:val="12SAHeadinglevel2"/>
      </w:pPr>
      <w:r w:rsidRPr="003D3613">
        <w:t>For more information</w:t>
      </w:r>
    </w:p>
    <w:p w14:paraId="07A80E08" w14:textId="5D94285C" w:rsidR="00F94EDD" w:rsidRPr="003D3613" w:rsidRDefault="00F94EDD" w:rsidP="00387FC7">
      <w:pPr>
        <w:pStyle w:val="31SABulletslevel1"/>
      </w:pPr>
      <w:r w:rsidRPr="003D3613">
        <w:t xml:space="preserve">Go to </w:t>
      </w:r>
      <w:hyperlink r:id="rId15" w:history="1">
        <w:r w:rsidRPr="003D3613">
          <w:rPr>
            <w:rStyle w:val="Hyperlink"/>
            <w:b/>
            <w:bCs/>
            <w:color w:val="auto"/>
            <w:u w:val="none"/>
          </w:rPr>
          <w:t>servicesaustralia.gov.au/plpdays</w:t>
        </w:r>
      </w:hyperlink>
      <w:r w:rsidRPr="003D3613">
        <w:t xml:space="preserve"> for more information</w:t>
      </w:r>
      <w:r w:rsidR="009F431D" w:rsidRPr="003D3613">
        <w:t xml:space="preserve"> in English</w:t>
      </w:r>
    </w:p>
    <w:p w14:paraId="2BC271E7" w14:textId="3E647C7E" w:rsidR="00387FC7" w:rsidRPr="003D3613" w:rsidRDefault="00B05B41" w:rsidP="00387FC7">
      <w:pPr>
        <w:pStyle w:val="31SABulletslevel1"/>
      </w:pPr>
      <w:r w:rsidRPr="003D3613">
        <w:t>G</w:t>
      </w:r>
      <w:r w:rsidR="00387FC7" w:rsidRPr="003D3613">
        <w:t xml:space="preserve">o to </w:t>
      </w:r>
      <w:hyperlink r:id="rId16" w:history="1">
        <w:r w:rsidR="00387FC7" w:rsidRPr="003D3613">
          <w:rPr>
            <w:rStyle w:val="Hyperlink"/>
            <w:b/>
            <w:color w:val="auto"/>
            <w:u w:val="none"/>
          </w:rPr>
          <w:t>servicesaustralia.gov.au/</w:t>
        </w:r>
        <w:r w:rsidR="00C2747A" w:rsidRPr="003D3613">
          <w:rPr>
            <w:rStyle w:val="Hyperlink"/>
            <w:b/>
            <w:color w:val="auto"/>
            <w:u w:val="none"/>
          </w:rPr>
          <w:t>parentalleavepay</w:t>
        </w:r>
      </w:hyperlink>
      <w:r w:rsidR="00387FC7" w:rsidRPr="003D3613">
        <w:t xml:space="preserve"> for more information in English</w:t>
      </w:r>
      <w:r w:rsidR="00587241" w:rsidRPr="003D3613">
        <w:t xml:space="preserve"> and other languages</w:t>
      </w:r>
    </w:p>
    <w:p w14:paraId="5D986A9B" w14:textId="6BFD0123" w:rsidR="00387FC7" w:rsidRPr="003D3613" w:rsidRDefault="00B05B41" w:rsidP="00387FC7">
      <w:pPr>
        <w:pStyle w:val="31SABulletslevel1"/>
      </w:pPr>
      <w:r w:rsidRPr="003D3613">
        <w:t>G</w:t>
      </w:r>
      <w:r w:rsidR="00387FC7" w:rsidRPr="003D3613">
        <w:t xml:space="preserve">o to </w:t>
      </w:r>
      <w:hyperlink r:id="rId17" w:history="1">
        <w:r w:rsidR="00387FC7" w:rsidRPr="003D3613">
          <w:rPr>
            <w:rStyle w:val="Hyperlink"/>
            <w:b/>
            <w:color w:val="auto"/>
            <w:u w:val="none"/>
          </w:rPr>
          <w:t>servicesaustralia.gov.au/yourlanguage</w:t>
        </w:r>
      </w:hyperlink>
      <w:r w:rsidR="00387FC7" w:rsidRPr="003D3613">
        <w:t xml:space="preserve"> where you can read, listen to or watch videos in your language</w:t>
      </w:r>
    </w:p>
    <w:p w14:paraId="36208868" w14:textId="035A4070" w:rsidR="00D62CC0" w:rsidRPr="003D3613" w:rsidRDefault="00D62CC0" w:rsidP="00D62CC0">
      <w:pPr>
        <w:pStyle w:val="31SABulletslevel1"/>
      </w:pPr>
      <w:r w:rsidRPr="003D3613">
        <w:t xml:space="preserve">Call </w:t>
      </w:r>
      <w:r w:rsidRPr="003D3613">
        <w:rPr>
          <w:b/>
        </w:rPr>
        <w:t>131 202</w:t>
      </w:r>
      <w:r w:rsidRPr="003D3613">
        <w:t xml:space="preserve"> to speak with us in your language about Centrelink payments and services</w:t>
      </w:r>
    </w:p>
    <w:p w14:paraId="6D57A75A" w14:textId="197BE539" w:rsidR="005C4943" w:rsidRPr="003D3613" w:rsidRDefault="00B05B41" w:rsidP="009811C7">
      <w:pPr>
        <w:pStyle w:val="31SABulletslevel1"/>
      </w:pPr>
      <w:r w:rsidRPr="003D3613">
        <w:t>C</w:t>
      </w:r>
      <w:r w:rsidR="005C4943" w:rsidRPr="003D3613">
        <w:t xml:space="preserve">all </w:t>
      </w:r>
      <w:r w:rsidR="005C4943" w:rsidRPr="003D3613">
        <w:rPr>
          <w:b/>
        </w:rPr>
        <w:t>132 011</w:t>
      </w:r>
      <w:r w:rsidR="005C4943" w:rsidRPr="003D3613">
        <w:t xml:space="preserve"> for Medicare and </w:t>
      </w:r>
      <w:r w:rsidR="005C4943" w:rsidRPr="003D3613">
        <w:rPr>
          <w:b/>
        </w:rPr>
        <w:t>131 272</w:t>
      </w:r>
      <w:r w:rsidR="005C4943" w:rsidRPr="003D3613">
        <w:t xml:space="preserve"> for Child Support. Let us know if you need an interpreter, and we will arrange one for free</w:t>
      </w:r>
    </w:p>
    <w:p w14:paraId="56BC0C9F" w14:textId="60B63D2D" w:rsidR="00387FC7" w:rsidRPr="003D3613" w:rsidRDefault="00B05B41" w:rsidP="002C6C8A">
      <w:pPr>
        <w:pStyle w:val="31SABulletslevel1"/>
      </w:pPr>
      <w:r w:rsidRPr="003D3613">
        <w:t>V</w:t>
      </w:r>
      <w:r w:rsidR="00387FC7" w:rsidRPr="003D3613">
        <w:t>isit a service centre.</w:t>
      </w:r>
    </w:p>
    <w:p w14:paraId="073D2361" w14:textId="146E6AA3" w:rsidR="00387FC7" w:rsidRPr="003D3613" w:rsidRDefault="00387FC7" w:rsidP="002456DB">
      <w:pPr>
        <w:pStyle w:val="21SAbodytext"/>
      </w:pPr>
      <w:r w:rsidRPr="003D3613">
        <w:lastRenderedPageBreak/>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4F82FE21" w14:textId="77777777" w:rsidR="00387FC7" w:rsidRPr="003D3613" w:rsidRDefault="00387FC7" w:rsidP="00B17A92">
      <w:pPr>
        <w:pStyle w:val="12SAHeadinglevel2"/>
      </w:pPr>
      <w:r w:rsidRPr="003D3613">
        <w:t>Disclaimer</w:t>
      </w:r>
    </w:p>
    <w:p w14:paraId="7067825B" w14:textId="205FA614" w:rsidR="00FF7849" w:rsidRPr="002456DB" w:rsidRDefault="00387FC7" w:rsidP="002456DB">
      <w:pPr>
        <w:pStyle w:val="21SAbodytext"/>
      </w:pPr>
      <w:r w:rsidRPr="003D3613">
        <w:t>The information contained in this publication is intended only as a guide to payments and services. It’s your responsibility to decide if you wish to apply for a payment and to make an application with regard to your particular circumstances.</w:t>
      </w:r>
    </w:p>
    <w:sectPr w:rsidR="00FF7849" w:rsidRPr="002456DB" w:rsidSect="00002414">
      <w:headerReference w:type="default" r:id="rId18"/>
      <w:headerReference w:type="first" r:id="rId19"/>
      <w:footerReference w:type="first" r:id="rId20"/>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2EBF" w14:textId="77777777" w:rsidR="00EC60DF" w:rsidRDefault="00EC60DF">
      <w:r>
        <w:separator/>
      </w:r>
    </w:p>
    <w:p w14:paraId="65F01034" w14:textId="77777777" w:rsidR="00EC60DF" w:rsidRDefault="00EC60DF"/>
  </w:endnote>
  <w:endnote w:type="continuationSeparator" w:id="0">
    <w:p w14:paraId="3AAE34AE" w14:textId="77777777" w:rsidR="00EC60DF" w:rsidRDefault="00EC60DF">
      <w:r>
        <w:continuationSeparator/>
      </w:r>
    </w:p>
    <w:p w14:paraId="4827C3CA" w14:textId="77777777" w:rsidR="00EC60DF" w:rsidRDefault="00EC60DF"/>
  </w:endnote>
  <w:endnote w:type="continuationNotice" w:id="1">
    <w:p w14:paraId="5D72126F" w14:textId="77777777" w:rsidR="00EC60DF" w:rsidRDefault="00EC6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CF3A" w14:textId="6E928652" w:rsidR="00276F4B" w:rsidRPr="00276F4B" w:rsidRDefault="00276F4B" w:rsidP="00276F4B">
    <w:pPr>
      <w:pStyle w:val="Footer"/>
      <w:tabs>
        <w:tab w:val="clear" w:pos="8306"/>
        <w:tab w:val="right" w:pos="9498"/>
      </w:tabs>
      <w:rPr>
        <w:rFonts w:ascii="Arial" w:hAnsi="Arial" w:cs="Arial"/>
        <w:sz w:val="18"/>
        <w:szCs w:val="18"/>
      </w:rPr>
    </w:pPr>
    <w:r w:rsidRPr="00276F4B">
      <w:rPr>
        <w:rFonts w:ascii="Arial" w:hAnsi="Arial" w:cs="Arial"/>
        <w:color w:val="A6A6A6" w:themeColor="background1" w:themeShade="A6"/>
        <w:sz w:val="18"/>
        <w:szCs w:val="18"/>
      </w:rPr>
      <w:t xml:space="preserve">PAGE </w:t>
    </w:r>
    <w:r w:rsidRPr="00276F4B">
      <w:rPr>
        <w:rFonts w:ascii="Arial" w:hAnsi="Arial" w:cs="Arial"/>
        <w:color w:val="A6A6A6" w:themeColor="background1" w:themeShade="A6"/>
        <w:sz w:val="18"/>
        <w:szCs w:val="18"/>
      </w:rPr>
      <w:fldChar w:fldCharType="begin"/>
    </w:r>
    <w:r w:rsidRPr="00276F4B">
      <w:rPr>
        <w:rFonts w:ascii="Arial" w:hAnsi="Arial" w:cs="Arial"/>
        <w:color w:val="A6A6A6" w:themeColor="background1" w:themeShade="A6"/>
        <w:sz w:val="18"/>
        <w:szCs w:val="18"/>
      </w:rPr>
      <w:instrText xml:space="preserve"> PAGE   \* MERGEFORMAT </w:instrText>
    </w:r>
    <w:r w:rsidRPr="00276F4B">
      <w:rPr>
        <w:rFonts w:ascii="Arial" w:hAnsi="Arial" w:cs="Arial"/>
        <w:color w:val="A6A6A6" w:themeColor="background1" w:themeShade="A6"/>
        <w:sz w:val="18"/>
        <w:szCs w:val="18"/>
      </w:rPr>
      <w:fldChar w:fldCharType="separate"/>
    </w:r>
    <w:r w:rsidRPr="00276F4B">
      <w:rPr>
        <w:rFonts w:ascii="Arial" w:hAnsi="Arial" w:cs="Arial"/>
        <w:color w:val="A6A6A6" w:themeColor="background1" w:themeShade="A6"/>
        <w:sz w:val="18"/>
        <w:szCs w:val="18"/>
      </w:rPr>
      <w:t>3</w:t>
    </w:r>
    <w:r w:rsidRPr="00276F4B">
      <w:rPr>
        <w:rFonts w:ascii="Arial" w:hAnsi="Arial" w:cs="Arial"/>
        <w:color w:val="A6A6A6" w:themeColor="background1" w:themeShade="A6"/>
        <w:sz w:val="18"/>
        <w:szCs w:val="18"/>
      </w:rPr>
      <w:fldChar w:fldCharType="end"/>
    </w:r>
    <w:r w:rsidRPr="00276F4B">
      <w:rPr>
        <w:rFonts w:ascii="Arial" w:hAnsi="Arial" w:cs="Arial"/>
        <w:color w:val="A6A6A6" w:themeColor="background1" w:themeShade="A6"/>
        <w:sz w:val="18"/>
        <w:szCs w:val="18"/>
      </w:rPr>
      <w:t xml:space="preserve"> OF </w:t>
    </w:r>
    <w:r w:rsidRPr="00276F4B">
      <w:rPr>
        <w:rFonts w:ascii="Arial" w:hAnsi="Arial" w:cs="Arial"/>
        <w:color w:val="A6A6A6" w:themeColor="background1" w:themeShade="A6"/>
        <w:sz w:val="18"/>
        <w:szCs w:val="18"/>
      </w:rPr>
      <w:fldChar w:fldCharType="begin"/>
    </w:r>
    <w:r w:rsidRPr="00276F4B">
      <w:rPr>
        <w:rFonts w:ascii="Arial" w:hAnsi="Arial" w:cs="Arial"/>
        <w:color w:val="A6A6A6" w:themeColor="background1" w:themeShade="A6"/>
        <w:sz w:val="18"/>
        <w:szCs w:val="18"/>
      </w:rPr>
      <w:instrText xml:space="preserve"> NUMPAGES   \* MERGEFORMAT </w:instrText>
    </w:r>
    <w:r w:rsidRPr="00276F4B">
      <w:rPr>
        <w:rFonts w:ascii="Arial" w:hAnsi="Arial" w:cs="Arial"/>
        <w:color w:val="A6A6A6" w:themeColor="background1" w:themeShade="A6"/>
        <w:sz w:val="18"/>
        <w:szCs w:val="18"/>
      </w:rPr>
      <w:fldChar w:fldCharType="separate"/>
    </w:r>
    <w:r w:rsidRPr="00276F4B">
      <w:rPr>
        <w:rFonts w:ascii="Arial" w:hAnsi="Arial" w:cs="Arial"/>
        <w:color w:val="A6A6A6" w:themeColor="background1" w:themeShade="A6"/>
        <w:sz w:val="18"/>
        <w:szCs w:val="18"/>
      </w:rPr>
      <w:t>5</w:t>
    </w:r>
    <w:r w:rsidRPr="00276F4B">
      <w:rPr>
        <w:rFonts w:ascii="Arial" w:hAnsi="Arial" w:cs="Arial"/>
        <w:noProof/>
        <w:color w:val="A6A6A6" w:themeColor="background1" w:themeShade="A6"/>
        <w:sz w:val="18"/>
        <w:szCs w:val="18"/>
      </w:rPr>
      <w:fldChar w:fldCharType="end"/>
    </w:r>
    <w:r w:rsidRPr="00276F4B">
      <w:rPr>
        <w:rFonts w:ascii="Arial" w:hAnsi="Arial" w:cs="Arial"/>
        <w:sz w:val="18"/>
        <w:szCs w:val="18"/>
      </w:rPr>
      <w:tab/>
    </w:r>
    <w:r w:rsidRPr="00276F4B">
      <w:rPr>
        <w:rFonts w:ascii="Arial" w:hAnsi="Arial" w:cs="Arial"/>
        <w:sz w:val="18"/>
        <w:szCs w:val="18"/>
      </w:rPr>
      <w:tab/>
    </w:r>
    <w:r w:rsidRPr="00002414">
      <w:rPr>
        <w:rFonts w:ascii="Arial" w:hAnsi="Arial" w:cs="Arial"/>
        <w:color w:val="A6A6A6" w:themeColor="background1" w:themeShade="A6"/>
        <w:sz w:val="18"/>
        <w:szCs w:val="18"/>
      </w:rPr>
      <w:t>Services</w:t>
    </w:r>
    <w:r>
      <w:rPr>
        <w:rFonts w:ascii="Arial" w:hAnsi="Arial" w:cs="Arial"/>
        <w:color w:val="A6A6A6" w:themeColor="background1" w:themeShade="A6"/>
        <w:sz w:val="18"/>
        <w:szCs w:val="18"/>
      </w:rPr>
      <w:t xml:space="preserve">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D5DE" w14:textId="025C9F3C" w:rsidR="00703CBB" w:rsidRPr="00002414" w:rsidRDefault="00703CBB" w:rsidP="00002414">
    <w:pPr>
      <w:pStyle w:val="21SAbodytext"/>
      <w:spacing w:before="240"/>
      <w:rPr>
        <w:color w:val="A6A6A6" w:themeColor="background1" w:themeShade="A6"/>
        <w:sz w:val="18"/>
        <w:szCs w:val="18"/>
      </w:rPr>
    </w:pPr>
    <w:r>
      <w:rPr>
        <w:color w:val="A6A6A6" w:themeColor="background1" w:themeShade="A6"/>
        <w:sz w:val="18"/>
        <w:szCs w:val="18"/>
      </w:rPr>
      <w:t>16381</w:t>
    </w:r>
    <w:r w:rsidR="00294B07">
      <w:rPr>
        <w:color w:val="A6A6A6" w:themeColor="background1" w:themeShade="A6"/>
        <w:sz w:val="18"/>
        <w:szCs w:val="18"/>
      </w:rPr>
      <w:t>AR</w:t>
    </w:r>
    <w:r>
      <w:rPr>
        <w:color w:val="A6A6A6" w:themeColor="background1" w:themeShade="A6"/>
        <w:sz w:val="18"/>
        <w:szCs w:val="18"/>
      </w:rPr>
      <w:t>.2505</w:t>
    </w:r>
    <w:r w:rsidRPr="00002414">
      <w:rPr>
        <w:color w:val="A6A6A6" w:themeColor="background1" w:themeShade="A6"/>
        <w:sz w:val="18"/>
        <w:szCs w:val="18"/>
      </w:rPr>
      <w:ptab w:relativeTo="margin" w:alignment="right" w:leader="none"/>
    </w:r>
  </w:p>
  <w:p w14:paraId="0F829AC4" w14:textId="77777777" w:rsidR="00703CBB" w:rsidRPr="00002414" w:rsidRDefault="00703CBB"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NUMPAGES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noProof/>
        <w:color w:val="A6A6A6" w:themeColor="background1" w:themeShade="A6"/>
        <w:sz w:val="18"/>
        <w:szCs w:val="18"/>
      </w:rPr>
      <w:fldChar w:fldCharType="end"/>
    </w:r>
  </w:p>
  <w:p w14:paraId="20780116" w14:textId="77777777" w:rsidR="00703CBB" w:rsidRDefault="00703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7070" w14:textId="0C30EAEA" w:rsidR="00294B07" w:rsidRPr="00002414" w:rsidRDefault="00294B07" w:rsidP="00002414">
    <w:pPr>
      <w:pStyle w:val="21SAbodytext"/>
      <w:spacing w:before="240"/>
      <w:rPr>
        <w:color w:val="A6A6A6" w:themeColor="background1" w:themeShade="A6"/>
        <w:sz w:val="18"/>
        <w:szCs w:val="18"/>
      </w:rPr>
    </w:pPr>
    <w:r>
      <w:rPr>
        <w:color w:val="A6A6A6" w:themeColor="background1" w:themeShade="A6"/>
        <w:sz w:val="18"/>
        <w:szCs w:val="18"/>
      </w:rPr>
      <w:t>16381.2505</w:t>
    </w:r>
    <w:r w:rsidRPr="00002414">
      <w:rPr>
        <w:color w:val="A6A6A6" w:themeColor="background1" w:themeShade="A6"/>
        <w:sz w:val="18"/>
        <w:szCs w:val="18"/>
      </w:rPr>
      <w:ptab w:relativeTo="margin" w:alignment="right" w:leader="none"/>
    </w:r>
  </w:p>
  <w:p w14:paraId="63223ED2" w14:textId="77777777" w:rsidR="00294B07" w:rsidRPr="00002414" w:rsidRDefault="00294B07"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NUMPAGES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noProof/>
        <w:color w:val="A6A6A6" w:themeColor="background1" w:themeShade="A6"/>
        <w:sz w:val="18"/>
        <w:szCs w:val="18"/>
      </w:rPr>
      <w:fldChar w:fldCharType="end"/>
    </w:r>
  </w:p>
  <w:p w14:paraId="33D0D8BB" w14:textId="77777777" w:rsidR="00294B07" w:rsidRDefault="00294B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37A5" w14:textId="77777777" w:rsidR="00EC60DF" w:rsidRDefault="00EC60DF">
      <w:r>
        <w:separator/>
      </w:r>
    </w:p>
    <w:p w14:paraId="09C96F2A" w14:textId="77777777" w:rsidR="00EC60DF" w:rsidRDefault="00EC60DF"/>
  </w:footnote>
  <w:footnote w:type="continuationSeparator" w:id="0">
    <w:p w14:paraId="7AA4C20B" w14:textId="77777777" w:rsidR="00EC60DF" w:rsidRDefault="00EC60DF">
      <w:r>
        <w:continuationSeparator/>
      </w:r>
    </w:p>
    <w:p w14:paraId="1DB50FF1" w14:textId="77777777" w:rsidR="00EC60DF" w:rsidRDefault="00EC60DF"/>
  </w:footnote>
  <w:footnote w:type="continuationNotice" w:id="1">
    <w:p w14:paraId="6D337962" w14:textId="77777777" w:rsidR="00EC60DF" w:rsidRDefault="00EC6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951D" w14:textId="0BE4895E" w:rsidR="00703CBB" w:rsidRDefault="00703CBB" w:rsidP="00F81969">
    <w:pPr>
      <w:pStyle w:val="Header"/>
      <w:tabs>
        <w:tab w:val="clear" w:pos="8306"/>
        <w:tab w:val="right" w:pos="9638"/>
      </w:tabs>
    </w:pPr>
    <w:r>
      <w:tab/>
    </w:r>
    <w:r>
      <w:tab/>
    </w:r>
    <w:r w:rsidR="00294B07">
      <w:t>ARABIC</w:t>
    </w:r>
  </w:p>
  <w:p w14:paraId="1B184358" w14:textId="77777777" w:rsidR="00703CBB" w:rsidRDefault="00703C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5AF4" w14:textId="7D09C844" w:rsidR="00703CBB" w:rsidRDefault="00703CBB" w:rsidP="00F81969">
    <w:pPr>
      <w:pStyle w:val="Header"/>
      <w:tabs>
        <w:tab w:val="clear" w:pos="8306"/>
        <w:tab w:val="right" w:pos="9638"/>
      </w:tabs>
      <w:ind w:left="-567"/>
    </w:pPr>
    <w:r>
      <w:rPr>
        <w:noProof/>
      </w:rPr>
      <w:drawing>
        <wp:inline distT="0" distB="0" distL="0" distR="0" wp14:anchorId="17681FBE" wp14:editId="10966CBB">
          <wp:extent cx="2236484" cy="610716"/>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r>
    <w:r w:rsidR="00294B07">
      <w:t>ARABIC</w:t>
    </w:r>
  </w:p>
  <w:p w14:paraId="33A33655" w14:textId="77777777" w:rsidR="00703CBB" w:rsidRDefault="00703C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44E8" w14:textId="161673D1" w:rsidR="00294B07" w:rsidRDefault="00294B07" w:rsidP="00F81969">
    <w:pPr>
      <w:pStyle w:val="Header"/>
      <w:tabs>
        <w:tab w:val="clear" w:pos="8306"/>
        <w:tab w:val="right" w:pos="9638"/>
      </w:tabs>
    </w:pPr>
    <w:r>
      <w:tab/>
    </w:r>
    <w:r>
      <w:tab/>
      <w:t>ENGLISH</w:t>
    </w:r>
  </w:p>
  <w:p w14:paraId="456255DE" w14:textId="77777777" w:rsidR="00294B07" w:rsidRDefault="00294B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50A0" w14:textId="016C9982" w:rsidR="00294B07" w:rsidRDefault="00294B07" w:rsidP="00F81969">
    <w:pPr>
      <w:pStyle w:val="Header"/>
      <w:tabs>
        <w:tab w:val="clear" w:pos="8306"/>
        <w:tab w:val="right" w:pos="9638"/>
      </w:tabs>
      <w:ind w:left="-567"/>
    </w:pPr>
    <w:r>
      <w:rPr>
        <w:noProof/>
      </w:rPr>
      <w:drawing>
        <wp:inline distT="0" distB="0" distL="0" distR="0" wp14:anchorId="05B271C4" wp14:editId="29C31A49">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t>ENGLISH</w:t>
    </w:r>
  </w:p>
  <w:p w14:paraId="241CF367" w14:textId="77777777" w:rsidR="00294B07" w:rsidRDefault="00294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204950"/>
    <w:multiLevelType w:val="hybridMultilevel"/>
    <w:tmpl w:val="ACA0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21"/>
  </w:num>
  <w:num w:numId="4">
    <w:abstractNumId w:val="3"/>
  </w:num>
  <w:num w:numId="5">
    <w:abstractNumId w:val="18"/>
  </w:num>
  <w:num w:numId="6">
    <w:abstractNumId w:val="9"/>
  </w:num>
  <w:num w:numId="7">
    <w:abstractNumId w:val="17"/>
  </w:num>
  <w:num w:numId="8">
    <w:abstractNumId w:val="22"/>
  </w:num>
  <w:num w:numId="9">
    <w:abstractNumId w:val="11"/>
  </w:num>
  <w:num w:numId="10">
    <w:abstractNumId w:val="13"/>
  </w:num>
  <w:num w:numId="11">
    <w:abstractNumId w:val="1"/>
  </w:num>
  <w:num w:numId="12">
    <w:abstractNumId w:val="12"/>
  </w:num>
  <w:num w:numId="13">
    <w:abstractNumId w:val="14"/>
  </w:num>
  <w:num w:numId="14">
    <w:abstractNumId w:val="0"/>
  </w:num>
  <w:num w:numId="15">
    <w:abstractNumId w:val="18"/>
  </w:num>
  <w:num w:numId="16">
    <w:abstractNumId w:val="4"/>
  </w:num>
  <w:num w:numId="17">
    <w:abstractNumId w:val="15"/>
  </w:num>
  <w:num w:numId="18">
    <w:abstractNumId w:val="7"/>
  </w:num>
  <w:num w:numId="19">
    <w:abstractNumId w:val="8"/>
  </w:num>
  <w:num w:numId="20">
    <w:abstractNumId w:val="20"/>
  </w:num>
  <w:num w:numId="21">
    <w:abstractNumId w:val="16"/>
  </w:num>
  <w:num w:numId="22">
    <w:abstractNumId w:val="10"/>
  </w:num>
  <w:num w:numId="23">
    <w:abstractNumId w:val="19"/>
  </w:num>
  <w:num w:numId="24">
    <w:abstractNumId w:val="6"/>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7A"/>
    <w:rsid w:val="00002414"/>
    <w:rsid w:val="000115F0"/>
    <w:rsid w:val="0001369B"/>
    <w:rsid w:val="00023D48"/>
    <w:rsid w:val="00026916"/>
    <w:rsid w:val="00041A39"/>
    <w:rsid w:val="00043497"/>
    <w:rsid w:val="00046FAF"/>
    <w:rsid w:val="0005641D"/>
    <w:rsid w:val="00062997"/>
    <w:rsid w:val="00073CE8"/>
    <w:rsid w:val="00076332"/>
    <w:rsid w:val="00081761"/>
    <w:rsid w:val="00082A25"/>
    <w:rsid w:val="00086EA1"/>
    <w:rsid w:val="000A039E"/>
    <w:rsid w:val="000A0673"/>
    <w:rsid w:val="000A4241"/>
    <w:rsid w:val="000C6C57"/>
    <w:rsid w:val="000D0E18"/>
    <w:rsid w:val="000D1C3E"/>
    <w:rsid w:val="000E5D08"/>
    <w:rsid w:val="000F094F"/>
    <w:rsid w:val="000F3B7D"/>
    <w:rsid w:val="000F45DF"/>
    <w:rsid w:val="000F770A"/>
    <w:rsid w:val="001107EC"/>
    <w:rsid w:val="00112F82"/>
    <w:rsid w:val="001240E8"/>
    <w:rsid w:val="00127C29"/>
    <w:rsid w:val="00134C71"/>
    <w:rsid w:val="00141D52"/>
    <w:rsid w:val="00164269"/>
    <w:rsid w:val="00172428"/>
    <w:rsid w:val="001842E4"/>
    <w:rsid w:val="00185424"/>
    <w:rsid w:val="001A1B66"/>
    <w:rsid w:val="001A4EB0"/>
    <w:rsid w:val="001B07C0"/>
    <w:rsid w:val="001B3DAC"/>
    <w:rsid w:val="001C3450"/>
    <w:rsid w:val="001C4DF2"/>
    <w:rsid w:val="001C78DA"/>
    <w:rsid w:val="001D1F61"/>
    <w:rsid w:val="001D4174"/>
    <w:rsid w:val="001D504D"/>
    <w:rsid w:val="001E6CFA"/>
    <w:rsid w:val="001F4A0E"/>
    <w:rsid w:val="001F61B1"/>
    <w:rsid w:val="00204866"/>
    <w:rsid w:val="0020638F"/>
    <w:rsid w:val="0023175E"/>
    <w:rsid w:val="00232861"/>
    <w:rsid w:val="00245233"/>
    <w:rsid w:val="002456DB"/>
    <w:rsid w:val="00246C73"/>
    <w:rsid w:val="00254005"/>
    <w:rsid w:val="00261198"/>
    <w:rsid w:val="00274309"/>
    <w:rsid w:val="002764EA"/>
    <w:rsid w:val="00276F4B"/>
    <w:rsid w:val="0028206B"/>
    <w:rsid w:val="00282294"/>
    <w:rsid w:val="002841A3"/>
    <w:rsid w:val="00284ADE"/>
    <w:rsid w:val="00290F01"/>
    <w:rsid w:val="00290FA5"/>
    <w:rsid w:val="00294191"/>
    <w:rsid w:val="00294B07"/>
    <w:rsid w:val="00295633"/>
    <w:rsid w:val="002A50DF"/>
    <w:rsid w:val="002A63E4"/>
    <w:rsid w:val="002A7537"/>
    <w:rsid w:val="002B1E2C"/>
    <w:rsid w:val="002B7FDD"/>
    <w:rsid w:val="002C19E4"/>
    <w:rsid w:val="002C4027"/>
    <w:rsid w:val="002C6C8A"/>
    <w:rsid w:val="002D2176"/>
    <w:rsid w:val="002D3F3B"/>
    <w:rsid w:val="002E271F"/>
    <w:rsid w:val="002E54BF"/>
    <w:rsid w:val="002F3992"/>
    <w:rsid w:val="002F450C"/>
    <w:rsid w:val="00300015"/>
    <w:rsid w:val="00300360"/>
    <w:rsid w:val="003018EE"/>
    <w:rsid w:val="00304132"/>
    <w:rsid w:val="00310C10"/>
    <w:rsid w:val="00311AC3"/>
    <w:rsid w:val="003162D7"/>
    <w:rsid w:val="00317C96"/>
    <w:rsid w:val="003208EA"/>
    <w:rsid w:val="003325B3"/>
    <w:rsid w:val="003463F5"/>
    <w:rsid w:val="003466C7"/>
    <w:rsid w:val="00353D6D"/>
    <w:rsid w:val="0038253F"/>
    <w:rsid w:val="00386B38"/>
    <w:rsid w:val="00387FC7"/>
    <w:rsid w:val="0039358C"/>
    <w:rsid w:val="003A012C"/>
    <w:rsid w:val="003A53A0"/>
    <w:rsid w:val="003B2559"/>
    <w:rsid w:val="003B32BC"/>
    <w:rsid w:val="003B453F"/>
    <w:rsid w:val="003D3613"/>
    <w:rsid w:val="003D378B"/>
    <w:rsid w:val="003D7FE1"/>
    <w:rsid w:val="003F72E8"/>
    <w:rsid w:val="00401EEA"/>
    <w:rsid w:val="0040498C"/>
    <w:rsid w:val="00411868"/>
    <w:rsid w:val="00414BF8"/>
    <w:rsid w:val="00415652"/>
    <w:rsid w:val="004203AA"/>
    <w:rsid w:val="00422DD1"/>
    <w:rsid w:val="00423A30"/>
    <w:rsid w:val="00425024"/>
    <w:rsid w:val="00426CFE"/>
    <w:rsid w:val="00432428"/>
    <w:rsid w:val="0044653D"/>
    <w:rsid w:val="004469F9"/>
    <w:rsid w:val="00456D69"/>
    <w:rsid w:val="00471553"/>
    <w:rsid w:val="00475597"/>
    <w:rsid w:val="00477121"/>
    <w:rsid w:val="00485828"/>
    <w:rsid w:val="004869AF"/>
    <w:rsid w:val="0048775A"/>
    <w:rsid w:val="0049426C"/>
    <w:rsid w:val="004A4252"/>
    <w:rsid w:val="004A7998"/>
    <w:rsid w:val="004B0910"/>
    <w:rsid w:val="004C3133"/>
    <w:rsid w:val="004D4647"/>
    <w:rsid w:val="004E0DA8"/>
    <w:rsid w:val="004E1BF1"/>
    <w:rsid w:val="004F0F6D"/>
    <w:rsid w:val="0050015A"/>
    <w:rsid w:val="00504AA8"/>
    <w:rsid w:val="00507EB2"/>
    <w:rsid w:val="00516623"/>
    <w:rsid w:val="00516D40"/>
    <w:rsid w:val="0052160A"/>
    <w:rsid w:val="00523C40"/>
    <w:rsid w:val="0052714B"/>
    <w:rsid w:val="00530362"/>
    <w:rsid w:val="00541488"/>
    <w:rsid w:val="0054449A"/>
    <w:rsid w:val="0055385A"/>
    <w:rsid w:val="00556702"/>
    <w:rsid w:val="005616AB"/>
    <w:rsid w:val="00563C57"/>
    <w:rsid w:val="00571396"/>
    <w:rsid w:val="00571C3F"/>
    <w:rsid w:val="00573C0E"/>
    <w:rsid w:val="00575382"/>
    <w:rsid w:val="00576764"/>
    <w:rsid w:val="00585D2D"/>
    <w:rsid w:val="00586DD8"/>
    <w:rsid w:val="00587089"/>
    <w:rsid w:val="00587241"/>
    <w:rsid w:val="005955B1"/>
    <w:rsid w:val="00595D39"/>
    <w:rsid w:val="005A6041"/>
    <w:rsid w:val="005C17E1"/>
    <w:rsid w:val="005C4943"/>
    <w:rsid w:val="005C738D"/>
    <w:rsid w:val="005C7D3C"/>
    <w:rsid w:val="005D01A0"/>
    <w:rsid w:val="005E33C5"/>
    <w:rsid w:val="005E4DD3"/>
    <w:rsid w:val="005F7FF9"/>
    <w:rsid w:val="006015AE"/>
    <w:rsid w:val="0061554D"/>
    <w:rsid w:val="00622896"/>
    <w:rsid w:val="006316F0"/>
    <w:rsid w:val="006320C7"/>
    <w:rsid w:val="00651911"/>
    <w:rsid w:val="0065520F"/>
    <w:rsid w:val="006641FC"/>
    <w:rsid w:val="00670F41"/>
    <w:rsid w:val="0067162B"/>
    <w:rsid w:val="0067371F"/>
    <w:rsid w:val="0067669C"/>
    <w:rsid w:val="00685C7C"/>
    <w:rsid w:val="0068664C"/>
    <w:rsid w:val="00691485"/>
    <w:rsid w:val="006973D6"/>
    <w:rsid w:val="006A20D5"/>
    <w:rsid w:val="006B5F81"/>
    <w:rsid w:val="006D374F"/>
    <w:rsid w:val="006E2A1E"/>
    <w:rsid w:val="006E7184"/>
    <w:rsid w:val="00702E2B"/>
    <w:rsid w:val="0070369A"/>
    <w:rsid w:val="00703CBB"/>
    <w:rsid w:val="007110B0"/>
    <w:rsid w:val="007118F7"/>
    <w:rsid w:val="00715039"/>
    <w:rsid w:val="00731EC0"/>
    <w:rsid w:val="00736337"/>
    <w:rsid w:val="007409EA"/>
    <w:rsid w:val="00740FD0"/>
    <w:rsid w:val="00747A69"/>
    <w:rsid w:val="00756927"/>
    <w:rsid w:val="00772C06"/>
    <w:rsid w:val="00773AA5"/>
    <w:rsid w:val="007A0FBE"/>
    <w:rsid w:val="007A1363"/>
    <w:rsid w:val="007A7423"/>
    <w:rsid w:val="007B4F51"/>
    <w:rsid w:val="007D1F5E"/>
    <w:rsid w:val="007D4267"/>
    <w:rsid w:val="007E509E"/>
    <w:rsid w:val="007E6415"/>
    <w:rsid w:val="00800D96"/>
    <w:rsid w:val="00801C02"/>
    <w:rsid w:val="00821EAC"/>
    <w:rsid w:val="00824AF8"/>
    <w:rsid w:val="00825B84"/>
    <w:rsid w:val="00831E4C"/>
    <w:rsid w:val="00834DA3"/>
    <w:rsid w:val="008371C3"/>
    <w:rsid w:val="008457BC"/>
    <w:rsid w:val="00853733"/>
    <w:rsid w:val="008547D1"/>
    <w:rsid w:val="00855D20"/>
    <w:rsid w:val="00857EDD"/>
    <w:rsid w:val="00863A82"/>
    <w:rsid w:val="008640A6"/>
    <w:rsid w:val="00865D1A"/>
    <w:rsid w:val="00866F6E"/>
    <w:rsid w:val="00873080"/>
    <w:rsid w:val="00873F14"/>
    <w:rsid w:val="0087534C"/>
    <w:rsid w:val="008754FF"/>
    <w:rsid w:val="008760D5"/>
    <w:rsid w:val="008968B7"/>
    <w:rsid w:val="008975C8"/>
    <w:rsid w:val="008D4DCA"/>
    <w:rsid w:val="008E3C36"/>
    <w:rsid w:val="008E4AD0"/>
    <w:rsid w:val="008E7291"/>
    <w:rsid w:val="008E72CC"/>
    <w:rsid w:val="009003A9"/>
    <w:rsid w:val="00900C11"/>
    <w:rsid w:val="00902761"/>
    <w:rsid w:val="0090571A"/>
    <w:rsid w:val="00907D7A"/>
    <w:rsid w:val="009174A0"/>
    <w:rsid w:val="00923854"/>
    <w:rsid w:val="00932AA3"/>
    <w:rsid w:val="00936334"/>
    <w:rsid w:val="00965631"/>
    <w:rsid w:val="0097065D"/>
    <w:rsid w:val="009811C7"/>
    <w:rsid w:val="00981FAA"/>
    <w:rsid w:val="00984908"/>
    <w:rsid w:val="009905A7"/>
    <w:rsid w:val="00995023"/>
    <w:rsid w:val="009A099C"/>
    <w:rsid w:val="009A3DE1"/>
    <w:rsid w:val="009B2958"/>
    <w:rsid w:val="009C483E"/>
    <w:rsid w:val="009D0F03"/>
    <w:rsid w:val="009D5D98"/>
    <w:rsid w:val="009E1E1B"/>
    <w:rsid w:val="009E30EA"/>
    <w:rsid w:val="009E3B3A"/>
    <w:rsid w:val="009F431D"/>
    <w:rsid w:val="009F7FA1"/>
    <w:rsid w:val="00A133E5"/>
    <w:rsid w:val="00A145A5"/>
    <w:rsid w:val="00A16C8F"/>
    <w:rsid w:val="00A2641D"/>
    <w:rsid w:val="00A30468"/>
    <w:rsid w:val="00A3536B"/>
    <w:rsid w:val="00A411B1"/>
    <w:rsid w:val="00A52AE3"/>
    <w:rsid w:val="00A5307C"/>
    <w:rsid w:val="00A54FB0"/>
    <w:rsid w:val="00A57E9C"/>
    <w:rsid w:val="00A64981"/>
    <w:rsid w:val="00A663E9"/>
    <w:rsid w:val="00A73446"/>
    <w:rsid w:val="00A76FED"/>
    <w:rsid w:val="00A848C2"/>
    <w:rsid w:val="00A94E8D"/>
    <w:rsid w:val="00AA4212"/>
    <w:rsid w:val="00AB6A1D"/>
    <w:rsid w:val="00AC34FD"/>
    <w:rsid w:val="00AC4DAE"/>
    <w:rsid w:val="00AD276F"/>
    <w:rsid w:val="00AE0688"/>
    <w:rsid w:val="00AE6EFF"/>
    <w:rsid w:val="00AF4424"/>
    <w:rsid w:val="00B0245C"/>
    <w:rsid w:val="00B03846"/>
    <w:rsid w:val="00B05B41"/>
    <w:rsid w:val="00B0648C"/>
    <w:rsid w:val="00B10283"/>
    <w:rsid w:val="00B10B81"/>
    <w:rsid w:val="00B17A92"/>
    <w:rsid w:val="00B220F6"/>
    <w:rsid w:val="00B30EF8"/>
    <w:rsid w:val="00B3467C"/>
    <w:rsid w:val="00B362B6"/>
    <w:rsid w:val="00B46C32"/>
    <w:rsid w:val="00B51DC9"/>
    <w:rsid w:val="00B60996"/>
    <w:rsid w:val="00B86E2B"/>
    <w:rsid w:val="00B9008C"/>
    <w:rsid w:val="00B93974"/>
    <w:rsid w:val="00B93AF1"/>
    <w:rsid w:val="00B96DC6"/>
    <w:rsid w:val="00BA34C6"/>
    <w:rsid w:val="00BA6A1B"/>
    <w:rsid w:val="00BB35B6"/>
    <w:rsid w:val="00BB7219"/>
    <w:rsid w:val="00BB7DE5"/>
    <w:rsid w:val="00BC378D"/>
    <w:rsid w:val="00BE0291"/>
    <w:rsid w:val="00BF5E78"/>
    <w:rsid w:val="00C021DC"/>
    <w:rsid w:val="00C025D8"/>
    <w:rsid w:val="00C02CCD"/>
    <w:rsid w:val="00C1367F"/>
    <w:rsid w:val="00C1486C"/>
    <w:rsid w:val="00C15DA5"/>
    <w:rsid w:val="00C2747A"/>
    <w:rsid w:val="00C27EAD"/>
    <w:rsid w:val="00C43C3C"/>
    <w:rsid w:val="00C46EFA"/>
    <w:rsid w:val="00C47DF9"/>
    <w:rsid w:val="00C60743"/>
    <w:rsid w:val="00C65364"/>
    <w:rsid w:val="00C74B43"/>
    <w:rsid w:val="00C87853"/>
    <w:rsid w:val="00C91798"/>
    <w:rsid w:val="00CA3FA4"/>
    <w:rsid w:val="00CA4E3C"/>
    <w:rsid w:val="00CB24C0"/>
    <w:rsid w:val="00CB4084"/>
    <w:rsid w:val="00CB4F98"/>
    <w:rsid w:val="00CB78A6"/>
    <w:rsid w:val="00CD40AF"/>
    <w:rsid w:val="00CD46AA"/>
    <w:rsid w:val="00CE2B29"/>
    <w:rsid w:val="00CE56A0"/>
    <w:rsid w:val="00CF4397"/>
    <w:rsid w:val="00CF76E2"/>
    <w:rsid w:val="00D01EEE"/>
    <w:rsid w:val="00D05A0F"/>
    <w:rsid w:val="00D13062"/>
    <w:rsid w:val="00D13ACB"/>
    <w:rsid w:val="00D14B82"/>
    <w:rsid w:val="00D15B45"/>
    <w:rsid w:val="00D220CD"/>
    <w:rsid w:val="00D2698C"/>
    <w:rsid w:val="00D307A9"/>
    <w:rsid w:val="00D5155C"/>
    <w:rsid w:val="00D51A75"/>
    <w:rsid w:val="00D62CC0"/>
    <w:rsid w:val="00D651CF"/>
    <w:rsid w:val="00D847A0"/>
    <w:rsid w:val="00D84A83"/>
    <w:rsid w:val="00D86EDF"/>
    <w:rsid w:val="00D95C6D"/>
    <w:rsid w:val="00D96E6D"/>
    <w:rsid w:val="00D97A3D"/>
    <w:rsid w:val="00DA0632"/>
    <w:rsid w:val="00DA1E83"/>
    <w:rsid w:val="00DA268F"/>
    <w:rsid w:val="00DA328D"/>
    <w:rsid w:val="00DA789B"/>
    <w:rsid w:val="00DB442F"/>
    <w:rsid w:val="00DB7DD8"/>
    <w:rsid w:val="00DC53AD"/>
    <w:rsid w:val="00DD2301"/>
    <w:rsid w:val="00DD370D"/>
    <w:rsid w:val="00DD3F9D"/>
    <w:rsid w:val="00DD49A2"/>
    <w:rsid w:val="00DD517B"/>
    <w:rsid w:val="00DE29B5"/>
    <w:rsid w:val="00DF4769"/>
    <w:rsid w:val="00E076AE"/>
    <w:rsid w:val="00E277F4"/>
    <w:rsid w:val="00E31B70"/>
    <w:rsid w:val="00E409B0"/>
    <w:rsid w:val="00E40F09"/>
    <w:rsid w:val="00E43D53"/>
    <w:rsid w:val="00E53891"/>
    <w:rsid w:val="00E5725A"/>
    <w:rsid w:val="00E63EC2"/>
    <w:rsid w:val="00E73483"/>
    <w:rsid w:val="00E746BB"/>
    <w:rsid w:val="00E768D0"/>
    <w:rsid w:val="00E772D8"/>
    <w:rsid w:val="00E84819"/>
    <w:rsid w:val="00E95BF0"/>
    <w:rsid w:val="00E95FF0"/>
    <w:rsid w:val="00EA2350"/>
    <w:rsid w:val="00EA45F2"/>
    <w:rsid w:val="00EB0A55"/>
    <w:rsid w:val="00EB39B9"/>
    <w:rsid w:val="00EC1C57"/>
    <w:rsid w:val="00EC57A5"/>
    <w:rsid w:val="00EC60DF"/>
    <w:rsid w:val="00ED05B8"/>
    <w:rsid w:val="00ED3E82"/>
    <w:rsid w:val="00EE3583"/>
    <w:rsid w:val="00EE4D19"/>
    <w:rsid w:val="00EE78F0"/>
    <w:rsid w:val="00EF4546"/>
    <w:rsid w:val="00EF4826"/>
    <w:rsid w:val="00F055CC"/>
    <w:rsid w:val="00F17318"/>
    <w:rsid w:val="00F268A6"/>
    <w:rsid w:val="00F27F06"/>
    <w:rsid w:val="00F34E10"/>
    <w:rsid w:val="00F438A5"/>
    <w:rsid w:val="00F550D6"/>
    <w:rsid w:val="00F649D0"/>
    <w:rsid w:val="00F713E2"/>
    <w:rsid w:val="00F744ED"/>
    <w:rsid w:val="00F8036C"/>
    <w:rsid w:val="00F8091B"/>
    <w:rsid w:val="00F812BE"/>
    <w:rsid w:val="00F81969"/>
    <w:rsid w:val="00F94EDD"/>
    <w:rsid w:val="00FA6207"/>
    <w:rsid w:val="00FA7748"/>
    <w:rsid w:val="00FC0871"/>
    <w:rsid w:val="00FC3645"/>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5489F"/>
  <w15:chartTrackingRefBased/>
  <w15:docId w15:val="{97BB3F79-E787-44C5-B324-AE1CBC2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szCs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szCs w:val="22"/>
    </w:rPr>
  </w:style>
  <w:style w:type="paragraph" w:customStyle="1" w:styleId="21SAbodytext">
    <w:name w:val="2.1_SA body text"/>
    <w:basedOn w:val="Normal"/>
    <w:qFormat/>
    <w:rsid w:val="00C025D8"/>
    <w:pPr>
      <w:spacing w:after="120"/>
    </w:pPr>
    <w:rPr>
      <w:rFonts w:ascii="Arial" w:hAnsi="Arial" w:cs="Arial"/>
      <w:sz w:val="22"/>
      <w:szCs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szCs w:val="22"/>
    </w:rPr>
  </w:style>
  <w:style w:type="character" w:customStyle="1" w:styleId="31SABulletslevel1Char">
    <w:name w:val="3.1_SA Bullets level 1 Char"/>
    <w:link w:val="31SABulletslevel1"/>
    <w:rsid w:val="00DD517B"/>
    <w:rPr>
      <w:rFonts w:ascii="Arial" w:hAnsi="Arial" w:cs="Arial"/>
      <w:sz w:val="22"/>
      <w:szCs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customStyle="1" w:styleId="61ProductCode">
    <w:name w:val="6.1_Product Code"/>
    <w:basedOn w:val="Normal"/>
    <w:autoRedefine/>
    <w:rsid w:val="001C3450"/>
    <w:pPr>
      <w:tabs>
        <w:tab w:val="left" w:pos="1066"/>
      </w:tabs>
      <w:spacing w:before="120" w:after="200"/>
    </w:pPr>
    <w:rPr>
      <w:rFonts w:ascii="Arial" w:hAnsi="Arial"/>
      <w:sz w:val="20"/>
      <w:szCs w:val="20"/>
      <w:lang w:val="fr-FR" w:eastAsia="en-US"/>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szCs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bCs/>
      <w:kern w:val="0"/>
      <w:lang w:eastAsia="en-AU"/>
      <w14:ligatures w14:val="none"/>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C2747A"/>
    <w:rPr>
      <w:sz w:val="24"/>
      <w:szCs w:val="24"/>
    </w:rPr>
  </w:style>
  <w:style w:type="paragraph" w:styleId="NormalWeb">
    <w:name w:val="Normal (Web)"/>
    <w:basedOn w:val="Normal"/>
    <w:uiPriority w:val="99"/>
    <w:unhideWhenUsed/>
    <w:rsid w:val="009C483E"/>
    <w:pPr>
      <w:spacing w:before="100" w:beforeAutospacing="1" w:after="100" w:afterAutospacing="1"/>
    </w:pPr>
  </w:style>
  <w:style w:type="paragraph" w:customStyle="1" w:styleId="P68B1DB1-12SAHeadinglevel21">
    <w:name w:val="P68B1DB1-12SAHeadinglevel21"/>
    <w:basedOn w:val="12SAHeadinglevel2"/>
    <w:rsid w:val="00703CBB"/>
    <w:pPr>
      <w:bidi/>
    </w:pPr>
    <w:rPr>
      <w:rFonts w:eastAsia="Microsoft YaHei UI"/>
      <w:bCs w:val="0"/>
      <w:iCs w:val="0"/>
      <w:szCs w:val="20"/>
      <w:rt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how-to-choose-and-share-your-parental-leave-pay-days-for-child-born-or-adopted-from-1-july-2023?context=64479"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ervicesaustralia.gov.au/information-your-language"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servicesaustralia.gov.au/parental-leave-pa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servicesaustralia.gov.au/how-to-choose-and-share-your-parental-leave-pay-days-for-child-born-or-adopted-from-1-july-2023?context=64479" TargetMode="External"/><Relationship Id="rId23" Type="http://schemas.openxmlformats.org/officeDocument/2006/relationships/customXml" Target="../customXml/item2.xml"/><Relationship Id="rId10" Type="http://schemas.openxmlformats.org/officeDocument/2006/relationships/hyperlink" Target="https://www.servicesaustralia.gov.au/information-your-languag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servicesaustralia.gov.au/parental-leave-pay"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FE80A972-41E6-4C85-ACD3-5274B147B0BD}">
  <ds:schemaRefs>
    <ds:schemaRef ds:uri="http://schemas.openxmlformats.org/officeDocument/2006/bibliography"/>
  </ds:schemaRefs>
</ds:datastoreItem>
</file>

<file path=customXml/itemProps2.xml><?xml version="1.0" encoding="utf-8"?>
<ds:datastoreItem xmlns:ds="http://schemas.openxmlformats.org/officeDocument/2006/customXml" ds:itemID="{E87024B2-DB5E-4BB9-9965-0719E759D3E3}"/>
</file>

<file path=customXml/itemProps3.xml><?xml version="1.0" encoding="utf-8"?>
<ds:datastoreItem xmlns:ds="http://schemas.openxmlformats.org/officeDocument/2006/customXml" ds:itemID="{3B999234-2945-4ECA-A6D4-3FB42B953021}"/>
</file>

<file path=customXml/itemProps4.xml><?xml version="1.0" encoding="utf-8"?>
<ds:datastoreItem xmlns:ds="http://schemas.openxmlformats.org/officeDocument/2006/customXml" ds:itemID="{3CDEA2A5-D9EC-4F4A-AC86-D4F4CEE52FCB}"/>
</file>

<file path=docProps/app.xml><?xml version="1.0" encoding="utf-8"?>
<Properties xmlns="http://schemas.openxmlformats.org/officeDocument/2006/extended-properties" xmlns:vt="http://schemas.openxmlformats.org/officeDocument/2006/docPropsVTypes">
  <Template>Normal.dotm</Template>
  <TotalTime>19</TotalTime>
  <Pages>5</Pages>
  <Words>1654</Words>
  <Characters>9448</Characters>
  <Application>Microsoft Office Word</Application>
  <DocSecurity>0</DocSecurity>
  <Lines>3149</Lines>
  <Paragraphs>616</Paragraphs>
  <ScaleCrop>false</ScaleCrop>
  <HeadingPairs>
    <vt:vector size="2" baseType="variant">
      <vt:variant>
        <vt:lpstr>Title</vt:lpstr>
      </vt:variant>
      <vt:variant>
        <vt:i4>1</vt:i4>
      </vt:variant>
    </vt:vector>
  </HeadingPairs>
  <TitlesOfParts>
    <vt:vector size="1" baseType="lpstr">
      <vt:lpstr>Parental Leave Pay - sharing your days and using them flexibly - Arabic</vt:lpstr>
    </vt:vector>
  </TitlesOfParts>
  <Manager/>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Arabic</dc:title>
  <dc:subject/>
  <dc:creator>Services Australia</dc:creator>
  <cp:keywords>16381AR.2505</cp:keywords>
  <dc:description/>
  <cp:lastModifiedBy>don darish</cp:lastModifiedBy>
  <cp:revision>6</cp:revision>
  <cp:lastPrinted>2025-06-02T00:43:00Z</cp:lastPrinted>
  <dcterms:created xsi:type="dcterms:W3CDTF">2025-06-01T09:23:00Z</dcterms:created>
  <dcterms:modified xsi:type="dcterms:W3CDTF">2025-06-02T00:44:00Z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