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C271" w14:textId="77777777" w:rsidR="00707F65" w:rsidRPr="008824BC" w:rsidRDefault="00707F65" w:rsidP="00707F65">
      <w:pPr>
        <w:pStyle w:val="DHSHeadinglevel1"/>
        <w:rPr>
          <w:rFonts w:eastAsiaTheme="minorHAnsi"/>
        </w:rPr>
      </w:pPr>
      <w:r>
        <w:t>H</w:t>
      </w:r>
      <w:r w:rsidRPr="008824BC">
        <w:rPr>
          <w:rFonts w:eastAsiaTheme="minorHAnsi"/>
        </w:rPr>
        <w:t>ow to get help with medicine costs</w:t>
      </w:r>
    </w:p>
    <w:p w14:paraId="276131A8" w14:textId="77777777" w:rsidR="00707F65" w:rsidRPr="008824BC" w:rsidRDefault="00707F65" w:rsidP="00707F65">
      <w:pPr>
        <w:pStyle w:val="DHSTableBulletslevel1"/>
        <w:spacing w:before="120" w:after="120"/>
        <w:rPr>
          <w:szCs w:val="20"/>
        </w:rPr>
      </w:pPr>
      <w:r w:rsidRPr="008824BC">
        <w:rPr>
          <w:szCs w:val="20"/>
        </w:rPr>
        <w:t>Some prescription medicines can cost a lot of money. To make these medicines more affordable, the Pharmaceutical Benefits Scheme (PBS) can lower the cost.</w:t>
      </w:r>
    </w:p>
    <w:p w14:paraId="56BAD43E" w14:textId="77777777" w:rsidR="00707F65" w:rsidRDefault="00707F65" w:rsidP="00707F65">
      <w:pPr>
        <w:pStyle w:val="DHSTableBulletslevel1"/>
        <w:spacing w:before="120" w:after="120"/>
        <w:rPr>
          <w:szCs w:val="20"/>
        </w:rPr>
      </w:pPr>
      <w:r w:rsidRPr="008824BC">
        <w:rPr>
          <w:szCs w:val="20"/>
        </w:rPr>
        <w:t xml:space="preserve">The PBS offers reduced cost for PBS prescription medicines to Australian residents, some visitors, and concession card holders. </w:t>
      </w:r>
    </w:p>
    <w:p w14:paraId="586D4309" w14:textId="77777777" w:rsidR="00707F65" w:rsidRPr="008824BC" w:rsidRDefault="00707F65" w:rsidP="00707F65">
      <w:pPr>
        <w:pStyle w:val="DHSTableBulletslevel1"/>
        <w:spacing w:before="120" w:after="120"/>
        <w:rPr>
          <w:szCs w:val="20"/>
        </w:rPr>
      </w:pPr>
      <w:r w:rsidRPr="008824BC">
        <w:rPr>
          <w:szCs w:val="20"/>
        </w:rPr>
        <w:t>You’ll need to enrol in Medicare to access it. When you enrol, we’ll give you a Medicare number.</w:t>
      </w:r>
    </w:p>
    <w:p w14:paraId="72B19B6A" w14:textId="77777777" w:rsidR="00707F65" w:rsidRPr="008824BC" w:rsidRDefault="00707F65" w:rsidP="00707F65">
      <w:pPr>
        <w:pStyle w:val="DHSTableBulletslevel1"/>
        <w:spacing w:before="120" w:after="120"/>
        <w:rPr>
          <w:szCs w:val="20"/>
        </w:rPr>
      </w:pPr>
      <w:r w:rsidRPr="008824BC">
        <w:rPr>
          <w:szCs w:val="20"/>
        </w:rPr>
        <w:t>You’ll need your Medicare number to access PBS medicines. Your number may already be on your prescription. If it’s not, you may be asked for it when you submit your prescription.</w:t>
      </w:r>
    </w:p>
    <w:p w14:paraId="22A427F9" w14:textId="77777777" w:rsidR="00707F65" w:rsidRPr="008824BC" w:rsidRDefault="00707F65" w:rsidP="00707F65">
      <w:pPr>
        <w:pStyle w:val="DHSTableBulletslevel1"/>
        <w:spacing w:before="120" w:after="120"/>
        <w:rPr>
          <w:szCs w:val="20"/>
        </w:rPr>
      </w:pPr>
      <w:r w:rsidRPr="008824BC">
        <w:rPr>
          <w:szCs w:val="20"/>
        </w:rPr>
        <w:t>If you spend a lot on PBS medicines, the PBS Safety Net can reduce your costs. When you spend a certain amount and reach a threshold in a calendar year, you can get PBS medicines cheaper or for free for the rest of the year.</w:t>
      </w:r>
    </w:p>
    <w:p w14:paraId="0E9E35AE" w14:textId="77777777" w:rsidR="00707F65" w:rsidRPr="008824BC" w:rsidRDefault="00707F65" w:rsidP="00707F65">
      <w:pPr>
        <w:pStyle w:val="DHSTableBulletslevel1"/>
        <w:spacing w:before="120" w:after="120"/>
        <w:rPr>
          <w:szCs w:val="20"/>
        </w:rPr>
      </w:pPr>
      <w:r w:rsidRPr="008824BC">
        <w:rPr>
          <w:szCs w:val="20"/>
        </w:rPr>
        <w:t>It’s best to discuss the PBS Safety Net with your pharmacist so they can keep track of your spending. If you go to different pharmacies, you’ll need to keep track of your spending.</w:t>
      </w:r>
    </w:p>
    <w:p w14:paraId="667E0CDB" w14:textId="77777777" w:rsidR="00707F65" w:rsidRPr="008824BC" w:rsidRDefault="00707F65" w:rsidP="00707F65">
      <w:pPr>
        <w:pStyle w:val="DHSTableBulletslevel1"/>
        <w:spacing w:before="120" w:after="120"/>
        <w:rPr>
          <w:szCs w:val="20"/>
        </w:rPr>
      </w:pPr>
      <w:r w:rsidRPr="008824BC">
        <w:rPr>
          <w:szCs w:val="20"/>
        </w:rPr>
        <w:t>You can reach the PBS Safety Net using prescriptions filled at:</w:t>
      </w:r>
    </w:p>
    <w:p w14:paraId="0CC013B0" w14:textId="77777777" w:rsidR="00707F65" w:rsidRPr="008824BC" w:rsidRDefault="00707F65" w:rsidP="00707F65">
      <w:pPr>
        <w:pStyle w:val="DHSTableBulletslevel1"/>
        <w:numPr>
          <w:ilvl w:val="0"/>
          <w:numId w:val="30"/>
        </w:numPr>
        <w:spacing w:before="120" w:after="120"/>
        <w:rPr>
          <w:szCs w:val="20"/>
        </w:rPr>
      </w:pPr>
      <w:r w:rsidRPr="008824BC">
        <w:rPr>
          <w:szCs w:val="20"/>
        </w:rPr>
        <w:t>community pharmacies</w:t>
      </w:r>
    </w:p>
    <w:p w14:paraId="3FC01084" w14:textId="77777777" w:rsidR="00707F65" w:rsidRPr="008824BC" w:rsidRDefault="00707F65" w:rsidP="00707F65">
      <w:pPr>
        <w:pStyle w:val="DHSTableBulletslevel1"/>
        <w:numPr>
          <w:ilvl w:val="0"/>
          <w:numId w:val="30"/>
        </w:numPr>
        <w:spacing w:before="120" w:after="120"/>
        <w:rPr>
          <w:szCs w:val="20"/>
        </w:rPr>
      </w:pPr>
      <w:r w:rsidRPr="008824BC">
        <w:rPr>
          <w:szCs w:val="20"/>
        </w:rPr>
        <w:t>private hospitals approved to supply PBS medicine, or</w:t>
      </w:r>
    </w:p>
    <w:p w14:paraId="46468007" w14:textId="77777777" w:rsidR="00707F65" w:rsidRPr="008824BC" w:rsidRDefault="00707F65" w:rsidP="00707F65">
      <w:pPr>
        <w:pStyle w:val="DHSTableBulletslevel1"/>
        <w:numPr>
          <w:ilvl w:val="0"/>
          <w:numId w:val="30"/>
        </w:numPr>
        <w:spacing w:before="120" w:after="120"/>
        <w:rPr>
          <w:szCs w:val="20"/>
        </w:rPr>
      </w:pPr>
      <w:r w:rsidRPr="008824BC">
        <w:rPr>
          <w:szCs w:val="20"/>
        </w:rPr>
        <w:t>out-patient pharmacies at public hospitals.</w:t>
      </w:r>
    </w:p>
    <w:p w14:paraId="19AA71D9" w14:textId="77777777" w:rsidR="00707F65" w:rsidRPr="008824BC" w:rsidRDefault="00707F65" w:rsidP="00707F65">
      <w:pPr>
        <w:pStyle w:val="DHSTableBulletslevel1"/>
        <w:spacing w:before="120" w:after="120"/>
        <w:rPr>
          <w:szCs w:val="20"/>
        </w:rPr>
      </w:pPr>
      <w:r w:rsidRPr="008824BC">
        <w:rPr>
          <w:szCs w:val="20"/>
        </w:rPr>
        <w:t>You’ll need to use a hospital Prescription Record form for this.</w:t>
      </w:r>
    </w:p>
    <w:p w14:paraId="3ADE5B7D" w14:textId="77777777" w:rsidR="00707F65" w:rsidRPr="008824BC" w:rsidRDefault="00707F65" w:rsidP="00707F65">
      <w:pPr>
        <w:pStyle w:val="DHSTableBulletslevel1"/>
        <w:spacing w:before="120" w:after="120"/>
        <w:rPr>
          <w:szCs w:val="20"/>
        </w:rPr>
      </w:pPr>
      <w:r w:rsidRPr="008824BC">
        <w:rPr>
          <w:szCs w:val="20"/>
        </w:rPr>
        <w:t>You may get PBS medicines at a further discount if you have:</w:t>
      </w:r>
    </w:p>
    <w:p w14:paraId="7F689316" w14:textId="77777777" w:rsidR="00707F65" w:rsidRPr="008824BC" w:rsidRDefault="00707F65" w:rsidP="00707F65">
      <w:pPr>
        <w:pStyle w:val="DHSTableBulletslevel1"/>
        <w:numPr>
          <w:ilvl w:val="0"/>
          <w:numId w:val="31"/>
        </w:numPr>
        <w:spacing w:before="120" w:after="120"/>
        <w:rPr>
          <w:szCs w:val="20"/>
        </w:rPr>
      </w:pPr>
      <w:r w:rsidRPr="008824BC">
        <w:rPr>
          <w:szCs w:val="20"/>
        </w:rPr>
        <w:t>a Health Care Card</w:t>
      </w:r>
    </w:p>
    <w:p w14:paraId="69DFBA89" w14:textId="77777777" w:rsidR="00707F65" w:rsidRPr="008824BC" w:rsidRDefault="00707F65" w:rsidP="00707F65">
      <w:pPr>
        <w:pStyle w:val="DHSTableBulletslevel1"/>
        <w:numPr>
          <w:ilvl w:val="0"/>
          <w:numId w:val="31"/>
        </w:numPr>
        <w:spacing w:before="120" w:after="120"/>
        <w:rPr>
          <w:szCs w:val="20"/>
        </w:rPr>
      </w:pPr>
      <w:r w:rsidRPr="008824BC">
        <w:rPr>
          <w:szCs w:val="20"/>
        </w:rPr>
        <w:t>a Commonwealth Seniors Health Card</w:t>
      </w:r>
    </w:p>
    <w:p w14:paraId="47040A3D" w14:textId="77777777" w:rsidR="00707F65" w:rsidRPr="008824BC" w:rsidRDefault="00707F65" w:rsidP="00707F65">
      <w:pPr>
        <w:pStyle w:val="DHSTableBulletslevel1"/>
        <w:numPr>
          <w:ilvl w:val="0"/>
          <w:numId w:val="31"/>
        </w:numPr>
        <w:spacing w:before="120" w:after="120"/>
        <w:rPr>
          <w:szCs w:val="20"/>
        </w:rPr>
      </w:pPr>
      <w:r w:rsidRPr="008824BC">
        <w:rPr>
          <w:szCs w:val="20"/>
        </w:rPr>
        <w:t>an Ex-Carer Allowance (Child) Health Care Card</w:t>
      </w:r>
    </w:p>
    <w:p w14:paraId="0109924B" w14:textId="77777777" w:rsidR="00707F65" w:rsidRPr="008824BC" w:rsidRDefault="00707F65" w:rsidP="00707F65">
      <w:pPr>
        <w:pStyle w:val="DHSTableBulletslevel1"/>
        <w:numPr>
          <w:ilvl w:val="0"/>
          <w:numId w:val="31"/>
        </w:numPr>
        <w:spacing w:before="120" w:after="120"/>
        <w:rPr>
          <w:szCs w:val="20"/>
        </w:rPr>
      </w:pPr>
      <w:r w:rsidRPr="008824BC">
        <w:rPr>
          <w:szCs w:val="20"/>
        </w:rPr>
        <w:t>a Foster Child Health Care Card</w:t>
      </w:r>
    </w:p>
    <w:p w14:paraId="673DE956" w14:textId="77777777" w:rsidR="00707F65" w:rsidRPr="008824BC" w:rsidRDefault="00707F65" w:rsidP="00707F65">
      <w:pPr>
        <w:pStyle w:val="DHSTableBulletslevel1"/>
        <w:numPr>
          <w:ilvl w:val="0"/>
          <w:numId w:val="31"/>
        </w:numPr>
        <w:spacing w:before="120" w:after="120"/>
        <w:rPr>
          <w:szCs w:val="20"/>
        </w:rPr>
      </w:pPr>
      <w:r w:rsidRPr="008824BC">
        <w:rPr>
          <w:szCs w:val="20"/>
        </w:rPr>
        <w:t>a Low Income Health Care Card</w:t>
      </w:r>
    </w:p>
    <w:p w14:paraId="4D2D7AE2" w14:textId="77777777" w:rsidR="00707F65" w:rsidRPr="008824BC" w:rsidRDefault="00707F65" w:rsidP="00707F65">
      <w:pPr>
        <w:pStyle w:val="DHSTableBulletslevel1"/>
        <w:numPr>
          <w:ilvl w:val="0"/>
          <w:numId w:val="31"/>
        </w:numPr>
        <w:spacing w:before="120" w:after="120"/>
        <w:rPr>
          <w:szCs w:val="20"/>
        </w:rPr>
      </w:pPr>
      <w:r w:rsidRPr="008824BC">
        <w:rPr>
          <w:szCs w:val="20"/>
        </w:rPr>
        <w:t>a Pensioner Concession Card.</w:t>
      </w:r>
    </w:p>
    <w:p w14:paraId="64D011F5" w14:textId="77777777" w:rsidR="00707F65" w:rsidRDefault="00707F65" w:rsidP="00707F65">
      <w:pPr>
        <w:pStyle w:val="DHSTableBulletslevel1"/>
        <w:spacing w:before="120" w:after="120"/>
        <w:rPr>
          <w:szCs w:val="20"/>
        </w:rPr>
      </w:pPr>
      <w:r w:rsidRPr="008824BC">
        <w:rPr>
          <w:szCs w:val="20"/>
        </w:rPr>
        <w:t>To save money you’ll need to show your card when you collect your PBS medicines. You won’t get a discount with over the counter medicines.</w:t>
      </w:r>
    </w:p>
    <w:p w14:paraId="1D4DC663" w14:textId="77777777" w:rsidR="00707F65" w:rsidRDefault="00707F65" w:rsidP="00707F65">
      <w:pPr>
        <w:pStyle w:val="DHSTableBulletslevel1"/>
        <w:spacing w:before="120" w:after="120"/>
        <w:rPr>
          <w:szCs w:val="20"/>
        </w:rPr>
      </w:pPr>
      <w:r w:rsidRPr="008824BC">
        <w:rPr>
          <w:szCs w:val="20"/>
        </w:rPr>
        <w:t xml:space="preserve">You can get cheaper PBS medicines with a Department of Veterans’ Affairs (DVA) health card. </w:t>
      </w:r>
    </w:p>
    <w:p w14:paraId="4BC08A66" w14:textId="77777777" w:rsidR="00707F65" w:rsidRPr="00842BC1" w:rsidRDefault="00707F65" w:rsidP="00707F65">
      <w:pPr>
        <w:pStyle w:val="DHSTableBulletslevel1"/>
        <w:spacing w:before="120" w:after="120"/>
        <w:rPr>
          <w:szCs w:val="20"/>
        </w:rPr>
      </w:pPr>
      <w:r>
        <w:rPr>
          <w:szCs w:val="20"/>
        </w:rPr>
        <w:t xml:space="preserve">For more information about help with cost of medicines go to </w:t>
      </w:r>
      <w:r w:rsidRPr="008824BC">
        <w:rPr>
          <w:b/>
          <w:bCs/>
          <w:szCs w:val="20"/>
        </w:rPr>
        <w:t>servicesaustralia.gov.au/</w:t>
      </w:r>
      <w:proofErr w:type="spellStart"/>
      <w:r w:rsidRPr="008824BC">
        <w:rPr>
          <w:b/>
          <w:bCs/>
          <w:szCs w:val="20"/>
        </w:rPr>
        <w:t>medicare</w:t>
      </w:r>
      <w:proofErr w:type="spellEnd"/>
    </w:p>
    <w:p w14:paraId="348A3B01" w14:textId="77777777" w:rsidR="00707F65" w:rsidRDefault="00707F65" w:rsidP="00707F65">
      <w:pPr>
        <w:pStyle w:val="DHSTableBulletslevel1"/>
        <w:numPr>
          <w:ilvl w:val="0"/>
          <w:numId w:val="0"/>
        </w:numPr>
        <w:spacing w:before="120" w:after="120"/>
        <w:rPr>
          <w:b/>
          <w:bCs/>
          <w:szCs w:val="20"/>
        </w:rPr>
      </w:pPr>
    </w:p>
    <w:p w14:paraId="3929DA3B" w14:textId="5E7DFBAF" w:rsidR="00842BC1" w:rsidRPr="00C8747A" w:rsidRDefault="00842BC1" w:rsidP="001B0B98">
      <w:pPr>
        <w:rPr>
          <w:rFonts w:ascii="Arial" w:eastAsiaTheme="minorHAnsi" w:hAnsi="Arial" w:cs="Arial"/>
          <w:b/>
          <w:bCs/>
          <w:sz w:val="22"/>
          <w:szCs w:val="20"/>
          <w:lang w:eastAsia="en-US"/>
        </w:rPr>
      </w:pPr>
    </w:p>
    <w:sectPr w:rsidR="00842BC1" w:rsidRPr="00C8747A" w:rsidSect="00086EA1">
      <w:headerReference w:type="even" r:id="rId7"/>
      <w:headerReference w:type="default" r:id="rId8"/>
      <w:footerReference w:type="even" r:id="rId9"/>
      <w:footerReference w:type="default" r:id="rId10"/>
      <w:headerReference w:type="first" r:id="rId11"/>
      <w:footerReference w:type="first" r:id="rId12"/>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2CAEE" w14:textId="77777777" w:rsidR="00A30802" w:rsidRDefault="00A30802">
      <w:r>
        <w:separator/>
      </w:r>
    </w:p>
  </w:endnote>
  <w:endnote w:type="continuationSeparator" w:id="0">
    <w:p w14:paraId="5F5F0CC4" w14:textId="77777777" w:rsidR="00A30802" w:rsidRDefault="00A3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2058" w14:textId="77777777" w:rsidR="004173AE" w:rsidRDefault="0041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A7B1" w14:textId="77777777" w:rsidR="007B4F51" w:rsidRPr="004173AE" w:rsidRDefault="007B4F51" w:rsidP="00417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35C2" w14:textId="77777777" w:rsidR="007B4F51" w:rsidRDefault="007B4F51" w:rsidP="008457BC">
    <w:pPr>
      <w:pStyle w:val="Footer"/>
      <w:tabs>
        <w:tab w:val="clear" w:pos="8306"/>
      </w:tabs>
      <w:ind w:right="-56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5764" w14:textId="77777777" w:rsidR="00A30802" w:rsidRDefault="00A30802">
      <w:r>
        <w:separator/>
      </w:r>
    </w:p>
  </w:footnote>
  <w:footnote w:type="continuationSeparator" w:id="0">
    <w:p w14:paraId="4C7F1880" w14:textId="77777777" w:rsidR="00A30802" w:rsidRDefault="00A3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7DB3" w14:textId="77777777" w:rsidR="004173AE" w:rsidRDefault="00417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E5B" w14:textId="77777777" w:rsidR="004173AE" w:rsidRDefault="00417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245A" w14:textId="77777777" w:rsidR="00F55927" w:rsidRDefault="00F55927" w:rsidP="00F55927">
    <w:pPr>
      <w:pStyle w:val="Header"/>
      <w:ind w:hanging="567"/>
    </w:pPr>
    <w:r>
      <w:rPr>
        <w:noProof/>
      </w:rPr>
      <w:drawing>
        <wp:inline distT="0" distB="0" distL="0" distR="0" wp14:anchorId="0CE454DA" wp14:editId="2E97F807">
          <wp:extent cx="2236484" cy="610716"/>
          <wp:effectExtent l="0" t="0" r="0" b="0"/>
          <wp:docPr id="21" name="Picture 0" title="Australian Government Services Australia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p w14:paraId="56045720" w14:textId="77777777" w:rsidR="007B4F51" w:rsidRPr="004173AE" w:rsidRDefault="007B4F51" w:rsidP="00417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517"/>
    <w:multiLevelType w:val="multilevel"/>
    <w:tmpl w:val="9AB80CF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C5DF6"/>
    <w:multiLevelType w:val="multilevel"/>
    <w:tmpl w:val="2DFC8EE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327AD5"/>
    <w:multiLevelType w:val="multilevel"/>
    <w:tmpl w:val="420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A177C"/>
    <w:multiLevelType w:val="hybridMultilevel"/>
    <w:tmpl w:val="63FC2568"/>
    <w:lvl w:ilvl="0" w:tplc="ADF2C63A">
      <w:start w:val="1"/>
      <w:numFmt w:val="bullet"/>
      <w:pStyle w:val="DHSTableBulletslevel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731D24"/>
    <w:multiLevelType w:val="multilevel"/>
    <w:tmpl w:val="580C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55B75"/>
    <w:multiLevelType w:val="multilevel"/>
    <w:tmpl w:val="2F1498E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02D05"/>
    <w:multiLevelType w:val="hybridMultilevel"/>
    <w:tmpl w:val="264A34A8"/>
    <w:lvl w:ilvl="0" w:tplc="1340BD00">
      <w:start w:val="1"/>
      <w:numFmt w:val="bullet"/>
      <w:lvlText w:val="-"/>
      <w:lvlJc w:val="left"/>
      <w:pPr>
        <w:ind w:left="1080" w:hanging="360"/>
      </w:pPr>
      <w:rPr>
        <w:rFonts w:ascii="Arial" w:eastAsiaTheme="minorHAnsi" w:hAnsi="Arial" w:cs="Arial"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DFD0712"/>
    <w:multiLevelType w:val="multilevel"/>
    <w:tmpl w:val="D5F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057B6"/>
    <w:multiLevelType w:val="hybridMultilevel"/>
    <w:tmpl w:val="1EA04B30"/>
    <w:lvl w:ilvl="0" w:tplc="669CDDA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3710CF"/>
    <w:multiLevelType w:val="hybridMultilevel"/>
    <w:tmpl w:val="288033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0B2F6F"/>
    <w:multiLevelType w:val="hybridMultilevel"/>
    <w:tmpl w:val="C05AC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D32FC5"/>
    <w:multiLevelType w:val="hybridMultilevel"/>
    <w:tmpl w:val="688C5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9" w15:restartNumberingAfterBreak="0">
    <w:nsid w:val="648E77E2"/>
    <w:multiLevelType w:val="hybridMultilevel"/>
    <w:tmpl w:val="B6661E2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694191E"/>
    <w:multiLevelType w:val="hybridMultilevel"/>
    <w:tmpl w:val="A3489A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B8493E"/>
    <w:multiLevelType w:val="hybridMultilevel"/>
    <w:tmpl w:val="541AF80E"/>
    <w:lvl w:ilvl="0" w:tplc="13063F5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AB08FD"/>
    <w:multiLevelType w:val="hybridMultilevel"/>
    <w:tmpl w:val="F9BADE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9656DE"/>
    <w:multiLevelType w:val="multilevel"/>
    <w:tmpl w:val="7286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C820EF"/>
    <w:multiLevelType w:val="multilevel"/>
    <w:tmpl w:val="356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42979606">
    <w:abstractNumId w:val="28"/>
  </w:num>
  <w:num w:numId="2" w16cid:durableId="1638757405">
    <w:abstractNumId w:val="2"/>
  </w:num>
  <w:num w:numId="3" w16cid:durableId="695424136">
    <w:abstractNumId w:val="26"/>
  </w:num>
  <w:num w:numId="4" w16cid:durableId="881206778">
    <w:abstractNumId w:val="3"/>
  </w:num>
  <w:num w:numId="5" w16cid:durableId="1256985536">
    <w:abstractNumId w:val="23"/>
  </w:num>
  <w:num w:numId="6" w16cid:durableId="743454468">
    <w:abstractNumId w:val="13"/>
  </w:num>
  <w:num w:numId="7" w16cid:durableId="1860655031">
    <w:abstractNumId w:val="18"/>
  </w:num>
  <w:num w:numId="8" w16cid:durableId="1380863406">
    <w:abstractNumId w:val="27"/>
  </w:num>
  <w:num w:numId="9" w16cid:durableId="2088532071">
    <w:abstractNumId w:val="14"/>
  </w:num>
  <w:num w:numId="10" w16cid:durableId="1480851724">
    <w:abstractNumId w:val="15"/>
  </w:num>
  <w:num w:numId="11" w16cid:durableId="1531451852">
    <w:abstractNumId w:val="1"/>
  </w:num>
  <w:num w:numId="12" w16cid:durableId="2043552206">
    <w:abstractNumId w:val="6"/>
  </w:num>
  <w:num w:numId="13" w16cid:durableId="1391269873">
    <w:abstractNumId w:val="20"/>
  </w:num>
  <w:num w:numId="14" w16cid:durableId="1278676958">
    <w:abstractNumId w:val="16"/>
  </w:num>
  <w:num w:numId="15" w16cid:durableId="2003851100">
    <w:abstractNumId w:val="17"/>
  </w:num>
  <w:num w:numId="16" w16cid:durableId="1387946546">
    <w:abstractNumId w:val="19"/>
  </w:num>
  <w:num w:numId="17" w16cid:durableId="2067024238">
    <w:abstractNumId w:val="12"/>
  </w:num>
  <w:num w:numId="18" w16cid:durableId="659891370">
    <w:abstractNumId w:val="22"/>
  </w:num>
  <w:num w:numId="19" w16cid:durableId="217329183">
    <w:abstractNumId w:val="6"/>
  </w:num>
  <w:num w:numId="20" w16cid:durableId="1975989771">
    <w:abstractNumId w:val="6"/>
  </w:num>
  <w:num w:numId="21" w16cid:durableId="1040939629">
    <w:abstractNumId w:val="21"/>
  </w:num>
  <w:num w:numId="22" w16cid:durableId="504973708">
    <w:abstractNumId w:val="11"/>
  </w:num>
  <w:num w:numId="23" w16cid:durableId="1211727693">
    <w:abstractNumId w:val="9"/>
  </w:num>
  <w:num w:numId="24" w16cid:durableId="856768189">
    <w:abstractNumId w:val="7"/>
  </w:num>
  <w:num w:numId="25" w16cid:durableId="1350909721">
    <w:abstractNumId w:val="5"/>
  </w:num>
  <w:num w:numId="26" w16cid:durableId="2021278165">
    <w:abstractNumId w:val="24"/>
  </w:num>
  <w:num w:numId="27" w16cid:durableId="2085686809">
    <w:abstractNumId w:val="4"/>
  </w:num>
  <w:num w:numId="28" w16cid:durableId="2142261244">
    <w:abstractNumId w:val="25"/>
  </w:num>
  <w:num w:numId="29" w16cid:durableId="868449506">
    <w:abstractNumId w:val="10"/>
  </w:num>
  <w:num w:numId="30" w16cid:durableId="1151674015">
    <w:abstractNumId w:val="0"/>
  </w:num>
  <w:num w:numId="31" w16cid:durableId="1486702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AE"/>
    <w:rsid w:val="000152B6"/>
    <w:rsid w:val="000247B4"/>
    <w:rsid w:val="00026916"/>
    <w:rsid w:val="00041A39"/>
    <w:rsid w:val="00062997"/>
    <w:rsid w:val="00082A25"/>
    <w:rsid w:val="00086EA1"/>
    <w:rsid w:val="000A005A"/>
    <w:rsid w:val="000B5F6E"/>
    <w:rsid w:val="000B6931"/>
    <w:rsid w:val="000C6C57"/>
    <w:rsid w:val="000D0E18"/>
    <w:rsid w:val="000D794A"/>
    <w:rsid w:val="000F770A"/>
    <w:rsid w:val="00112F82"/>
    <w:rsid w:val="00117570"/>
    <w:rsid w:val="001240E8"/>
    <w:rsid w:val="0014415C"/>
    <w:rsid w:val="00144EE6"/>
    <w:rsid w:val="0015769F"/>
    <w:rsid w:val="001601BA"/>
    <w:rsid w:val="001721BC"/>
    <w:rsid w:val="00192417"/>
    <w:rsid w:val="0019308E"/>
    <w:rsid w:val="001A1B66"/>
    <w:rsid w:val="001A4EB0"/>
    <w:rsid w:val="001B0B98"/>
    <w:rsid w:val="001B6269"/>
    <w:rsid w:val="001C5E98"/>
    <w:rsid w:val="001D1F61"/>
    <w:rsid w:val="001D4174"/>
    <w:rsid w:val="001E6CFA"/>
    <w:rsid w:val="001F7324"/>
    <w:rsid w:val="00244CA1"/>
    <w:rsid w:val="00251042"/>
    <w:rsid w:val="00265B0A"/>
    <w:rsid w:val="00284ADE"/>
    <w:rsid w:val="00290FA5"/>
    <w:rsid w:val="0029648E"/>
    <w:rsid w:val="002A75B0"/>
    <w:rsid w:val="002C0BE2"/>
    <w:rsid w:val="002C19E4"/>
    <w:rsid w:val="002E5332"/>
    <w:rsid w:val="00300015"/>
    <w:rsid w:val="003167BB"/>
    <w:rsid w:val="00327D06"/>
    <w:rsid w:val="00342A44"/>
    <w:rsid w:val="00356C5E"/>
    <w:rsid w:val="0037508B"/>
    <w:rsid w:val="0038253F"/>
    <w:rsid w:val="003A012C"/>
    <w:rsid w:val="003A53A0"/>
    <w:rsid w:val="003B453F"/>
    <w:rsid w:val="003D145D"/>
    <w:rsid w:val="003F72E8"/>
    <w:rsid w:val="00414BF8"/>
    <w:rsid w:val="004173AE"/>
    <w:rsid w:val="004203AA"/>
    <w:rsid w:val="00426CFE"/>
    <w:rsid w:val="00432428"/>
    <w:rsid w:val="00461176"/>
    <w:rsid w:val="004C0AC5"/>
    <w:rsid w:val="004C721E"/>
    <w:rsid w:val="004E0DA8"/>
    <w:rsid w:val="00504AA8"/>
    <w:rsid w:val="00507EB2"/>
    <w:rsid w:val="00516D40"/>
    <w:rsid w:val="00571396"/>
    <w:rsid w:val="00571C3F"/>
    <w:rsid w:val="00573C0E"/>
    <w:rsid w:val="005A1AB1"/>
    <w:rsid w:val="005C26A9"/>
    <w:rsid w:val="005C738D"/>
    <w:rsid w:val="005C7D3C"/>
    <w:rsid w:val="00622896"/>
    <w:rsid w:val="0067371F"/>
    <w:rsid w:val="0067669C"/>
    <w:rsid w:val="006825DB"/>
    <w:rsid w:val="00685C7C"/>
    <w:rsid w:val="006964A3"/>
    <w:rsid w:val="006B2820"/>
    <w:rsid w:val="006B7F3A"/>
    <w:rsid w:val="006F6CAA"/>
    <w:rsid w:val="00703561"/>
    <w:rsid w:val="00707F65"/>
    <w:rsid w:val="00715039"/>
    <w:rsid w:val="00741508"/>
    <w:rsid w:val="007514E7"/>
    <w:rsid w:val="00751BD6"/>
    <w:rsid w:val="00756927"/>
    <w:rsid w:val="00766581"/>
    <w:rsid w:val="00772C06"/>
    <w:rsid w:val="007766E4"/>
    <w:rsid w:val="007A2097"/>
    <w:rsid w:val="007B0D37"/>
    <w:rsid w:val="007B4F51"/>
    <w:rsid w:val="00801D1A"/>
    <w:rsid w:val="00813F47"/>
    <w:rsid w:val="008156CA"/>
    <w:rsid w:val="00842BC1"/>
    <w:rsid w:val="008457BC"/>
    <w:rsid w:val="00863A82"/>
    <w:rsid w:val="00873080"/>
    <w:rsid w:val="0087534C"/>
    <w:rsid w:val="008824BC"/>
    <w:rsid w:val="008968B7"/>
    <w:rsid w:val="00907D7A"/>
    <w:rsid w:val="009174A0"/>
    <w:rsid w:val="00923854"/>
    <w:rsid w:val="00932AA3"/>
    <w:rsid w:val="009635D0"/>
    <w:rsid w:val="00965631"/>
    <w:rsid w:val="0097065D"/>
    <w:rsid w:val="00985286"/>
    <w:rsid w:val="009905A7"/>
    <w:rsid w:val="00995023"/>
    <w:rsid w:val="009A099C"/>
    <w:rsid w:val="009B1829"/>
    <w:rsid w:val="009E1E1B"/>
    <w:rsid w:val="009E3B3A"/>
    <w:rsid w:val="00A16C8F"/>
    <w:rsid w:val="00A30802"/>
    <w:rsid w:val="00A32687"/>
    <w:rsid w:val="00A3536B"/>
    <w:rsid w:val="00A52313"/>
    <w:rsid w:val="00A52AE3"/>
    <w:rsid w:val="00A848C2"/>
    <w:rsid w:val="00A92BCB"/>
    <w:rsid w:val="00AC34FD"/>
    <w:rsid w:val="00AC5E0C"/>
    <w:rsid w:val="00AD771D"/>
    <w:rsid w:val="00AE0688"/>
    <w:rsid w:val="00AF4424"/>
    <w:rsid w:val="00AF6A0A"/>
    <w:rsid w:val="00B362B6"/>
    <w:rsid w:val="00B46C32"/>
    <w:rsid w:val="00B63AEF"/>
    <w:rsid w:val="00B86E2B"/>
    <w:rsid w:val="00B9008C"/>
    <w:rsid w:val="00BB7DE5"/>
    <w:rsid w:val="00BF7DA7"/>
    <w:rsid w:val="00C021DC"/>
    <w:rsid w:val="00C025D8"/>
    <w:rsid w:val="00C15DA5"/>
    <w:rsid w:val="00C207C1"/>
    <w:rsid w:val="00C27EAD"/>
    <w:rsid w:val="00C46EFA"/>
    <w:rsid w:val="00C5061D"/>
    <w:rsid w:val="00C60743"/>
    <w:rsid w:val="00C74B43"/>
    <w:rsid w:val="00C757E1"/>
    <w:rsid w:val="00C8747A"/>
    <w:rsid w:val="00C87853"/>
    <w:rsid w:val="00CA0177"/>
    <w:rsid w:val="00CB4F98"/>
    <w:rsid w:val="00CC0489"/>
    <w:rsid w:val="00CD2B59"/>
    <w:rsid w:val="00CE56A0"/>
    <w:rsid w:val="00CF4D6F"/>
    <w:rsid w:val="00D0109D"/>
    <w:rsid w:val="00D04043"/>
    <w:rsid w:val="00D13062"/>
    <w:rsid w:val="00D135A5"/>
    <w:rsid w:val="00D14B82"/>
    <w:rsid w:val="00D15B45"/>
    <w:rsid w:val="00D220CD"/>
    <w:rsid w:val="00D2357A"/>
    <w:rsid w:val="00D33912"/>
    <w:rsid w:val="00D56CA8"/>
    <w:rsid w:val="00D95C6D"/>
    <w:rsid w:val="00DA03AD"/>
    <w:rsid w:val="00DB7DD8"/>
    <w:rsid w:val="00DC3FD0"/>
    <w:rsid w:val="00DD49A2"/>
    <w:rsid w:val="00DD517B"/>
    <w:rsid w:val="00DD5B76"/>
    <w:rsid w:val="00DE24C2"/>
    <w:rsid w:val="00DE29B5"/>
    <w:rsid w:val="00DE4220"/>
    <w:rsid w:val="00E03CC4"/>
    <w:rsid w:val="00E066CB"/>
    <w:rsid w:val="00E076AE"/>
    <w:rsid w:val="00E10B36"/>
    <w:rsid w:val="00E277F4"/>
    <w:rsid w:val="00E31B70"/>
    <w:rsid w:val="00E409B0"/>
    <w:rsid w:val="00E5725A"/>
    <w:rsid w:val="00E611F8"/>
    <w:rsid w:val="00E63EC2"/>
    <w:rsid w:val="00E768D0"/>
    <w:rsid w:val="00E87919"/>
    <w:rsid w:val="00E87FE3"/>
    <w:rsid w:val="00EA2350"/>
    <w:rsid w:val="00EC3812"/>
    <w:rsid w:val="00EE01D7"/>
    <w:rsid w:val="00EE78F0"/>
    <w:rsid w:val="00EF09D5"/>
    <w:rsid w:val="00F17318"/>
    <w:rsid w:val="00F3392F"/>
    <w:rsid w:val="00F34E10"/>
    <w:rsid w:val="00F37316"/>
    <w:rsid w:val="00F55927"/>
    <w:rsid w:val="00F6566D"/>
    <w:rsid w:val="00F74218"/>
    <w:rsid w:val="00F8091B"/>
    <w:rsid w:val="00F85641"/>
    <w:rsid w:val="00F92B5F"/>
    <w:rsid w:val="00FA7748"/>
    <w:rsid w:val="00FC3645"/>
    <w:rsid w:val="00FD1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66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207C1"/>
    <w:rPr>
      <w:sz w:val="24"/>
      <w:szCs w:val="24"/>
    </w:rPr>
  </w:style>
  <w:style w:type="paragraph" w:styleId="Heading1">
    <w:name w:val="heading 1"/>
    <w:basedOn w:val="Normal"/>
    <w:next w:val="Normal"/>
    <w:link w:val="Heading1Char"/>
    <w:semiHidden/>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qFormat/>
    <w:rsid w:val="00995023"/>
    <w:pPr>
      <w:spacing w:before="60" w:after="240"/>
    </w:pPr>
    <w:rPr>
      <w:rFonts w:ascii="Arial" w:hAnsi="Arial" w:cs="Arial"/>
      <w:sz w:val="40"/>
      <w:szCs w:val="40"/>
    </w:rPr>
  </w:style>
  <w:style w:type="paragraph" w:customStyle="1" w:styleId="SAHeadinglevel2">
    <w:name w:val="SA Heading level 2"/>
    <w:basedOn w:val="Heading2"/>
    <w:next w:val="SABodytext"/>
    <w:qFormat/>
    <w:rsid w:val="00995023"/>
    <w:pPr>
      <w:spacing w:before="60" w:after="240"/>
    </w:pPr>
    <w:rPr>
      <w:rFonts w:ascii="Arial" w:hAnsi="Arial" w:cs="Arial"/>
      <w:i w:val="0"/>
      <w:color w:val="000000"/>
      <w:sz w:val="32"/>
    </w:rPr>
  </w:style>
  <w:style w:type="paragraph" w:customStyle="1" w:styleId="SAHeadinglevel3">
    <w:name w:val="SA Heading level 3"/>
    <w:basedOn w:val="Heading3"/>
    <w:next w:val="SABodytext"/>
    <w:qFormat/>
    <w:rsid w:val="00995023"/>
    <w:pPr>
      <w:spacing w:before="60" w:after="120"/>
    </w:pPr>
    <w:rPr>
      <w:rFonts w:ascii="Arial" w:hAnsi="Arial" w:cs="Arial"/>
      <w:b w:val="0"/>
      <w:sz w:val="28"/>
    </w:rPr>
  </w:style>
  <w:style w:type="paragraph" w:customStyle="1" w:styleId="SAHeadinglevel4">
    <w:name w:val="SA Heading level 4"/>
    <w:basedOn w:val="Heading4"/>
    <w:next w:val="SABodytext"/>
    <w:qFormat/>
    <w:rsid w:val="00995023"/>
    <w:pPr>
      <w:spacing w:before="60" w:after="120"/>
    </w:pPr>
    <w:rPr>
      <w:rFonts w:ascii="Arial" w:hAnsi="Arial" w:cs="Arial"/>
      <w:b w:val="0"/>
      <w:sz w:val="24"/>
      <w:szCs w:val="22"/>
    </w:rPr>
  </w:style>
  <w:style w:type="paragraph" w:customStyle="1" w:styleId="SABodytext">
    <w:name w:val="SA Body text"/>
    <w:basedOn w:val="Normal"/>
    <w:qFormat/>
    <w:rsid w:val="00C025D8"/>
    <w:pPr>
      <w:spacing w:after="120"/>
    </w:pPr>
    <w:rPr>
      <w:rFonts w:ascii="Arial" w:hAnsi="Arial" w:cs="Arial"/>
      <w:sz w:val="22"/>
      <w:szCs w:val="22"/>
    </w:rPr>
  </w:style>
  <w:style w:type="paragraph" w:customStyle="1" w:styleId="SABulletslevel2">
    <w:name w:val="SA Bullets level 2"/>
    <w:basedOn w:val="Normal"/>
    <w:qFormat/>
    <w:rsid w:val="00F85641"/>
    <w:pPr>
      <w:numPr>
        <w:numId w:val="6"/>
      </w:numPr>
      <w:spacing w:after="120"/>
      <w:ind w:left="680" w:hanging="340"/>
    </w:pPr>
    <w:rPr>
      <w:rFonts w:ascii="Arial" w:hAnsi="Arial" w:cs="Arial"/>
      <w:sz w:val="22"/>
      <w:szCs w:val="22"/>
    </w:r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customStyle="1" w:styleId="SANumberslevel1">
    <w:name w:val="SA Numbers level 1"/>
    <w:basedOn w:val="Normal"/>
    <w:qFormat/>
    <w:rsid w:val="00F85641"/>
    <w:pPr>
      <w:numPr>
        <w:numId w:val="7"/>
      </w:numPr>
      <w:spacing w:after="120"/>
      <w:ind w:left="357" w:hanging="357"/>
    </w:pPr>
    <w:rPr>
      <w:rFonts w:ascii="Arial" w:hAnsi="Arial" w:cs="Arial"/>
      <w:sz w:val="22"/>
      <w:szCs w:val="22"/>
    </w:rPr>
  </w:style>
  <w:style w:type="paragraph" w:customStyle="1" w:styleId="SANumberslevel2">
    <w:name w:val="SA Numbers level 2"/>
    <w:basedOn w:val="SANumberslevel1"/>
    <w:qFormat/>
    <w:rsid w:val="00772C06"/>
    <w:pPr>
      <w:numPr>
        <w:numId w:val="8"/>
      </w:numPr>
      <w:ind w:left="680" w:hanging="340"/>
    </w:pPr>
  </w:style>
  <w:style w:type="character" w:customStyle="1" w:styleId="Heading1Char">
    <w:name w:val="Heading 1 Char"/>
    <w:link w:val="Heading1"/>
    <w:semiHidden/>
    <w:rsid w:val="00C207C1"/>
    <w:rPr>
      <w:rFonts w:ascii="Cambria" w:hAnsi="Cambria"/>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1">
    <w:name w:val="SA Bullets level 1"/>
    <w:basedOn w:val="Normal"/>
    <w:qFormat/>
    <w:rsid w:val="00F85641"/>
    <w:pPr>
      <w:numPr>
        <w:numId w:val="5"/>
      </w:numPr>
      <w:spacing w:after="120"/>
    </w:pPr>
    <w:rPr>
      <w:rFonts w:ascii="Arial" w:hAnsi="Arial" w:cs="Arial"/>
      <w:sz w:val="22"/>
      <w:szCs w:val="22"/>
    </w:rPr>
  </w:style>
  <w:style w:type="paragraph" w:customStyle="1" w:styleId="DHSHeadinglevel1">
    <w:name w:val="DHS Heading level 1"/>
    <w:basedOn w:val="Heading1"/>
    <w:next w:val="Normal"/>
    <w:qFormat/>
    <w:rsid w:val="00EE01D7"/>
    <w:pPr>
      <w:spacing w:before="60" w:after="240"/>
    </w:pPr>
    <w:rPr>
      <w:rFonts w:ascii="Arial" w:hAnsi="Arial" w:cs="Arial"/>
      <w:sz w:val="40"/>
      <w:szCs w:val="40"/>
    </w:rPr>
  </w:style>
  <w:style w:type="paragraph" w:customStyle="1" w:styleId="DHSHeadinglevel2">
    <w:name w:val="DHS Heading level 2"/>
    <w:basedOn w:val="Heading2"/>
    <w:next w:val="Normal"/>
    <w:qFormat/>
    <w:rsid w:val="00EE01D7"/>
    <w:pPr>
      <w:spacing w:before="60" w:after="240"/>
    </w:pPr>
    <w:rPr>
      <w:rFonts w:ascii="Arial" w:hAnsi="Arial" w:cs="Arial"/>
      <w:i w:val="0"/>
      <w:color w:val="000000"/>
      <w:sz w:val="32"/>
    </w:rPr>
  </w:style>
  <w:style w:type="paragraph" w:customStyle="1" w:styleId="DHSBulletslevel">
    <w:name w:val="DHS Bullets level"/>
    <w:basedOn w:val="Normal"/>
    <w:qFormat/>
    <w:rsid w:val="00EE01D7"/>
    <w:pPr>
      <w:tabs>
        <w:tab w:val="num" w:pos="284"/>
      </w:tabs>
      <w:spacing w:after="120"/>
      <w:ind w:left="284" w:hanging="284"/>
    </w:pPr>
    <w:rPr>
      <w:rFonts w:ascii="Arial" w:hAnsi="Arial" w:cs="Arial"/>
      <w:sz w:val="22"/>
      <w:szCs w:val="22"/>
    </w:rPr>
  </w:style>
  <w:style w:type="table" w:styleId="TableGrid">
    <w:name w:val="Table Grid"/>
    <w:basedOn w:val="TableNormal"/>
    <w:uiPriority w:val="39"/>
    <w:rsid w:val="00EE01D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R bullet 1,List Paragraph1,Number Paragraph,Recommendation,List Paragraph11,Bullet Point,L,Bullet points,Content descriptions,Body Bullets 1,Bullet point,Main,CV text,Table text,F5 List Paragraph,Dot pt,List Paragraph111,Numbered Paragra"/>
    <w:basedOn w:val="Normal"/>
    <w:link w:val="ListParagraphChar"/>
    <w:uiPriority w:val="34"/>
    <w:qFormat/>
    <w:rsid w:val="00EE01D7"/>
    <w:pPr>
      <w:spacing w:after="200" w:line="276" w:lineRule="auto"/>
      <w:ind w:left="720"/>
      <w:contextualSpacing/>
    </w:pPr>
    <w:rPr>
      <w:rFonts w:asciiTheme="minorHAnsi" w:eastAsiaTheme="minorEastAsia" w:hAnsiTheme="minorHAnsi" w:cstheme="minorBidi"/>
      <w:sz w:val="22"/>
      <w:szCs w:val="22"/>
    </w:rPr>
  </w:style>
  <w:style w:type="paragraph" w:customStyle="1" w:styleId="DHSTableBulletslevel1">
    <w:name w:val="DHS Table Bullets level 1"/>
    <w:basedOn w:val="ListParagraph"/>
    <w:rsid w:val="00EE01D7"/>
    <w:pPr>
      <w:numPr>
        <w:numId w:val="12"/>
      </w:numPr>
      <w:spacing w:before="60" w:after="60" w:line="240" w:lineRule="auto"/>
      <w:contextualSpacing w:val="0"/>
    </w:pPr>
    <w:rPr>
      <w:rFonts w:ascii="Arial" w:eastAsiaTheme="minorHAnsi" w:hAnsi="Arial" w:cs="Arial"/>
      <w:lang w:eastAsia="en-US"/>
    </w:rPr>
  </w:style>
  <w:style w:type="character" w:customStyle="1" w:styleId="ListParagraphChar">
    <w:name w:val="List Paragraph Char"/>
    <w:aliases w:val="AR bullet 1 Char,List Paragraph1 Char,Number Paragraph Char,Recommendation Char,List Paragraph11 Char,Bullet Point Char,L Char,Bullet points Char,Content descriptions Char,Body Bullets 1 Char,Bullet point Char,Main Char,CV text Char"/>
    <w:basedOn w:val="DefaultParagraphFont"/>
    <w:link w:val="ListParagraph"/>
    <w:uiPriority w:val="34"/>
    <w:locked/>
    <w:rsid w:val="00EE01D7"/>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55927"/>
    <w:rPr>
      <w:sz w:val="24"/>
      <w:szCs w:val="24"/>
    </w:rPr>
  </w:style>
  <w:style w:type="paragraph" w:styleId="BalloonText">
    <w:name w:val="Balloon Text"/>
    <w:basedOn w:val="Normal"/>
    <w:link w:val="BalloonTextChar"/>
    <w:rsid w:val="00E066CB"/>
    <w:rPr>
      <w:rFonts w:ascii="Segoe UI" w:hAnsi="Segoe UI" w:cs="Segoe UI"/>
      <w:sz w:val="18"/>
      <w:szCs w:val="18"/>
    </w:rPr>
  </w:style>
  <w:style w:type="character" w:customStyle="1" w:styleId="BalloonTextChar">
    <w:name w:val="Balloon Text Char"/>
    <w:basedOn w:val="DefaultParagraphFont"/>
    <w:link w:val="BalloonText"/>
    <w:rsid w:val="00E066CB"/>
    <w:rPr>
      <w:rFonts w:ascii="Segoe UI" w:hAnsi="Segoe UI" w:cs="Segoe UI"/>
      <w:sz w:val="18"/>
      <w:szCs w:val="18"/>
    </w:rPr>
  </w:style>
  <w:style w:type="character" w:styleId="CommentReference">
    <w:name w:val="annotation reference"/>
    <w:basedOn w:val="DefaultParagraphFont"/>
    <w:rsid w:val="006B2820"/>
    <w:rPr>
      <w:sz w:val="16"/>
      <w:szCs w:val="16"/>
    </w:rPr>
  </w:style>
  <w:style w:type="paragraph" w:styleId="CommentText">
    <w:name w:val="annotation text"/>
    <w:basedOn w:val="Normal"/>
    <w:link w:val="CommentTextChar"/>
    <w:rsid w:val="006B2820"/>
    <w:rPr>
      <w:sz w:val="20"/>
      <w:szCs w:val="20"/>
    </w:rPr>
  </w:style>
  <w:style w:type="character" w:customStyle="1" w:styleId="CommentTextChar">
    <w:name w:val="Comment Text Char"/>
    <w:basedOn w:val="DefaultParagraphFont"/>
    <w:link w:val="CommentText"/>
    <w:rsid w:val="006B2820"/>
  </w:style>
  <w:style w:type="paragraph" w:styleId="CommentSubject">
    <w:name w:val="annotation subject"/>
    <w:basedOn w:val="CommentText"/>
    <w:next w:val="CommentText"/>
    <w:link w:val="CommentSubjectChar"/>
    <w:rsid w:val="006B2820"/>
    <w:rPr>
      <w:b/>
      <w:bCs/>
    </w:rPr>
  </w:style>
  <w:style w:type="character" w:customStyle="1" w:styleId="CommentSubjectChar">
    <w:name w:val="Comment Subject Char"/>
    <w:basedOn w:val="CommentTextChar"/>
    <w:link w:val="CommentSubject"/>
    <w:rsid w:val="006B2820"/>
    <w:rPr>
      <w:b/>
      <w:bCs/>
    </w:rPr>
  </w:style>
  <w:style w:type="character" w:styleId="FollowedHyperlink">
    <w:name w:val="FollowedHyperlink"/>
    <w:basedOn w:val="DefaultParagraphFont"/>
    <w:rsid w:val="006B2820"/>
    <w:rPr>
      <w:color w:val="954F72" w:themeColor="followedHyperlink"/>
      <w:u w:val="single"/>
    </w:rPr>
  </w:style>
  <w:style w:type="paragraph" w:styleId="Revision">
    <w:name w:val="Revision"/>
    <w:hidden/>
    <w:uiPriority w:val="99"/>
    <w:semiHidden/>
    <w:rsid w:val="007514E7"/>
    <w:rPr>
      <w:sz w:val="24"/>
      <w:szCs w:val="24"/>
    </w:rPr>
  </w:style>
  <w:style w:type="character" w:styleId="UnresolvedMention">
    <w:name w:val="Unresolved Mention"/>
    <w:basedOn w:val="DefaultParagraphFont"/>
    <w:uiPriority w:val="99"/>
    <w:semiHidden/>
    <w:unhideWhenUsed/>
    <w:rsid w:val="0014415C"/>
    <w:rPr>
      <w:color w:val="605E5C"/>
      <w:shd w:val="clear" w:color="auto" w:fill="E1DFDD"/>
    </w:rPr>
  </w:style>
  <w:style w:type="paragraph" w:styleId="NormalWeb">
    <w:name w:val="Normal (Web)"/>
    <w:basedOn w:val="Normal"/>
    <w:rsid w:val="0019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6862">
      <w:bodyDiv w:val="1"/>
      <w:marLeft w:val="0"/>
      <w:marRight w:val="0"/>
      <w:marTop w:val="0"/>
      <w:marBottom w:val="0"/>
      <w:divBdr>
        <w:top w:val="none" w:sz="0" w:space="0" w:color="auto"/>
        <w:left w:val="none" w:sz="0" w:space="0" w:color="auto"/>
        <w:bottom w:val="none" w:sz="0" w:space="0" w:color="auto"/>
        <w:right w:val="none" w:sz="0" w:space="0" w:color="auto"/>
      </w:divBdr>
    </w:div>
    <w:div w:id="765729170">
      <w:bodyDiv w:val="1"/>
      <w:marLeft w:val="0"/>
      <w:marRight w:val="0"/>
      <w:marTop w:val="0"/>
      <w:marBottom w:val="0"/>
      <w:divBdr>
        <w:top w:val="none" w:sz="0" w:space="0" w:color="auto"/>
        <w:left w:val="none" w:sz="0" w:space="0" w:color="auto"/>
        <w:bottom w:val="none" w:sz="0" w:space="0" w:color="auto"/>
        <w:right w:val="none" w:sz="0" w:space="0" w:color="auto"/>
      </w:divBdr>
    </w:div>
    <w:div w:id="847718840">
      <w:bodyDiv w:val="1"/>
      <w:marLeft w:val="0"/>
      <w:marRight w:val="0"/>
      <w:marTop w:val="0"/>
      <w:marBottom w:val="0"/>
      <w:divBdr>
        <w:top w:val="none" w:sz="0" w:space="0" w:color="auto"/>
        <w:left w:val="none" w:sz="0" w:space="0" w:color="auto"/>
        <w:bottom w:val="none" w:sz="0" w:space="0" w:color="auto"/>
        <w:right w:val="none" w:sz="0" w:space="0" w:color="auto"/>
      </w:divBdr>
    </w:div>
    <w:div w:id="884489202">
      <w:bodyDiv w:val="1"/>
      <w:marLeft w:val="0"/>
      <w:marRight w:val="0"/>
      <w:marTop w:val="0"/>
      <w:marBottom w:val="0"/>
      <w:divBdr>
        <w:top w:val="none" w:sz="0" w:space="0" w:color="auto"/>
        <w:left w:val="none" w:sz="0" w:space="0" w:color="auto"/>
        <w:bottom w:val="none" w:sz="0" w:space="0" w:color="auto"/>
        <w:right w:val="none" w:sz="0" w:space="0" w:color="auto"/>
      </w:divBdr>
    </w:div>
    <w:div w:id="110206813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50846719">
      <w:bodyDiv w:val="1"/>
      <w:marLeft w:val="0"/>
      <w:marRight w:val="0"/>
      <w:marTop w:val="0"/>
      <w:marBottom w:val="0"/>
      <w:divBdr>
        <w:top w:val="none" w:sz="0" w:space="0" w:color="auto"/>
        <w:left w:val="none" w:sz="0" w:space="0" w:color="auto"/>
        <w:bottom w:val="none" w:sz="0" w:space="0" w:color="auto"/>
        <w:right w:val="none" w:sz="0" w:space="0" w:color="auto"/>
      </w:divBdr>
    </w:div>
    <w:div w:id="18736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2024-01-19T01:08:00Z</dcterms:created>
  <dcterms:modified xsi:type="dcterms:W3CDTF">2024-01-19T01:08:00Z</dcterms:modified>
</cp:coreProperties>
</file>