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921B9" w14:textId="77777777" w:rsidR="00001481" w:rsidRDefault="00001481" w:rsidP="00001481">
      <w:pPr>
        <w:pStyle w:val="SAHeadinglevel2"/>
        <w:rPr>
          <w:kern w:val="32"/>
          <w:sz w:val="40"/>
          <w:szCs w:val="40"/>
        </w:rPr>
      </w:pPr>
      <w:bookmarkStart w:id="0" w:name="_Toc142718988"/>
    </w:p>
    <w:p w14:paraId="4D9FAFF7" w14:textId="77777777" w:rsidR="00001481" w:rsidRPr="00001481" w:rsidRDefault="00001481" w:rsidP="00001481">
      <w:pPr>
        <w:pStyle w:val="SAHeadinglevel2"/>
        <w:rPr>
          <w:kern w:val="32"/>
          <w:sz w:val="40"/>
          <w:szCs w:val="40"/>
        </w:rPr>
      </w:pPr>
      <w:r w:rsidRPr="00001481">
        <w:rPr>
          <w:kern w:val="32"/>
          <w:sz w:val="40"/>
          <w:szCs w:val="40"/>
        </w:rPr>
        <w:t xml:space="preserve">Changes to Age Pension if you get income from </w:t>
      </w:r>
      <w:proofErr w:type="gramStart"/>
      <w:r w:rsidRPr="00001481">
        <w:rPr>
          <w:kern w:val="32"/>
          <w:sz w:val="40"/>
          <w:szCs w:val="40"/>
        </w:rPr>
        <w:t>working</w:t>
      </w:r>
      <w:proofErr w:type="gramEnd"/>
    </w:p>
    <w:p w14:paraId="022E76F1" w14:textId="77777777" w:rsidR="00001481" w:rsidRPr="00001481" w:rsidRDefault="00AB767C" w:rsidP="00001481">
      <w:pPr>
        <w:pStyle w:val="SAHeadinglevel3"/>
        <w:rPr>
          <w:b/>
          <w:iCs/>
          <w:color w:val="000000"/>
          <w:sz w:val="32"/>
          <w:szCs w:val="28"/>
        </w:rPr>
      </w:pPr>
      <w:r>
        <w:rPr>
          <w:b/>
          <w:iCs/>
          <w:color w:val="000000"/>
          <w:sz w:val="32"/>
          <w:szCs w:val="28"/>
        </w:rPr>
        <w:t>W</w:t>
      </w:r>
      <w:r w:rsidR="00001481" w:rsidRPr="00001481">
        <w:rPr>
          <w:b/>
          <w:iCs/>
          <w:color w:val="000000"/>
          <w:sz w:val="32"/>
          <w:szCs w:val="28"/>
        </w:rPr>
        <w:t xml:space="preserve">e can </w:t>
      </w:r>
      <w:r>
        <w:rPr>
          <w:b/>
          <w:iCs/>
          <w:color w:val="000000"/>
          <w:sz w:val="32"/>
          <w:szCs w:val="28"/>
        </w:rPr>
        <w:t xml:space="preserve">now </w:t>
      </w:r>
      <w:r w:rsidR="00001481" w:rsidRPr="00001481">
        <w:rPr>
          <w:b/>
          <w:iCs/>
          <w:color w:val="000000"/>
          <w:sz w:val="32"/>
          <w:szCs w:val="28"/>
        </w:rPr>
        <w:t>suspend your Age Pension</w:t>
      </w:r>
      <w:r w:rsidR="00031014">
        <w:rPr>
          <w:b/>
          <w:iCs/>
          <w:color w:val="000000"/>
          <w:sz w:val="32"/>
          <w:szCs w:val="28"/>
        </w:rPr>
        <w:t>,</w:t>
      </w:r>
      <w:r w:rsidR="00001481" w:rsidRPr="00001481">
        <w:rPr>
          <w:b/>
          <w:iCs/>
          <w:color w:val="000000"/>
          <w:sz w:val="32"/>
          <w:szCs w:val="28"/>
        </w:rPr>
        <w:t xml:space="preserve"> </w:t>
      </w:r>
      <w:r>
        <w:rPr>
          <w:b/>
          <w:iCs/>
          <w:color w:val="000000"/>
          <w:sz w:val="32"/>
          <w:szCs w:val="28"/>
        </w:rPr>
        <w:t>instead of cancelling it</w:t>
      </w:r>
      <w:r w:rsidR="00031014">
        <w:rPr>
          <w:b/>
          <w:iCs/>
          <w:color w:val="000000"/>
          <w:sz w:val="32"/>
          <w:szCs w:val="28"/>
        </w:rPr>
        <w:t>,</w:t>
      </w:r>
      <w:r>
        <w:rPr>
          <w:b/>
          <w:iCs/>
          <w:color w:val="000000"/>
          <w:sz w:val="32"/>
          <w:szCs w:val="28"/>
        </w:rPr>
        <w:t xml:space="preserve"> </w:t>
      </w:r>
      <w:r w:rsidR="00001481" w:rsidRPr="00001481">
        <w:rPr>
          <w:b/>
          <w:iCs/>
          <w:color w:val="000000"/>
          <w:sz w:val="32"/>
          <w:szCs w:val="28"/>
        </w:rPr>
        <w:t>if you</w:t>
      </w:r>
      <w:r>
        <w:rPr>
          <w:b/>
          <w:iCs/>
          <w:color w:val="000000"/>
          <w:sz w:val="32"/>
          <w:szCs w:val="28"/>
        </w:rPr>
        <w:t>r</w:t>
      </w:r>
      <w:r w:rsidR="00A7247B">
        <w:rPr>
          <w:b/>
          <w:iCs/>
          <w:color w:val="000000"/>
          <w:sz w:val="32"/>
          <w:szCs w:val="28"/>
        </w:rPr>
        <w:t xml:space="preserve"> Australian</w:t>
      </w:r>
      <w:r w:rsidR="00001481" w:rsidRPr="00001481">
        <w:rPr>
          <w:b/>
          <w:iCs/>
          <w:color w:val="000000"/>
          <w:sz w:val="32"/>
          <w:szCs w:val="28"/>
        </w:rPr>
        <w:t xml:space="preserve"> employment income</w:t>
      </w:r>
      <w:r>
        <w:rPr>
          <w:b/>
          <w:iCs/>
          <w:color w:val="000000"/>
          <w:sz w:val="32"/>
          <w:szCs w:val="28"/>
        </w:rPr>
        <w:t xml:space="preserve"> goes over the cut off point</w:t>
      </w:r>
      <w:r w:rsidR="00001481" w:rsidRPr="00001481">
        <w:rPr>
          <w:b/>
          <w:iCs/>
          <w:color w:val="000000"/>
          <w:sz w:val="32"/>
          <w:szCs w:val="28"/>
        </w:rPr>
        <w:t>.  </w:t>
      </w:r>
    </w:p>
    <w:p w14:paraId="4B95B7B8" w14:textId="184D9605" w:rsidR="001C6F4B" w:rsidRDefault="001C6F4B" w:rsidP="001C6F4B">
      <w:pPr>
        <w:pStyle w:val="SABodytext"/>
      </w:pPr>
      <w:r>
        <w:t xml:space="preserve">We can do this if your </w:t>
      </w:r>
      <w:r w:rsidR="0003397E">
        <w:t xml:space="preserve">Australian </w:t>
      </w:r>
      <w:r>
        <w:t xml:space="preserve">employment income goes over the cut off point for more than </w:t>
      </w:r>
      <w:r w:rsidR="007F0F5E">
        <w:t xml:space="preserve">12 </w:t>
      </w:r>
      <w:r>
        <w:t xml:space="preserve">fortnights in a row.  </w:t>
      </w:r>
    </w:p>
    <w:p w14:paraId="49B5E237" w14:textId="77777777" w:rsidR="001C6F4B" w:rsidRDefault="001C6F4B" w:rsidP="001C6F4B">
      <w:pPr>
        <w:pStyle w:val="SABodytext"/>
      </w:pPr>
      <w:r>
        <w:t>You don’t need to ask us to suspend your payment, we’ll do this automatically</w:t>
      </w:r>
      <w:r w:rsidR="0003397E">
        <w:t xml:space="preserve"> for up to 2 years</w:t>
      </w:r>
      <w:r>
        <w:t xml:space="preserve">. We’ll write to you to let you know that we’ve suspended your payment.  </w:t>
      </w:r>
    </w:p>
    <w:p w14:paraId="61B436B0" w14:textId="77777777" w:rsidR="008D6724" w:rsidRPr="00251042" w:rsidRDefault="001C6F4B" w:rsidP="001C6F4B">
      <w:pPr>
        <w:pStyle w:val="SABodytext"/>
      </w:pPr>
      <w:r>
        <w:t xml:space="preserve">You can ask us to restore your payment at any </w:t>
      </w:r>
      <w:proofErr w:type="gramStart"/>
      <w:r>
        <w:t>time, if</w:t>
      </w:r>
      <w:proofErr w:type="gramEnd"/>
      <w:r>
        <w:t xml:space="preserve"> you either: </w:t>
      </w:r>
    </w:p>
    <w:p w14:paraId="59A2EE8E" w14:textId="77777777" w:rsidR="00857DDC" w:rsidRDefault="001C6F4B" w:rsidP="001C6F4B">
      <w:pPr>
        <w:pStyle w:val="SABulletslevel1"/>
      </w:pPr>
      <w:r w:rsidRPr="001C6F4B">
        <w:t>earn below the cut off point for Age Pension</w:t>
      </w:r>
    </w:p>
    <w:p w14:paraId="5AA697A6" w14:textId="77777777" w:rsidR="001C6F4B" w:rsidRDefault="001C6F4B" w:rsidP="001C6F4B">
      <w:pPr>
        <w:pStyle w:val="SABulletslevel1"/>
      </w:pPr>
      <w:r>
        <w:t xml:space="preserve">stop working. </w:t>
      </w:r>
    </w:p>
    <w:p w14:paraId="4414A1E2" w14:textId="77777777" w:rsidR="001C6F4B" w:rsidRDefault="001C6F4B" w:rsidP="001C6F4B">
      <w:pPr>
        <w:pStyle w:val="SABodytext"/>
      </w:pPr>
      <w:r w:rsidRPr="001C6F4B">
        <w:t>You won’t need to report your employment income and you’ll get to keep your Pensioner Concession Card while your payment is suspended.</w:t>
      </w:r>
    </w:p>
    <w:p w14:paraId="66932820" w14:textId="77777777" w:rsidR="001C6F4B" w:rsidRDefault="001C6F4B" w:rsidP="001C6F4B">
      <w:pPr>
        <w:pStyle w:val="SABodytext"/>
      </w:pPr>
      <w:r>
        <w:t xml:space="preserve">Your partner may also have their payment suspended if they get one of the following: </w:t>
      </w:r>
    </w:p>
    <w:p w14:paraId="36774957" w14:textId="77777777" w:rsidR="001C6F4B" w:rsidRDefault="001C6F4B" w:rsidP="001C6F4B">
      <w:pPr>
        <w:pStyle w:val="SABulletslevel1"/>
      </w:pPr>
      <w:r>
        <w:t xml:space="preserve">Age Pension </w:t>
      </w:r>
    </w:p>
    <w:p w14:paraId="19454FCC" w14:textId="77777777" w:rsidR="001C6F4B" w:rsidRDefault="001C6F4B" w:rsidP="001C6F4B">
      <w:pPr>
        <w:pStyle w:val="SABulletslevel1"/>
      </w:pPr>
      <w:r>
        <w:t xml:space="preserve">Disability Support Pension </w:t>
      </w:r>
    </w:p>
    <w:p w14:paraId="1312F9A3" w14:textId="77777777" w:rsidR="001C6F4B" w:rsidRDefault="001C6F4B" w:rsidP="001C6F4B">
      <w:pPr>
        <w:pStyle w:val="SABulletslevel1"/>
      </w:pPr>
      <w:r>
        <w:t>Carer Payment.</w:t>
      </w:r>
    </w:p>
    <w:p w14:paraId="59FFA25A" w14:textId="77777777" w:rsidR="001C6F4B" w:rsidRDefault="001C6F4B" w:rsidP="001C6F4B">
      <w:pPr>
        <w:pStyle w:val="SABodytext"/>
      </w:pPr>
      <w:r>
        <w:t>Their payment may also be suspended if they get one of the following from the Department of Veterans’ Affairs</w:t>
      </w:r>
      <w:r w:rsidR="00853918">
        <w:t xml:space="preserve"> (DVA)</w:t>
      </w:r>
      <w:r>
        <w:t xml:space="preserve">: </w:t>
      </w:r>
    </w:p>
    <w:p w14:paraId="3F04431E" w14:textId="77777777" w:rsidR="001C6F4B" w:rsidRDefault="001C6F4B" w:rsidP="001C6F4B">
      <w:pPr>
        <w:pStyle w:val="SABulletslevel1"/>
      </w:pPr>
      <w:r>
        <w:t xml:space="preserve">DVA Age Pension </w:t>
      </w:r>
    </w:p>
    <w:p w14:paraId="218FA95F" w14:textId="77777777" w:rsidR="001C6F4B" w:rsidRDefault="001C6F4B" w:rsidP="001C6F4B">
      <w:pPr>
        <w:pStyle w:val="SABulletslevel1"/>
      </w:pPr>
      <w:r>
        <w:t xml:space="preserve">Income Support Supplement </w:t>
      </w:r>
    </w:p>
    <w:p w14:paraId="1F616254" w14:textId="77777777" w:rsidR="001C6F4B" w:rsidRDefault="001C6F4B" w:rsidP="001C6F4B">
      <w:pPr>
        <w:pStyle w:val="SABulletslevel1"/>
      </w:pPr>
      <w:r>
        <w:t xml:space="preserve">Invalidity Service Pension </w:t>
      </w:r>
    </w:p>
    <w:p w14:paraId="7605E88F" w14:textId="77777777" w:rsidR="001C6F4B" w:rsidRDefault="001C6F4B" w:rsidP="001C6F4B">
      <w:pPr>
        <w:pStyle w:val="SABulletslevel1"/>
      </w:pPr>
      <w:r>
        <w:t xml:space="preserve">Veteran Payment.  </w:t>
      </w:r>
    </w:p>
    <w:p w14:paraId="5BB7B10E" w14:textId="77777777" w:rsidR="001C6F4B" w:rsidRDefault="001C6F4B" w:rsidP="001C6F4B">
      <w:pPr>
        <w:pStyle w:val="SABodytext"/>
      </w:pPr>
    </w:p>
    <w:p w14:paraId="311050B6" w14:textId="77777777" w:rsidR="001C6F4B" w:rsidRDefault="001C6F4B" w:rsidP="001C6F4B">
      <w:pPr>
        <w:pStyle w:val="SABodytext"/>
        <w:rPr>
          <w:b/>
          <w:bCs/>
          <w:iCs/>
          <w:color w:val="000000"/>
          <w:sz w:val="32"/>
          <w:szCs w:val="28"/>
        </w:rPr>
      </w:pPr>
      <w:r w:rsidRPr="001C6F4B">
        <w:rPr>
          <w:b/>
          <w:bCs/>
          <w:iCs/>
          <w:color w:val="000000"/>
          <w:sz w:val="32"/>
          <w:szCs w:val="28"/>
        </w:rPr>
        <w:t xml:space="preserve">More information </w:t>
      </w:r>
    </w:p>
    <w:p w14:paraId="59F51BCD" w14:textId="77777777" w:rsidR="001C6F4B" w:rsidRPr="001C6F4B" w:rsidRDefault="001C6F4B" w:rsidP="001C6F4B">
      <w:pPr>
        <w:pStyle w:val="SABodytext"/>
      </w:pPr>
      <w:r w:rsidRPr="001C6F4B">
        <w:t xml:space="preserve">To find out more about suspension of your payment, </w:t>
      </w:r>
      <w:r w:rsidR="00853918">
        <w:t xml:space="preserve">go to </w:t>
      </w:r>
      <w:r w:rsidR="00853918" w:rsidRPr="00853918">
        <w:rPr>
          <w:b/>
        </w:rPr>
        <w:t>servicesaustralia.gov.au/</w:t>
      </w:r>
      <w:proofErr w:type="gramStart"/>
      <w:r w:rsidR="00853918" w:rsidRPr="00853918">
        <w:rPr>
          <w:b/>
        </w:rPr>
        <w:t>agepensionworking</w:t>
      </w:r>
      <w:proofErr w:type="gramEnd"/>
    </w:p>
    <w:bookmarkEnd w:id="0"/>
    <w:p w14:paraId="2B385E77" w14:textId="77777777" w:rsidR="00717384" w:rsidRDefault="00717384" w:rsidP="00BB5158"/>
    <w:sectPr w:rsidR="00717384" w:rsidSect="00857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54F01" w14:textId="77777777" w:rsidR="00325A2D" w:rsidRDefault="00325A2D" w:rsidP="00857DDC">
      <w:pPr>
        <w:spacing w:after="0" w:line="240" w:lineRule="auto"/>
      </w:pPr>
      <w:r>
        <w:separator/>
      </w:r>
    </w:p>
  </w:endnote>
  <w:endnote w:type="continuationSeparator" w:id="0">
    <w:p w14:paraId="03D36561" w14:textId="77777777" w:rsidR="00325A2D" w:rsidRDefault="00325A2D" w:rsidP="0085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B4389" w14:textId="77777777" w:rsidR="00F04C7F" w:rsidRDefault="00F04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0FC10" w14:textId="77777777" w:rsidR="00857DDC" w:rsidRPr="00857DDC" w:rsidRDefault="00857DDC" w:rsidP="00857DDC">
    <w:pPr>
      <w:pStyle w:val="Footer"/>
      <w:tabs>
        <w:tab w:val="clear" w:pos="4513"/>
        <w:tab w:val="center" w:pos="9639"/>
      </w:tabs>
      <w:ind w:right="-1"/>
      <w:rPr>
        <w:rFonts w:ascii="Roboto" w:hAnsi="Roboto"/>
      </w:rPr>
    </w:pPr>
    <w:r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BB5158">
      <w:rPr>
        <w:rFonts w:ascii="Roboto" w:hAnsi="Roboto" w:cs="Arial"/>
        <w:noProof/>
        <w:color w:val="999999"/>
        <w:sz w:val="18"/>
        <w:szCs w:val="18"/>
      </w:rPr>
      <w:t>2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 xml:space="preserve"> OF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4C3207">
      <w:rPr>
        <w:rFonts w:ascii="Roboto" w:hAnsi="Roboto" w:cs="Arial"/>
        <w:noProof/>
        <w:color w:val="999999"/>
        <w:sz w:val="18"/>
        <w:szCs w:val="18"/>
      </w:rPr>
      <w:t>1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ab/>
    </w:r>
    <w:r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CEF95" w14:textId="53DD684B" w:rsidR="00857DDC" w:rsidRPr="00857DDC" w:rsidRDefault="00857DDC" w:rsidP="00857DDC">
    <w:pPr>
      <w:pStyle w:val="Footer"/>
      <w:tabs>
        <w:tab w:val="clear" w:pos="4513"/>
        <w:tab w:val="center" w:pos="9639"/>
      </w:tabs>
      <w:ind w:right="-1"/>
      <w:rPr>
        <w:rFonts w:ascii="Roboto" w:hAnsi="Roboto"/>
      </w:rPr>
    </w:pPr>
    <w:r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3628AE">
      <w:rPr>
        <w:rFonts w:ascii="Roboto" w:hAnsi="Roboto" w:cs="Arial"/>
        <w:noProof/>
        <w:color w:val="999999"/>
        <w:sz w:val="18"/>
        <w:szCs w:val="18"/>
      </w:rPr>
      <w:t>1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 xml:space="preserve"> OF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3628AE">
      <w:rPr>
        <w:rFonts w:ascii="Roboto" w:hAnsi="Roboto" w:cs="Arial"/>
        <w:noProof/>
        <w:color w:val="999999"/>
        <w:sz w:val="18"/>
        <w:szCs w:val="18"/>
      </w:rPr>
      <w:t>1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ab/>
    </w:r>
    <w:r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9D6E3" w14:textId="77777777" w:rsidR="00325A2D" w:rsidRDefault="00325A2D" w:rsidP="00857DDC">
      <w:pPr>
        <w:spacing w:after="0" w:line="240" w:lineRule="auto"/>
      </w:pPr>
      <w:r>
        <w:separator/>
      </w:r>
    </w:p>
  </w:footnote>
  <w:footnote w:type="continuationSeparator" w:id="0">
    <w:p w14:paraId="507D8A42" w14:textId="77777777" w:rsidR="00325A2D" w:rsidRDefault="00325A2D" w:rsidP="0085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2193A" w14:textId="77777777" w:rsidR="00F04C7F" w:rsidRDefault="00F04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C2945" w14:textId="77777777" w:rsidR="00F04C7F" w:rsidRDefault="00F04C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20338" w14:textId="77777777" w:rsidR="00857DDC" w:rsidRDefault="00857DDC">
    <w:pPr>
      <w:pStyle w:val="Header"/>
    </w:pPr>
    <w:r>
      <w:rPr>
        <w:noProof/>
        <w:lang w:eastAsia="en-AU"/>
      </w:rPr>
      <w:drawing>
        <wp:inline distT="0" distB="0" distL="0" distR="0" wp14:anchorId="356483B1" wp14:editId="6C1CF351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53955"/>
    <w:multiLevelType w:val="hybridMultilevel"/>
    <w:tmpl w:val="584CF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67844">
    <w:abstractNumId w:val="3"/>
  </w:num>
  <w:num w:numId="2" w16cid:durableId="486436535">
    <w:abstractNumId w:val="0"/>
  </w:num>
  <w:num w:numId="3" w16cid:durableId="299237683">
    <w:abstractNumId w:val="2"/>
  </w:num>
  <w:num w:numId="4" w16cid:durableId="947783306">
    <w:abstractNumId w:val="4"/>
  </w:num>
  <w:num w:numId="5" w16cid:durableId="424963798">
    <w:abstractNumId w:val="1"/>
  </w:num>
  <w:num w:numId="6" w16cid:durableId="1306739763">
    <w:abstractNumId w:val="3"/>
  </w:num>
  <w:num w:numId="7" w16cid:durableId="29958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proofState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07"/>
    <w:rsid w:val="00001481"/>
    <w:rsid w:val="00031014"/>
    <w:rsid w:val="0003397E"/>
    <w:rsid w:val="00115745"/>
    <w:rsid w:val="001C6F4B"/>
    <w:rsid w:val="002E799F"/>
    <w:rsid w:val="00325A2D"/>
    <w:rsid w:val="003628AE"/>
    <w:rsid w:val="00442F8C"/>
    <w:rsid w:val="004C3207"/>
    <w:rsid w:val="005278BC"/>
    <w:rsid w:val="005700B6"/>
    <w:rsid w:val="00586453"/>
    <w:rsid w:val="00680CEC"/>
    <w:rsid w:val="00711788"/>
    <w:rsid w:val="00717384"/>
    <w:rsid w:val="007F0F5E"/>
    <w:rsid w:val="00853918"/>
    <w:rsid w:val="00857DDC"/>
    <w:rsid w:val="008D2287"/>
    <w:rsid w:val="008D6724"/>
    <w:rsid w:val="009804D4"/>
    <w:rsid w:val="00A61638"/>
    <w:rsid w:val="00A7247B"/>
    <w:rsid w:val="00AB767C"/>
    <w:rsid w:val="00B10771"/>
    <w:rsid w:val="00BB5158"/>
    <w:rsid w:val="00C21C30"/>
    <w:rsid w:val="00C36735"/>
    <w:rsid w:val="00C702D4"/>
    <w:rsid w:val="00DA44E1"/>
    <w:rsid w:val="00F04C7F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DD1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857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341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57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341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D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817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D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341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Normal"/>
    <w:link w:val="FooterChar"/>
    <w:unhideWhenUsed/>
    <w:rsid w:val="0085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57DDC"/>
  </w:style>
  <w:style w:type="paragraph" w:customStyle="1" w:styleId="SAHeadinglevel1">
    <w:name w:val="SA Heading level 1"/>
    <w:basedOn w:val="Heading1"/>
    <w:next w:val="SABodytext"/>
    <w:qFormat/>
    <w:rsid w:val="00857DDC"/>
    <w:pPr>
      <w:keepLines w:val="0"/>
      <w:spacing w:before="480" w:after="360" w:line="240" w:lineRule="auto"/>
    </w:pPr>
    <w:rPr>
      <w:rFonts w:ascii="Roboto" w:eastAsia="Times New Roman" w:hAnsi="Roboto" w:cs="Arial"/>
      <w:b/>
      <w:bCs/>
      <w:color w:val="auto"/>
      <w:kern w:val="32"/>
      <w:sz w:val="40"/>
      <w:szCs w:val="40"/>
      <w:lang w:eastAsia="en-AU"/>
    </w:rPr>
  </w:style>
  <w:style w:type="paragraph" w:customStyle="1" w:styleId="SAHeadinglevel2">
    <w:name w:val="SA Heading level 2"/>
    <w:basedOn w:val="Heading2"/>
    <w:next w:val="SABodytext"/>
    <w:qFormat/>
    <w:rsid w:val="00857DDC"/>
    <w:pPr>
      <w:keepLines w:val="0"/>
      <w:spacing w:before="60" w:after="240" w:line="240" w:lineRule="auto"/>
    </w:pPr>
    <w:rPr>
      <w:rFonts w:ascii="Roboto" w:eastAsia="Times New Roman" w:hAnsi="Roboto" w:cs="Arial"/>
      <w:b/>
      <w:bCs/>
      <w:iCs/>
      <w:color w:val="000000"/>
      <w:sz w:val="32"/>
      <w:szCs w:val="28"/>
      <w:lang w:eastAsia="en-AU"/>
    </w:rPr>
  </w:style>
  <w:style w:type="paragraph" w:customStyle="1" w:styleId="SAHeadinglevel3">
    <w:name w:val="SA Heading level 3"/>
    <w:basedOn w:val="Heading3"/>
    <w:next w:val="SABodytext"/>
    <w:qFormat/>
    <w:rsid w:val="00857DDC"/>
    <w:pPr>
      <w:keepLines w:val="0"/>
      <w:spacing w:before="60" w:after="120" w:line="240" w:lineRule="auto"/>
    </w:pPr>
    <w:rPr>
      <w:rFonts w:ascii="Roboto" w:eastAsia="Times New Roman" w:hAnsi="Roboto" w:cs="Arial"/>
      <w:bCs/>
      <w:color w:val="auto"/>
      <w:sz w:val="28"/>
      <w:szCs w:val="26"/>
      <w:lang w:eastAsia="en-AU"/>
    </w:rPr>
  </w:style>
  <w:style w:type="paragraph" w:customStyle="1" w:styleId="SAHeadinglevel4">
    <w:name w:val="SA Heading level 4"/>
    <w:basedOn w:val="Heading4"/>
    <w:next w:val="SABodytext"/>
    <w:qFormat/>
    <w:rsid w:val="00857DDC"/>
    <w:pPr>
      <w:keepLines w:val="0"/>
      <w:spacing w:before="60" w:after="120" w:line="240" w:lineRule="auto"/>
    </w:pPr>
    <w:rPr>
      <w:rFonts w:ascii="Roboto" w:eastAsia="Times New Roman" w:hAnsi="Roboto" w:cs="Arial"/>
      <w:bCs/>
      <w:i w:val="0"/>
      <w:iCs w:val="0"/>
      <w:color w:val="auto"/>
      <w:sz w:val="24"/>
      <w:lang w:eastAsia="en-AU"/>
    </w:rPr>
  </w:style>
  <w:style w:type="paragraph" w:customStyle="1" w:styleId="SABodytext">
    <w:name w:val="SA Body text"/>
    <w:basedOn w:val="Normal"/>
    <w:qFormat/>
    <w:rsid w:val="00857DDC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customStyle="1" w:styleId="SABulletslevel2">
    <w:name w:val="SA Bullets level 2"/>
    <w:basedOn w:val="Normal"/>
    <w:qFormat/>
    <w:rsid w:val="00857DDC"/>
    <w:pPr>
      <w:numPr>
        <w:numId w:val="2"/>
      </w:numPr>
      <w:spacing w:after="120" w:line="240" w:lineRule="auto"/>
      <w:ind w:left="680" w:hanging="340"/>
    </w:pPr>
    <w:rPr>
      <w:rFonts w:ascii="Roboto" w:eastAsia="Times New Roman" w:hAnsi="Roboto" w:cs="Arial"/>
      <w:sz w:val="20"/>
      <w:lang w:eastAsia="en-AU"/>
    </w:r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857DDC"/>
    <w:pPr>
      <w:numPr>
        <w:numId w:val="3"/>
      </w:numPr>
      <w:spacing w:after="120" w:line="240" w:lineRule="auto"/>
      <w:ind w:left="357" w:hanging="357"/>
    </w:pPr>
    <w:rPr>
      <w:rFonts w:ascii="Roboto" w:eastAsia="Times New Roman" w:hAnsi="Roboto" w:cs="Arial"/>
      <w:sz w:val="20"/>
      <w:lang w:eastAsia="en-AU"/>
    </w:rPr>
  </w:style>
  <w:style w:type="paragraph" w:customStyle="1" w:styleId="SANumberslevel2">
    <w:name w:val="SA Numbers level 2"/>
    <w:basedOn w:val="SANumberslevel1"/>
    <w:qFormat/>
    <w:rsid w:val="00857DDC"/>
    <w:pPr>
      <w:numPr>
        <w:numId w:val="4"/>
      </w:numPr>
      <w:ind w:left="680" w:hanging="340"/>
    </w:pPr>
  </w:style>
  <w:style w:type="paragraph" w:customStyle="1" w:styleId="SABulletslevel1">
    <w:name w:val="SA Bullets level 1"/>
    <w:basedOn w:val="Normal"/>
    <w:qFormat/>
    <w:rsid w:val="00857DDC"/>
    <w:pPr>
      <w:numPr>
        <w:numId w:val="1"/>
      </w:num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7DDC"/>
    <w:rPr>
      <w:rFonts w:asciiTheme="majorHAnsi" w:eastAsiaTheme="majorEastAsia" w:hAnsiTheme="majorHAnsi" w:cstheme="majorBidi"/>
      <w:color w:val="FF341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DDC"/>
    <w:rPr>
      <w:rFonts w:asciiTheme="majorHAnsi" w:eastAsiaTheme="majorEastAsia" w:hAnsiTheme="majorHAnsi" w:cstheme="majorBidi"/>
      <w:color w:val="FF341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DDC"/>
    <w:rPr>
      <w:rFonts w:asciiTheme="majorHAnsi" w:eastAsiaTheme="majorEastAsia" w:hAnsiTheme="majorHAnsi" w:cstheme="majorBidi"/>
      <w:color w:val="B817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DDC"/>
    <w:rPr>
      <w:rFonts w:asciiTheme="majorHAnsi" w:eastAsiaTheme="majorEastAsia" w:hAnsiTheme="majorHAnsi" w:cstheme="majorBidi"/>
      <w:i/>
      <w:iCs/>
      <w:color w:val="FF3416" w:themeColor="accent1" w:themeShade="BF"/>
    </w:rPr>
  </w:style>
  <w:style w:type="paragraph" w:customStyle="1" w:styleId="DHSBodytext">
    <w:name w:val="DHS Body text"/>
    <w:basedOn w:val="Normal"/>
    <w:qFormat/>
    <w:rsid w:val="001C6F4B"/>
    <w:pPr>
      <w:spacing w:after="120" w:line="240" w:lineRule="auto"/>
    </w:pPr>
    <w:rPr>
      <w:rFonts w:ascii="Arial" w:eastAsia="Times New Roman" w:hAnsi="Arial" w:cs="Arial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C6F4B"/>
    <w:rPr>
      <w:color w:val="BC470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1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6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3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F0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F29B-5FC6-42DE-9057-23249992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 Pension Community Newsletter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Pension Community Newsletter</dc:title>
  <dc:subject/>
  <dc:creator>Services Australia</dc:creator>
  <cp:keywords/>
  <dc:description/>
  <cp:lastModifiedBy/>
  <dcterms:created xsi:type="dcterms:W3CDTF">2024-01-16T22:54:00Z</dcterms:created>
  <dcterms:modified xsi:type="dcterms:W3CDTF">2024-06-24T04:47:00Z</dcterms:modified>
</cp:coreProperties>
</file>