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06259" w14:textId="77777777" w:rsidR="00B06A62" w:rsidRPr="00B06A62" w:rsidRDefault="00B06A62" w:rsidP="00B06A62">
      <w:pPr>
        <w:pStyle w:val="Heading1"/>
        <w:rPr>
          <w:lang w:val="en-US"/>
        </w:rPr>
      </w:pPr>
      <w:r w:rsidRPr="00B06A62">
        <w:rPr>
          <w:lang w:val="en-US"/>
        </w:rPr>
        <w:t>Indigenous careers in the Australian Public Service</w:t>
      </w:r>
    </w:p>
    <w:p w14:paraId="11E9DC4F" w14:textId="77777777" w:rsidR="00B06A62" w:rsidRPr="00B06A62" w:rsidRDefault="00B06A62" w:rsidP="00B06A62">
      <w:pPr>
        <w:pStyle w:val="BodyText"/>
        <w:rPr>
          <w:lang w:val="en-US"/>
        </w:rPr>
      </w:pPr>
      <w:r w:rsidRPr="00B06A62">
        <w:rPr>
          <w:lang w:val="en-US"/>
        </w:rPr>
        <w:t>The Australian Public Service (APS) has a wide range of opportunities. It offers full time, part time, temporary and non-ongoing roles across a range of locations in Australia and overseas.</w:t>
      </w:r>
    </w:p>
    <w:p w14:paraId="53B56C5C" w14:textId="77777777" w:rsidR="00B06A62" w:rsidRPr="00B06A62" w:rsidRDefault="00B06A62" w:rsidP="00B06A62">
      <w:pPr>
        <w:pStyle w:val="Heading2"/>
        <w:rPr>
          <w:lang w:val="en-US"/>
        </w:rPr>
      </w:pPr>
      <w:r w:rsidRPr="00B06A62">
        <w:rPr>
          <w:lang w:val="en-US"/>
        </w:rPr>
        <w:t xml:space="preserve">Australian Public Service career opportunities </w:t>
      </w:r>
    </w:p>
    <w:p w14:paraId="720ADEF5" w14:textId="77777777" w:rsidR="00B06A62" w:rsidRPr="00B06A62" w:rsidRDefault="00B06A62" w:rsidP="00B06A62">
      <w:pPr>
        <w:pStyle w:val="BodyText"/>
        <w:rPr>
          <w:lang w:val="en-US"/>
        </w:rPr>
      </w:pPr>
      <w:r w:rsidRPr="00B06A62">
        <w:rPr>
          <w:lang w:val="en-US"/>
        </w:rPr>
        <w:t>The APS offers generous leave, flexible working conditions and above average superannuation contributions.</w:t>
      </w:r>
    </w:p>
    <w:p w14:paraId="26185F88" w14:textId="77777777" w:rsidR="00B06A62" w:rsidRPr="00B06A62" w:rsidRDefault="00B06A62" w:rsidP="00B06A62">
      <w:pPr>
        <w:pStyle w:val="BodyText"/>
        <w:rPr>
          <w:lang w:val="en-US"/>
        </w:rPr>
      </w:pPr>
      <w:r w:rsidRPr="00B06A62">
        <w:rPr>
          <w:lang w:val="en-US"/>
        </w:rPr>
        <w:t>It also gives you the opportunity to influence the future for all Australians. For Aboriginal and Torres Strait Islander peoples, the APS offers entry points for:</w:t>
      </w:r>
    </w:p>
    <w:p w14:paraId="1015A812" w14:textId="77777777" w:rsidR="00B06A62" w:rsidRPr="00B06A62" w:rsidRDefault="00B06A62" w:rsidP="00B06A62">
      <w:pPr>
        <w:pStyle w:val="ListBullet"/>
        <w:rPr>
          <w:lang w:val="en-US"/>
        </w:rPr>
      </w:pPr>
      <w:r w:rsidRPr="00B06A62">
        <w:rPr>
          <w:lang w:val="en-US"/>
        </w:rPr>
        <w:t>school leavers</w:t>
      </w:r>
    </w:p>
    <w:p w14:paraId="29DD6ED7" w14:textId="77777777" w:rsidR="00B06A62" w:rsidRPr="00B06A62" w:rsidRDefault="00B06A62" w:rsidP="00B06A62">
      <w:pPr>
        <w:pStyle w:val="ListBullet"/>
        <w:rPr>
          <w:lang w:val="en-US"/>
        </w:rPr>
      </w:pPr>
      <w:r w:rsidRPr="00B06A62">
        <w:rPr>
          <w:lang w:val="en-US"/>
        </w:rPr>
        <w:t>apprentices</w:t>
      </w:r>
    </w:p>
    <w:p w14:paraId="2EF1FFB4" w14:textId="77777777" w:rsidR="00B06A62" w:rsidRPr="00B06A62" w:rsidRDefault="00B06A62" w:rsidP="00B06A62">
      <w:pPr>
        <w:pStyle w:val="ListBullet"/>
        <w:rPr>
          <w:lang w:val="en-US"/>
        </w:rPr>
      </w:pPr>
      <w:r w:rsidRPr="00B06A62">
        <w:rPr>
          <w:lang w:val="en-US"/>
        </w:rPr>
        <w:t>trainees</w:t>
      </w:r>
    </w:p>
    <w:p w14:paraId="14EB6ED1" w14:textId="77777777" w:rsidR="00B06A62" w:rsidRPr="00B06A62" w:rsidRDefault="00B06A62" w:rsidP="00B06A62">
      <w:pPr>
        <w:pStyle w:val="ListBullet"/>
        <w:rPr>
          <w:lang w:val="en-US"/>
        </w:rPr>
      </w:pPr>
      <w:r w:rsidRPr="00B06A62">
        <w:rPr>
          <w:lang w:val="en-US"/>
        </w:rPr>
        <w:t>cadets and interns</w:t>
      </w:r>
    </w:p>
    <w:p w14:paraId="2706F3E9" w14:textId="77777777" w:rsidR="00B06A62" w:rsidRPr="00B06A62" w:rsidRDefault="00B06A62" w:rsidP="00B06A62">
      <w:pPr>
        <w:pStyle w:val="ListBullet"/>
        <w:rPr>
          <w:lang w:val="en-US"/>
        </w:rPr>
      </w:pPr>
      <w:r w:rsidRPr="00B06A62">
        <w:rPr>
          <w:lang w:val="en-US"/>
        </w:rPr>
        <w:t>graduates.</w:t>
      </w:r>
    </w:p>
    <w:p w14:paraId="50C7FD06" w14:textId="77777777" w:rsidR="00B06A62" w:rsidRPr="00B06A62" w:rsidRDefault="00B06A62" w:rsidP="00B06A62">
      <w:pPr>
        <w:pStyle w:val="BodyText"/>
        <w:rPr>
          <w:lang w:val="en-US"/>
        </w:rPr>
      </w:pPr>
      <w:r w:rsidRPr="00B06A62">
        <w:rPr>
          <w:lang w:val="en-US"/>
        </w:rPr>
        <w:t xml:space="preserve">Go to </w:t>
      </w:r>
      <w:hyperlink r:id="rId7" w:history="1">
        <w:r w:rsidRPr="00B06A62">
          <w:rPr>
            <w:rStyle w:val="Hyperlink"/>
            <w:b/>
            <w:bCs/>
            <w:color w:val="auto"/>
            <w:u w:val="none"/>
            <w:lang w:val="en-US"/>
          </w:rPr>
          <w:t>apsjobs.gov.au</w:t>
        </w:r>
      </w:hyperlink>
      <w:r w:rsidRPr="00B06A62">
        <w:rPr>
          <w:lang w:val="en-US"/>
        </w:rPr>
        <w:t xml:space="preserve"> for advertised APS vacancies. You can read more about the programs listed here.</w:t>
      </w:r>
    </w:p>
    <w:p w14:paraId="23429EAE" w14:textId="77777777" w:rsidR="00B06A62" w:rsidRPr="00B06A62" w:rsidRDefault="00B06A62" w:rsidP="00B06A62">
      <w:pPr>
        <w:pStyle w:val="Heading2"/>
        <w:rPr>
          <w:lang w:val="en-US"/>
        </w:rPr>
      </w:pPr>
      <w:r w:rsidRPr="00B06A62">
        <w:rPr>
          <w:lang w:val="en-US"/>
        </w:rPr>
        <w:t>Indigenous Apprenticeships Program</w:t>
      </w:r>
    </w:p>
    <w:p w14:paraId="4DCE4856" w14:textId="77777777" w:rsidR="00B06A62" w:rsidRPr="00B06A62" w:rsidRDefault="00B06A62" w:rsidP="00B06A62">
      <w:pPr>
        <w:pStyle w:val="BodyText"/>
      </w:pPr>
      <w:r w:rsidRPr="00B06A62">
        <w:t>The Indigenous Apprenticeships Program is a pathway for Aboriginal and Torres Strait Islander peoples to start their career in the APS.</w:t>
      </w:r>
    </w:p>
    <w:p w14:paraId="7DB9DDE2" w14:textId="77777777" w:rsidR="00B06A62" w:rsidRPr="00B06A62" w:rsidRDefault="00B06A62" w:rsidP="00B06A62">
      <w:pPr>
        <w:pStyle w:val="BodyText"/>
      </w:pPr>
      <w:r w:rsidRPr="00B06A62">
        <w:t>It’s a 12-month program that offers:</w:t>
      </w:r>
    </w:p>
    <w:p w14:paraId="5E8234B7" w14:textId="77777777" w:rsidR="00B06A62" w:rsidRPr="00B06A62" w:rsidRDefault="00B06A62" w:rsidP="00B06A62">
      <w:pPr>
        <w:pStyle w:val="ListBullet"/>
        <w:rPr>
          <w:lang w:val="en-US"/>
        </w:rPr>
      </w:pPr>
      <w:r w:rsidRPr="00B06A62">
        <w:rPr>
          <w:lang w:val="en-US"/>
        </w:rPr>
        <w:t>a permanent, full time entry-level job in government</w:t>
      </w:r>
    </w:p>
    <w:p w14:paraId="442D3602" w14:textId="77777777" w:rsidR="00B06A62" w:rsidRPr="00B06A62" w:rsidRDefault="00B06A62" w:rsidP="00B06A62">
      <w:pPr>
        <w:pStyle w:val="ListBullet"/>
        <w:rPr>
          <w:lang w:val="en-US"/>
        </w:rPr>
      </w:pPr>
      <w:r w:rsidRPr="00B06A62">
        <w:rPr>
          <w:lang w:val="en-US"/>
        </w:rPr>
        <w:t>job security with a competitive salary</w:t>
      </w:r>
    </w:p>
    <w:p w14:paraId="157DC94A" w14:textId="77777777" w:rsidR="00B06A62" w:rsidRPr="00B06A62" w:rsidRDefault="00B06A62" w:rsidP="00B06A62">
      <w:pPr>
        <w:pStyle w:val="ListBullet"/>
        <w:rPr>
          <w:lang w:val="en-US"/>
        </w:rPr>
      </w:pPr>
      <w:r w:rsidRPr="00B06A62">
        <w:rPr>
          <w:lang w:val="en-US"/>
        </w:rPr>
        <w:t>opportunities to progress your career, including a nationally recognised certificate or diploma qualification.</w:t>
      </w:r>
    </w:p>
    <w:p w14:paraId="159FD834" w14:textId="77777777" w:rsidR="00B06A62" w:rsidRPr="00B06A62" w:rsidRDefault="00B06A62" w:rsidP="00B06A62">
      <w:pPr>
        <w:pStyle w:val="BodyText"/>
        <w:rPr>
          <w:lang w:val="en-US"/>
        </w:rPr>
      </w:pPr>
      <w:r w:rsidRPr="00B06A62">
        <w:rPr>
          <w:lang w:val="en-US"/>
        </w:rPr>
        <w:t>You don’t need a degree or any work experience to apply.</w:t>
      </w:r>
    </w:p>
    <w:p w14:paraId="3035FED6" w14:textId="77777777" w:rsidR="00B06A62" w:rsidRPr="00B06A62" w:rsidRDefault="00B06A62" w:rsidP="00B06A62">
      <w:pPr>
        <w:pStyle w:val="BodyText"/>
      </w:pPr>
      <w:r w:rsidRPr="00B06A62">
        <w:t xml:space="preserve">Go to </w:t>
      </w:r>
      <w:hyperlink r:id="rId8" w:history="1">
        <w:r w:rsidRPr="00B06A62">
          <w:rPr>
            <w:rStyle w:val="Hyperlink"/>
            <w:b/>
            <w:bCs/>
            <w:color w:val="auto"/>
            <w:u w:val="none"/>
          </w:rPr>
          <w:t>servicesaustralia.gov.au/IAP</w:t>
        </w:r>
      </w:hyperlink>
      <w:r w:rsidRPr="00B06A62">
        <w:t xml:space="preserve"> to find more information.</w:t>
      </w:r>
    </w:p>
    <w:p w14:paraId="227E1735" w14:textId="77777777" w:rsidR="00B06A62" w:rsidRPr="00B06A62" w:rsidRDefault="00B06A62" w:rsidP="00B06A62">
      <w:pPr>
        <w:pStyle w:val="Heading2"/>
        <w:rPr>
          <w:lang w:val="en-US"/>
        </w:rPr>
      </w:pPr>
      <w:r w:rsidRPr="00B06A62">
        <w:rPr>
          <w:lang w:val="en-US"/>
        </w:rPr>
        <w:t>Indigenous Graduate Pathway</w:t>
      </w:r>
    </w:p>
    <w:p w14:paraId="5A4D2052" w14:textId="77777777" w:rsidR="00B06A62" w:rsidRPr="00B06A62" w:rsidRDefault="00B06A62" w:rsidP="00B06A62">
      <w:pPr>
        <w:pStyle w:val="BodyText"/>
        <w:rPr>
          <w:lang w:val="en-US"/>
        </w:rPr>
      </w:pPr>
      <w:r w:rsidRPr="00B06A62">
        <w:rPr>
          <w:lang w:val="en-US"/>
        </w:rPr>
        <w:t>Going to university? You can join the APS when you graduate! This pathway is for Aboriginal and Torres Strait Islander university graduates, from any discipline, to enter the Australian Government. One application connects you with a range of opportunities across the Australian Public Service and Commonwealth agencies.</w:t>
      </w:r>
    </w:p>
    <w:p w14:paraId="5BDDE259" w14:textId="77777777" w:rsidR="00B06A62" w:rsidRPr="00B06A62" w:rsidRDefault="00B06A62" w:rsidP="00B06A62">
      <w:pPr>
        <w:pStyle w:val="BodyText"/>
        <w:rPr>
          <w:lang w:val="en-US"/>
        </w:rPr>
      </w:pPr>
      <w:r w:rsidRPr="00B06A62">
        <w:rPr>
          <w:lang w:val="en-US"/>
        </w:rPr>
        <w:t>As a graduate in the Australian Government you’ll do meaningful work from day one, be asked to contribute, be recognised for your perspective and see the impact you can make in the Australian community we serve.</w:t>
      </w:r>
    </w:p>
    <w:p w14:paraId="6A415422" w14:textId="77777777" w:rsidR="00B06A62" w:rsidRPr="00B06A62" w:rsidRDefault="00B06A62" w:rsidP="00B06A62">
      <w:pPr>
        <w:pStyle w:val="BodyText"/>
        <w:rPr>
          <w:lang w:val="en-US"/>
        </w:rPr>
      </w:pPr>
      <w:r w:rsidRPr="00B06A62">
        <w:rPr>
          <w:lang w:val="en-US"/>
        </w:rPr>
        <w:t>Typically, graduates complete a 12-month structured program which includes hands-on experience along with formal development opportunities tailored to build your skills.</w:t>
      </w:r>
    </w:p>
    <w:p w14:paraId="67459A74" w14:textId="77777777" w:rsidR="00B06A62" w:rsidRPr="00B06A62" w:rsidRDefault="00B06A62" w:rsidP="00B06A62">
      <w:pPr>
        <w:pStyle w:val="BodyText"/>
        <w:rPr>
          <w:lang w:val="en-US"/>
        </w:rPr>
      </w:pPr>
      <w:r w:rsidRPr="00B06A62">
        <w:rPr>
          <w:lang w:val="en-US"/>
        </w:rPr>
        <w:lastRenderedPageBreak/>
        <w:t xml:space="preserve">Go to </w:t>
      </w:r>
      <w:hyperlink r:id="rId9" w:history="1">
        <w:r w:rsidRPr="00B06A62">
          <w:rPr>
            <w:rStyle w:val="Hyperlink"/>
            <w:b/>
            <w:bCs/>
            <w:color w:val="auto"/>
            <w:u w:val="none"/>
            <w:lang w:val="en-US"/>
          </w:rPr>
          <w:t>apsc.gov.au/initiatives-and-programs/indigenous-careers</w:t>
        </w:r>
      </w:hyperlink>
      <w:r w:rsidRPr="00B06A62">
        <w:rPr>
          <w:lang w:val="en-US"/>
        </w:rPr>
        <w:t xml:space="preserve"> to find out more.</w:t>
      </w:r>
    </w:p>
    <w:p w14:paraId="744348E0" w14:textId="77777777" w:rsidR="00E018DC" w:rsidRPr="00374B97" w:rsidRDefault="00B06A62" w:rsidP="00B06A62">
      <w:pPr>
        <w:pStyle w:val="ProductCode"/>
      </w:pPr>
      <w:r>
        <w:t>15133.2404</w:t>
      </w:r>
    </w:p>
    <w:sectPr w:rsidR="00E018DC" w:rsidRPr="00374B9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FC494" w14:textId="77777777" w:rsidR="00CF67CC" w:rsidRDefault="00CF67CC" w:rsidP="00C77FE4">
      <w:r>
        <w:separator/>
      </w:r>
    </w:p>
  </w:endnote>
  <w:endnote w:type="continuationSeparator" w:id="0">
    <w:p w14:paraId="41B478DB" w14:textId="77777777" w:rsidR="00CF67CC" w:rsidRDefault="00CF67CC"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974C6" w14:textId="77777777" w:rsidR="00CF67CC" w:rsidRDefault="00CF67CC" w:rsidP="00C77FE4">
      <w:r>
        <w:separator/>
      </w:r>
    </w:p>
  </w:footnote>
  <w:footnote w:type="continuationSeparator" w:id="0">
    <w:p w14:paraId="116144FB" w14:textId="77777777" w:rsidR="00CF67CC" w:rsidRDefault="00CF67CC"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7433489">
    <w:abstractNumId w:val="9"/>
  </w:num>
  <w:num w:numId="2" w16cid:durableId="339701006">
    <w:abstractNumId w:val="7"/>
  </w:num>
  <w:num w:numId="3" w16cid:durableId="188683010">
    <w:abstractNumId w:val="6"/>
  </w:num>
  <w:num w:numId="4" w16cid:durableId="36324391">
    <w:abstractNumId w:val="5"/>
  </w:num>
  <w:num w:numId="5" w16cid:durableId="1207835579">
    <w:abstractNumId w:val="4"/>
  </w:num>
  <w:num w:numId="6" w16cid:durableId="129171826">
    <w:abstractNumId w:val="8"/>
  </w:num>
  <w:num w:numId="7" w16cid:durableId="50202367">
    <w:abstractNumId w:val="3"/>
  </w:num>
  <w:num w:numId="8" w16cid:durableId="920069054">
    <w:abstractNumId w:val="2"/>
  </w:num>
  <w:num w:numId="9" w16cid:durableId="1602104920">
    <w:abstractNumId w:val="1"/>
  </w:num>
  <w:num w:numId="10" w16cid:durableId="1199321254">
    <w:abstractNumId w:val="0"/>
  </w:num>
  <w:num w:numId="11" w16cid:durableId="486243698">
    <w:abstractNumId w:val="10"/>
  </w:num>
  <w:num w:numId="12" w16cid:durableId="1490554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CC"/>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75791"/>
    <w:rsid w:val="001859C2"/>
    <w:rsid w:val="001A7379"/>
    <w:rsid w:val="001A7D06"/>
    <w:rsid w:val="001C0E50"/>
    <w:rsid w:val="001E5563"/>
    <w:rsid w:val="001E55A2"/>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B461B"/>
    <w:rsid w:val="004C2789"/>
    <w:rsid w:val="004C3F91"/>
    <w:rsid w:val="004C46FC"/>
    <w:rsid w:val="004E064F"/>
    <w:rsid w:val="004F0442"/>
    <w:rsid w:val="00515AE9"/>
    <w:rsid w:val="00515B62"/>
    <w:rsid w:val="00521EBE"/>
    <w:rsid w:val="00522E98"/>
    <w:rsid w:val="0053686B"/>
    <w:rsid w:val="005447EC"/>
    <w:rsid w:val="00547164"/>
    <w:rsid w:val="005670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06A62"/>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7FE4"/>
    <w:rsid w:val="00C86E67"/>
    <w:rsid w:val="00C91EEF"/>
    <w:rsid w:val="00C95A69"/>
    <w:rsid w:val="00C96772"/>
    <w:rsid w:val="00CA2FB4"/>
    <w:rsid w:val="00CA3C73"/>
    <w:rsid w:val="00CA5401"/>
    <w:rsid w:val="00CB6314"/>
    <w:rsid w:val="00CC520F"/>
    <w:rsid w:val="00CD7C3B"/>
    <w:rsid w:val="00CE4300"/>
    <w:rsid w:val="00CE5D91"/>
    <w:rsid w:val="00CF67CC"/>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D98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B06A62"/>
    <w:rPr>
      <w:color w:val="0563C1" w:themeColor="hyperlink"/>
      <w:u w:val="single"/>
    </w:rPr>
  </w:style>
  <w:style w:type="character" w:styleId="UnresolvedMention">
    <w:name w:val="Unresolved Mention"/>
    <w:basedOn w:val="DefaultParagraphFont"/>
    <w:uiPriority w:val="99"/>
    <w:semiHidden/>
    <w:unhideWhenUsed/>
    <w:rsid w:val="00B06A62"/>
    <w:rPr>
      <w:color w:val="605E5C"/>
      <w:shd w:val="clear" w:color="auto" w:fill="E1DFDD"/>
    </w:rPr>
  </w:style>
  <w:style w:type="paragraph" w:styleId="Header">
    <w:name w:val="header"/>
    <w:basedOn w:val="Normal"/>
    <w:link w:val="HeaderChar"/>
    <w:uiPriority w:val="99"/>
    <w:unhideWhenUsed/>
    <w:rsid w:val="00CA5401"/>
    <w:pPr>
      <w:tabs>
        <w:tab w:val="clear" w:pos="1066"/>
        <w:tab w:val="center" w:pos="4513"/>
        <w:tab w:val="right" w:pos="9026"/>
      </w:tabs>
    </w:pPr>
  </w:style>
  <w:style w:type="character" w:customStyle="1" w:styleId="HeaderChar">
    <w:name w:val="Header Char"/>
    <w:basedOn w:val="DefaultParagraphFont"/>
    <w:link w:val="Header"/>
    <w:uiPriority w:val="99"/>
    <w:rsid w:val="00CA5401"/>
    <w:rPr>
      <w:rFonts w:ascii="Arial" w:hAnsi="Arial"/>
      <w:sz w:val="24"/>
      <w:szCs w:val="24"/>
      <w:lang w:eastAsia="en-US"/>
    </w:rPr>
  </w:style>
  <w:style w:type="paragraph" w:styleId="Footer">
    <w:name w:val="footer"/>
    <w:basedOn w:val="Normal"/>
    <w:link w:val="FooterChar"/>
    <w:uiPriority w:val="99"/>
    <w:unhideWhenUsed/>
    <w:rsid w:val="00CA5401"/>
    <w:pPr>
      <w:tabs>
        <w:tab w:val="clear" w:pos="1066"/>
        <w:tab w:val="center" w:pos="4513"/>
        <w:tab w:val="right" w:pos="9026"/>
      </w:tabs>
    </w:pPr>
  </w:style>
  <w:style w:type="character" w:customStyle="1" w:styleId="FooterChar">
    <w:name w:val="Footer Char"/>
    <w:basedOn w:val="DefaultParagraphFont"/>
    <w:link w:val="Footer"/>
    <w:uiPriority w:val="99"/>
    <w:rsid w:val="00CA540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IAP" TargetMode="External"/><Relationship Id="rId3" Type="http://schemas.openxmlformats.org/officeDocument/2006/relationships/settings" Target="settings.xml"/><Relationship Id="rId7" Type="http://schemas.openxmlformats.org/officeDocument/2006/relationships/hyperlink" Target="https://www.apsjobs.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sc.gov.au/initiatives-and-programs/indigenous-care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NAT\COMMDIVISION\CORPCOMMS\CREATEDESIGN\_ADMIN%20CDS\SA_templates_2021\accessible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accessible_word_template</Template>
  <TotalTime>0</TotalTime>
  <Pages>2</Pages>
  <Words>295</Words>
  <Characters>1965</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careers in the Australian Public Service</dc:title>
  <dc:subject/>
  <dc:creator>Services Australia</dc:creator>
  <cp:keywords>15133.2404</cp:keywords>
  <dc:description/>
  <cp:lastModifiedBy/>
  <cp:revision>1</cp:revision>
  <dcterms:created xsi:type="dcterms:W3CDTF">2024-08-15T04:06:00Z</dcterms:created>
  <dcterms:modified xsi:type="dcterms:W3CDTF">2024-08-15T04:06:00Z</dcterms:modified>
</cp:coreProperties>
</file>