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62A51" w14:textId="77777777" w:rsidR="00EE54E9" w:rsidRDefault="00EE54E9" w:rsidP="00EE54E9">
      <w:pPr>
        <w:pStyle w:val="Default"/>
      </w:pPr>
    </w:p>
    <w:p w14:paraId="28530CCE" w14:textId="77777777" w:rsidR="00BF0222" w:rsidRDefault="00BF0222" w:rsidP="00EE54E9">
      <w:pPr>
        <w:pStyle w:val="Default"/>
        <w:rPr>
          <w:b/>
          <w:bCs/>
          <w:sz w:val="32"/>
          <w:szCs w:val="32"/>
        </w:rPr>
      </w:pPr>
    </w:p>
    <w:p w14:paraId="75707C8A" w14:textId="073ECE34" w:rsidR="00EE54E9" w:rsidRDefault="0080718D" w:rsidP="00EE54E9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Now is the time to c</w:t>
      </w:r>
      <w:r w:rsidR="00EE54E9">
        <w:rPr>
          <w:b/>
          <w:bCs/>
          <w:sz w:val="32"/>
          <w:szCs w:val="32"/>
        </w:rPr>
        <w:t xml:space="preserve">laim ABSTUDY </w:t>
      </w:r>
      <w:r>
        <w:rPr>
          <w:b/>
          <w:bCs/>
          <w:sz w:val="32"/>
          <w:szCs w:val="32"/>
        </w:rPr>
        <w:t>for your high school child</w:t>
      </w:r>
      <w:r w:rsidR="00EE54E9">
        <w:rPr>
          <w:b/>
          <w:bCs/>
          <w:sz w:val="32"/>
          <w:szCs w:val="32"/>
        </w:rPr>
        <w:t xml:space="preserve"> </w:t>
      </w:r>
    </w:p>
    <w:p w14:paraId="0F79454F" w14:textId="77777777" w:rsidR="002C1DEB" w:rsidRDefault="002C1DEB" w:rsidP="00EE54E9">
      <w:pPr>
        <w:pStyle w:val="Default"/>
        <w:rPr>
          <w:sz w:val="32"/>
          <w:szCs w:val="32"/>
        </w:rPr>
      </w:pPr>
    </w:p>
    <w:p w14:paraId="615C9706" w14:textId="0FEB9C58" w:rsidR="00BF0222" w:rsidRDefault="00A30B16" w:rsidP="00BF0222">
      <w:pPr>
        <w:pStyle w:val="DHSBodytext"/>
      </w:pPr>
      <w:r w:rsidRPr="00A30B16">
        <w:rPr>
          <w:noProof/>
        </w:rPr>
        <w:drawing>
          <wp:inline distT="0" distB="0" distL="0" distR="0" wp14:anchorId="7539EBC3" wp14:editId="237A076D">
            <wp:extent cx="6120130" cy="3060065"/>
            <wp:effectExtent l="0" t="0" r="0" b="6985"/>
            <wp:docPr id="1" name="Picture 1" descr="C:\Users\RIP723\AppData\Local\Microsoft\Windows\INetCache\Content.Outlook\CDLFB80Q\15558.2110_ABSTUDYeKit_NA_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P723\AppData\Local\Microsoft\Windows\INetCache\Content.Outlook\CDLFB80Q\15558.2110_ABSTUDYeKit_NA_F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6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AABD4" w14:textId="1BAF1457" w:rsidR="00540942" w:rsidRDefault="00540942" w:rsidP="00BF0222">
      <w:pPr>
        <w:pStyle w:val="DHSBodytext"/>
      </w:pPr>
    </w:p>
    <w:p w14:paraId="7766AE7E" w14:textId="161DFDC2" w:rsidR="00EE54E9" w:rsidRDefault="00EE54E9" w:rsidP="00BF0222">
      <w:pPr>
        <w:pStyle w:val="DHSBodytext"/>
      </w:pPr>
      <w:r>
        <w:t xml:space="preserve">ABSTUDY </w:t>
      </w:r>
      <w:r w:rsidR="00A22157">
        <w:t xml:space="preserve">is a group of payments </w:t>
      </w:r>
      <w:proofErr w:type="gramStart"/>
      <w:r w:rsidR="00A22157">
        <w:t xml:space="preserve">for </w:t>
      </w:r>
      <w:r>
        <w:t xml:space="preserve"> </w:t>
      </w:r>
      <w:r w:rsidR="00504B53">
        <w:t>Aboriginal</w:t>
      </w:r>
      <w:proofErr w:type="gramEnd"/>
      <w:r w:rsidR="00504B53">
        <w:t xml:space="preserve"> and Torres Strait Islander</w:t>
      </w:r>
      <w:r>
        <w:t xml:space="preserve"> Australians</w:t>
      </w:r>
      <w:r w:rsidR="00A22157">
        <w:t>.</w:t>
      </w:r>
      <w:r>
        <w:t xml:space="preserve"> </w:t>
      </w:r>
      <w:r w:rsidR="00A22157">
        <w:t xml:space="preserve">ABSTUDY helps with </w:t>
      </w:r>
      <w:r>
        <w:t xml:space="preserve">the costs of studying or doing an Australian Apprenticeship. </w:t>
      </w:r>
    </w:p>
    <w:p w14:paraId="39411B6C" w14:textId="179CC62F" w:rsidR="00EE54E9" w:rsidRDefault="00CC5CBD" w:rsidP="00BF0222">
      <w:pPr>
        <w:pStyle w:val="DHSBodytext"/>
      </w:pPr>
      <w:r>
        <w:t>It can</w:t>
      </w:r>
      <w:r w:rsidR="00EE54E9">
        <w:t xml:space="preserve"> help with your child’s school fees, boarding</w:t>
      </w:r>
      <w:r w:rsidR="0080718D">
        <w:t xml:space="preserve"> costs</w:t>
      </w:r>
      <w:r w:rsidR="00EE54E9">
        <w:t xml:space="preserve">, travel </w:t>
      </w:r>
      <w:r w:rsidR="0080718D">
        <w:t xml:space="preserve">to and from school </w:t>
      </w:r>
      <w:r w:rsidR="00EE54E9">
        <w:t xml:space="preserve">and other school items. </w:t>
      </w:r>
      <w:r w:rsidR="00A22157">
        <w:t>If your child’s travel is impacted by COVID-19 or they need to study remotely, ABSTUDY can also help.</w:t>
      </w:r>
    </w:p>
    <w:p w14:paraId="33F96AD6" w14:textId="26AC1AEF" w:rsidR="00A22157" w:rsidRDefault="00EE54E9" w:rsidP="00BF0222">
      <w:pPr>
        <w:pStyle w:val="DHSBodytext"/>
      </w:pPr>
      <w:r>
        <w:t>If you’re a parent</w:t>
      </w:r>
      <w:r w:rsidR="0080718D">
        <w:t xml:space="preserve"> or</w:t>
      </w:r>
      <w:r>
        <w:t xml:space="preserve"> guardian and your child</w:t>
      </w:r>
      <w:r w:rsidR="00D27383">
        <w:t xml:space="preserve"> i</w:t>
      </w:r>
      <w:r>
        <w:t xml:space="preserve">s younger than 16, you should </w:t>
      </w:r>
      <w:r w:rsidR="001E5337">
        <w:t xml:space="preserve">claim </w:t>
      </w:r>
      <w:r w:rsidR="00BF0222">
        <w:t>on their behalf</w:t>
      </w:r>
      <w:r>
        <w:t>.</w:t>
      </w:r>
      <w:r w:rsidR="00A63593">
        <w:t xml:space="preserve"> If your child is 16 and over, or independent, they can claim </w:t>
      </w:r>
      <w:proofErr w:type="spellStart"/>
      <w:r w:rsidR="00A63593">
        <w:t>themselves.</w:t>
      </w:r>
      <w:r w:rsidR="00A22157">
        <w:t>To</w:t>
      </w:r>
      <w:proofErr w:type="spellEnd"/>
      <w:r w:rsidR="00A22157">
        <w:t xml:space="preserve"> claim, call the </w:t>
      </w:r>
      <w:r w:rsidR="00A22157" w:rsidRPr="00572BB0">
        <w:t>Services Australia</w:t>
      </w:r>
      <w:r w:rsidR="00D27383">
        <w:t>’s</w:t>
      </w:r>
      <w:r w:rsidR="00A22157" w:rsidRPr="00572BB0">
        <w:t xml:space="preserve"> ABSTUDY</w:t>
      </w:r>
      <w:r w:rsidR="00A22157">
        <w:t xml:space="preserve"> line on </w:t>
      </w:r>
      <w:proofErr w:type="spellStart"/>
      <w:r w:rsidR="00A22157">
        <w:t>Freecall</w:t>
      </w:r>
      <w:proofErr w:type="spellEnd"/>
      <w:r w:rsidR="00A22157">
        <w:t xml:space="preserve"> 1800 132 317.</w:t>
      </w:r>
    </w:p>
    <w:p w14:paraId="11C5DD9F" w14:textId="5E6028A8" w:rsidR="00EE54E9" w:rsidRDefault="00A22157" w:rsidP="00BF0222">
      <w:pPr>
        <w:pStyle w:val="DHSBodytext"/>
      </w:pPr>
      <w:r>
        <w:t xml:space="preserve">If they’re starting </w:t>
      </w:r>
      <w:proofErr w:type="spellStart"/>
      <w:r>
        <w:t>uni</w:t>
      </w:r>
      <w:proofErr w:type="spellEnd"/>
      <w:r>
        <w:t xml:space="preserve"> or TAFE, they’ll be able to claim online through </w:t>
      </w:r>
      <w:proofErr w:type="spellStart"/>
      <w:r>
        <w:t>myGov</w:t>
      </w:r>
      <w:proofErr w:type="spellEnd"/>
      <w:r>
        <w:t>.</w:t>
      </w:r>
    </w:p>
    <w:p w14:paraId="6ED3D900" w14:textId="2A04A979" w:rsidR="00EE54E9" w:rsidRDefault="00EE54E9" w:rsidP="00BF0222">
      <w:pPr>
        <w:pStyle w:val="DHSBodytext"/>
      </w:pPr>
      <w:r>
        <w:t>Claiming before</w:t>
      </w:r>
      <w:r w:rsidR="00466837">
        <w:t xml:space="preserve"> 1</w:t>
      </w:r>
      <w:r>
        <w:t xml:space="preserve"> December means </w:t>
      </w:r>
      <w:r w:rsidR="000E63BC">
        <w:t xml:space="preserve">ABSTUDY payments </w:t>
      </w:r>
      <w:r>
        <w:t xml:space="preserve">can be finalised in time for the start of school next year. This is very important if your child needs to move away from home to study. </w:t>
      </w:r>
    </w:p>
    <w:p w14:paraId="32F91151" w14:textId="538859A1" w:rsidR="00BF0222" w:rsidRPr="00D27383" w:rsidRDefault="00BF0222" w:rsidP="00D27383">
      <w:pPr>
        <w:pStyle w:val="DHSBodytext"/>
      </w:pPr>
      <w:r w:rsidRPr="004F7C87">
        <w:t xml:space="preserve">To see what you or your child can get, and learn how to claim, </w:t>
      </w:r>
      <w:r w:rsidR="00EE54E9" w:rsidRPr="004F7C87">
        <w:t xml:space="preserve">go to </w:t>
      </w:r>
      <w:hyperlink r:id="rId9" w:history="1">
        <w:r w:rsidR="00EE54E9" w:rsidRPr="00D27383">
          <w:rPr>
            <w:rStyle w:val="Hyperlink"/>
          </w:rPr>
          <w:t>services</w:t>
        </w:r>
        <w:r w:rsidRPr="00D27383">
          <w:rPr>
            <w:rStyle w:val="Hyperlink"/>
          </w:rPr>
          <w:t>australia</w:t>
        </w:r>
        <w:r w:rsidR="00EE54E9" w:rsidRPr="00D27383">
          <w:rPr>
            <w:rStyle w:val="Hyperlink"/>
          </w:rPr>
          <w:t>.gov.au/</w:t>
        </w:r>
        <w:proofErr w:type="spellStart"/>
        <w:r w:rsidR="00EE54E9" w:rsidRPr="00D27383">
          <w:rPr>
            <w:rStyle w:val="Hyperlink"/>
          </w:rPr>
          <w:t>abstudy</w:t>
        </w:r>
        <w:proofErr w:type="spellEnd"/>
      </w:hyperlink>
    </w:p>
    <w:p w14:paraId="4A797F7D" w14:textId="3E347794" w:rsidR="00F42AEB" w:rsidRPr="00BF0222" w:rsidRDefault="00BF0222" w:rsidP="00BF0222">
      <w:pPr>
        <w:tabs>
          <w:tab w:val="left" w:pos="7325"/>
        </w:tabs>
        <w:rPr>
          <w:rFonts w:ascii="Arial" w:hAnsi="Arial" w:cs="Arial"/>
          <w:color w:val="000000"/>
          <w:sz w:val="23"/>
          <w:szCs w:val="23"/>
        </w:rPr>
      </w:pPr>
      <w:r>
        <w:tab/>
      </w:r>
      <w:r w:rsidRPr="00BF0222">
        <w:rPr>
          <w:rFonts w:ascii="Arial" w:hAnsi="Arial" w:cs="Arial"/>
          <w:color w:val="000000"/>
          <w:sz w:val="23"/>
          <w:szCs w:val="23"/>
        </w:rPr>
        <w:t xml:space="preserve"> </w:t>
      </w:r>
    </w:p>
    <w:sectPr w:rsidR="00F42AEB" w:rsidRPr="00BF0222" w:rsidSect="00086EA1">
      <w:footerReference w:type="default" r:id="rId10"/>
      <w:headerReference w:type="first" r:id="rId11"/>
      <w:footerReference w:type="first" r:id="rId12"/>
      <w:pgSz w:w="11906" w:h="16838" w:code="9"/>
      <w:pgMar w:top="1702" w:right="1134" w:bottom="1440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DF886" w14:textId="77777777" w:rsidR="00C94135" w:rsidRDefault="00C94135">
      <w:r>
        <w:separator/>
      </w:r>
    </w:p>
  </w:endnote>
  <w:endnote w:type="continuationSeparator" w:id="0">
    <w:p w14:paraId="7B9D6C6F" w14:textId="77777777" w:rsidR="00C94135" w:rsidRDefault="00C9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0F227" w14:textId="0540956C" w:rsidR="007B4F51" w:rsidRPr="00FA7748" w:rsidRDefault="007B4F51" w:rsidP="00082A25">
    <w:pPr>
      <w:pStyle w:val="Footer"/>
      <w:tabs>
        <w:tab w:val="clear" w:pos="8306"/>
        <w:tab w:val="right" w:pos="9639"/>
      </w:tabs>
      <w:rPr>
        <w:rFonts w:ascii="Arial" w:hAnsi="Arial" w:cs="Arial"/>
        <w:color w:val="A6A6A6"/>
        <w:sz w:val="18"/>
        <w:szCs w:val="18"/>
      </w:rPr>
    </w:pPr>
    <w:r w:rsidRPr="000D0E18">
      <w:rPr>
        <w:rFonts w:ascii="Arial" w:hAnsi="Arial" w:cs="Arial"/>
        <w:color w:val="999999"/>
        <w:sz w:val="18"/>
        <w:szCs w:val="18"/>
      </w:rPr>
      <w:t xml:space="preserve">PAGE </w:t>
    </w:r>
    <w:r w:rsidRPr="000D0E18">
      <w:rPr>
        <w:rFonts w:ascii="Arial" w:hAnsi="Arial" w:cs="Arial"/>
        <w:color w:val="999999"/>
        <w:sz w:val="18"/>
        <w:szCs w:val="18"/>
      </w:rPr>
      <w:fldChar w:fldCharType="begin"/>
    </w:r>
    <w:r w:rsidRPr="000D0E18">
      <w:rPr>
        <w:rFonts w:ascii="Arial" w:hAnsi="Arial" w:cs="Arial"/>
        <w:color w:val="999999"/>
        <w:sz w:val="18"/>
        <w:szCs w:val="18"/>
      </w:rPr>
      <w:instrText xml:space="preserve"> PAGE </w:instrText>
    </w:r>
    <w:r w:rsidRPr="000D0E18">
      <w:rPr>
        <w:rFonts w:ascii="Arial" w:hAnsi="Arial" w:cs="Arial"/>
        <w:color w:val="999999"/>
        <w:sz w:val="18"/>
        <w:szCs w:val="18"/>
      </w:rPr>
      <w:fldChar w:fldCharType="separate"/>
    </w:r>
    <w:r w:rsidR="002F5394">
      <w:rPr>
        <w:rFonts w:ascii="Arial" w:hAnsi="Arial" w:cs="Arial"/>
        <w:noProof/>
        <w:color w:val="999999"/>
        <w:sz w:val="18"/>
        <w:szCs w:val="18"/>
      </w:rPr>
      <w:t>2</w:t>
    </w:r>
    <w:r w:rsidRPr="000D0E18">
      <w:rPr>
        <w:rFonts w:ascii="Arial" w:hAnsi="Arial" w:cs="Arial"/>
        <w:color w:val="999999"/>
        <w:sz w:val="18"/>
        <w:szCs w:val="18"/>
      </w:rPr>
      <w:fldChar w:fldCharType="end"/>
    </w:r>
    <w:r w:rsidRPr="000D0E18">
      <w:rPr>
        <w:rFonts w:ascii="Arial" w:hAnsi="Arial" w:cs="Arial"/>
        <w:color w:val="999999"/>
        <w:sz w:val="18"/>
        <w:szCs w:val="18"/>
      </w:rPr>
      <w:t xml:space="preserve"> OF </w:t>
    </w:r>
    <w:r w:rsidRPr="000D0E18">
      <w:rPr>
        <w:rFonts w:ascii="Arial" w:hAnsi="Arial" w:cs="Arial"/>
        <w:color w:val="999999"/>
        <w:sz w:val="18"/>
        <w:szCs w:val="18"/>
      </w:rPr>
      <w:fldChar w:fldCharType="begin"/>
    </w:r>
    <w:r w:rsidRPr="000D0E18">
      <w:rPr>
        <w:rFonts w:ascii="Arial" w:hAnsi="Arial" w:cs="Arial"/>
        <w:color w:val="999999"/>
        <w:sz w:val="18"/>
        <w:szCs w:val="18"/>
      </w:rPr>
      <w:instrText xml:space="preserve"> NUMPAGES </w:instrText>
    </w:r>
    <w:r w:rsidRPr="000D0E18">
      <w:rPr>
        <w:rFonts w:ascii="Arial" w:hAnsi="Arial" w:cs="Arial"/>
        <w:color w:val="999999"/>
        <w:sz w:val="18"/>
        <w:szCs w:val="18"/>
      </w:rPr>
      <w:fldChar w:fldCharType="separate"/>
    </w:r>
    <w:r w:rsidR="002F5394">
      <w:rPr>
        <w:rFonts w:ascii="Arial" w:hAnsi="Arial" w:cs="Arial"/>
        <w:noProof/>
        <w:color w:val="999999"/>
        <w:sz w:val="18"/>
        <w:szCs w:val="18"/>
      </w:rPr>
      <w:t>2</w:t>
    </w:r>
    <w:r w:rsidRPr="000D0E18">
      <w:rPr>
        <w:rFonts w:ascii="Arial" w:hAnsi="Arial" w:cs="Arial"/>
        <w:color w:val="999999"/>
        <w:sz w:val="18"/>
        <w:szCs w:val="18"/>
      </w:rPr>
      <w:fldChar w:fldCharType="end"/>
    </w:r>
    <w:r>
      <w:rPr>
        <w:rFonts w:ascii="Arial" w:hAnsi="Arial" w:cs="Arial"/>
        <w:color w:val="999999"/>
        <w:sz w:val="18"/>
        <w:szCs w:val="18"/>
      </w:rPr>
      <w:tab/>
    </w:r>
    <w:r>
      <w:rPr>
        <w:rFonts w:ascii="Arial" w:hAnsi="Arial" w:cs="Arial"/>
        <w:color w:val="999999"/>
        <w:sz w:val="18"/>
        <w:szCs w:val="18"/>
      </w:rPr>
      <w:tab/>
    </w:r>
    <w:r w:rsidRPr="00FA7748">
      <w:rPr>
        <w:rFonts w:ascii="Arial" w:hAnsi="Arial" w:cs="Arial"/>
        <w:color w:val="A6A6A6"/>
        <w:sz w:val="18"/>
        <w:szCs w:val="18"/>
      </w:rPr>
      <w:t>Services</w:t>
    </w:r>
    <w:r w:rsidR="009635D0">
      <w:rPr>
        <w:rFonts w:ascii="Arial" w:hAnsi="Arial" w:cs="Arial"/>
        <w:color w:val="A6A6A6"/>
        <w:sz w:val="18"/>
        <w:szCs w:val="18"/>
      </w:rPr>
      <w:t xml:space="preserve">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E2580" w14:textId="39FBA91A" w:rsidR="007B4F51" w:rsidRDefault="007B4F51" w:rsidP="008457BC">
    <w:pPr>
      <w:pStyle w:val="Footer"/>
      <w:tabs>
        <w:tab w:val="clear" w:pos="8306"/>
      </w:tabs>
      <w:ind w:right="-56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3E7DAA" w14:textId="77777777" w:rsidR="00C94135" w:rsidRDefault="00C94135">
      <w:r>
        <w:separator/>
      </w:r>
    </w:p>
  </w:footnote>
  <w:footnote w:type="continuationSeparator" w:id="0">
    <w:p w14:paraId="552E3197" w14:textId="77777777" w:rsidR="00C94135" w:rsidRDefault="00C9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B98BD" w14:textId="77777777" w:rsidR="007B4F51" w:rsidRDefault="00244CA1" w:rsidP="00E31B70">
    <w:pPr>
      <w:pStyle w:val="Header"/>
      <w:ind w:left="-567"/>
    </w:pPr>
    <w:r>
      <w:rPr>
        <w:noProof/>
      </w:rPr>
      <w:drawing>
        <wp:inline distT="0" distB="0" distL="0" distR="0" wp14:anchorId="21341FC1" wp14:editId="67B2FA0A">
          <wp:extent cx="2236484" cy="610716"/>
          <wp:effectExtent l="0" t="0" r="0" b="0"/>
          <wp:docPr id="2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This image represents the Australian Government Department of Human Services 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434ED"/>
    <w:multiLevelType w:val="hybridMultilevel"/>
    <w:tmpl w:val="5694F0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4684FC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44E34"/>
    <w:multiLevelType w:val="multilevel"/>
    <w:tmpl w:val="B70E390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412A1"/>
    <w:multiLevelType w:val="hybridMultilevel"/>
    <w:tmpl w:val="37040258"/>
    <w:lvl w:ilvl="0" w:tplc="415CCEE0">
      <w:start w:val="1"/>
      <w:numFmt w:val="bullet"/>
      <w:pStyle w:val="DHSBulletslevel2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B0ADA"/>
    <w:multiLevelType w:val="hybridMultilevel"/>
    <w:tmpl w:val="1884067E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98EE8FA2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059D4"/>
    <w:multiLevelType w:val="hybridMultilevel"/>
    <w:tmpl w:val="D27A4020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A5207"/>
    <w:multiLevelType w:val="hybridMultilevel"/>
    <w:tmpl w:val="E102AFF0"/>
    <w:lvl w:ilvl="0" w:tplc="0C462F74">
      <w:start w:val="1"/>
      <w:numFmt w:val="decimal"/>
      <w:pStyle w:val="DHSNumberslevel1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6AB31082"/>
    <w:multiLevelType w:val="hybridMultilevel"/>
    <w:tmpl w:val="72FA6812"/>
    <w:lvl w:ilvl="0" w:tplc="E0AA65B6">
      <w:start w:val="1"/>
      <w:numFmt w:val="bullet"/>
      <w:pStyle w:val="DHSBulletslevel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343E8"/>
    <w:multiLevelType w:val="hybridMultilevel"/>
    <w:tmpl w:val="C658C410"/>
    <w:lvl w:ilvl="0" w:tplc="6408EF10">
      <w:start w:val="1"/>
      <w:numFmt w:val="lowerLetter"/>
      <w:pStyle w:val="DHSNumberslevel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0176589">
    <w:abstractNumId w:val="10"/>
  </w:num>
  <w:num w:numId="2" w16cid:durableId="2009602196">
    <w:abstractNumId w:val="1"/>
  </w:num>
  <w:num w:numId="3" w16cid:durableId="629558881">
    <w:abstractNumId w:val="8"/>
  </w:num>
  <w:num w:numId="4" w16cid:durableId="1785154931">
    <w:abstractNumId w:val="2"/>
  </w:num>
  <w:num w:numId="5" w16cid:durableId="330108506">
    <w:abstractNumId w:val="7"/>
  </w:num>
  <w:num w:numId="6" w16cid:durableId="656299535">
    <w:abstractNumId w:val="3"/>
  </w:num>
  <w:num w:numId="7" w16cid:durableId="1872305030">
    <w:abstractNumId w:val="6"/>
  </w:num>
  <w:num w:numId="8" w16cid:durableId="791748209">
    <w:abstractNumId w:val="9"/>
  </w:num>
  <w:num w:numId="9" w16cid:durableId="1489131279">
    <w:abstractNumId w:val="4"/>
  </w:num>
  <w:num w:numId="10" w16cid:durableId="1599948767">
    <w:abstractNumId w:val="5"/>
  </w:num>
  <w:num w:numId="11" w16cid:durableId="1670014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B4E"/>
    <w:rsid w:val="000218B9"/>
    <w:rsid w:val="00026916"/>
    <w:rsid w:val="00041A39"/>
    <w:rsid w:val="00062997"/>
    <w:rsid w:val="000802AA"/>
    <w:rsid w:val="00082A25"/>
    <w:rsid w:val="00082D37"/>
    <w:rsid w:val="00086EA1"/>
    <w:rsid w:val="000C6C57"/>
    <w:rsid w:val="000D0E18"/>
    <w:rsid w:val="000E63BC"/>
    <w:rsid w:val="000F770A"/>
    <w:rsid w:val="00112F82"/>
    <w:rsid w:val="001240E8"/>
    <w:rsid w:val="00176134"/>
    <w:rsid w:val="0018692E"/>
    <w:rsid w:val="00195875"/>
    <w:rsid w:val="00196102"/>
    <w:rsid w:val="001A1B66"/>
    <w:rsid w:val="001A4EB0"/>
    <w:rsid w:val="001D1F61"/>
    <w:rsid w:val="001D4174"/>
    <w:rsid w:val="001E5337"/>
    <w:rsid w:val="001E6CFA"/>
    <w:rsid w:val="001F7324"/>
    <w:rsid w:val="00244CA1"/>
    <w:rsid w:val="00284ADE"/>
    <w:rsid w:val="00290FA5"/>
    <w:rsid w:val="002C19E4"/>
    <w:rsid w:val="002C1DEB"/>
    <w:rsid w:val="002F5394"/>
    <w:rsid w:val="00300015"/>
    <w:rsid w:val="00355695"/>
    <w:rsid w:val="0038253F"/>
    <w:rsid w:val="003A012C"/>
    <w:rsid w:val="003A53A0"/>
    <w:rsid w:val="003B453F"/>
    <w:rsid w:val="003F72E8"/>
    <w:rsid w:val="00414BF8"/>
    <w:rsid w:val="004203AA"/>
    <w:rsid w:val="00426CFE"/>
    <w:rsid w:val="00432428"/>
    <w:rsid w:val="00466837"/>
    <w:rsid w:val="004E0DA8"/>
    <w:rsid w:val="004F7C87"/>
    <w:rsid w:val="00504AA8"/>
    <w:rsid w:val="00504B53"/>
    <w:rsid w:val="00507EB2"/>
    <w:rsid w:val="00516D40"/>
    <w:rsid w:val="005271E1"/>
    <w:rsid w:val="00540942"/>
    <w:rsid w:val="00571396"/>
    <w:rsid w:val="00571C3F"/>
    <w:rsid w:val="00572BB0"/>
    <w:rsid w:val="00573C0E"/>
    <w:rsid w:val="005A2EC7"/>
    <w:rsid w:val="005C738D"/>
    <w:rsid w:val="005C7D3C"/>
    <w:rsid w:val="00622896"/>
    <w:rsid w:val="006445DC"/>
    <w:rsid w:val="00670470"/>
    <w:rsid w:val="0067371F"/>
    <w:rsid w:val="0067669C"/>
    <w:rsid w:val="006825DB"/>
    <w:rsid w:val="00685C7C"/>
    <w:rsid w:val="006964A3"/>
    <w:rsid w:val="00715039"/>
    <w:rsid w:val="00756927"/>
    <w:rsid w:val="00772C06"/>
    <w:rsid w:val="007B4F51"/>
    <w:rsid w:val="00801176"/>
    <w:rsid w:val="00801D1A"/>
    <w:rsid w:val="0080718D"/>
    <w:rsid w:val="008227F3"/>
    <w:rsid w:val="008457BC"/>
    <w:rsid w:val="00863A82"/>
    <w:rsid w:val="00873080"/>
    <w:rsid w:val="0087534C"/>
    <w:rsid w:val="008968B7"/>
    <w:rsid w:val="00897B4E"/>
    <w:rsid w:val="008B64CF"/>
    <w:rsid w:val="00907D7A"/>
    <w:rsid w:val="009174A0"/>
    <w:rsid w:val="00923854"/>
    <w:rsid w:val="00932AA3"/>
    <w:rsid w:val="009635D0"/>
    <w:rsid w:val="00965631"/>
    <w:rsid w:val="0097065D"/>
    <w:rsid w:val="009905A7"/>
    <w:rsid w:val="00995023"/>
    <w:rsid w:val="009A099C"/>
    <w:rsid w:val="009E1E1B"/>
    <w:rsid w:val="009E3B3A"/>
    <w:rsid w:val="009E5A9A"/>
    <w:rsid w:val="00A16C8F"/>
    <w:rsid w:val="00A22157"/>
    <w:rsid w:val="00A30B16"/>
    <w:rsid w:val="00A3536B"/>
    <w:rsid w:val="00A52AE3"/>
    <w:rsid w:val="00A63593"/>
    <w:rsid w:val="00A848C2"/>
    <w:rsid w:val="00AC34FD"/>
    <w:rsid w:val="00AE0688"/>
    <w:rsid w:val="00AF4424"/>
    <w:rsid w:val="00B34D7B"/>
    <w:rsid w:val="00B362B6"/>
    <w:rsid w:val="00B46C32"/>
    <w:rsid w:val="00B75815"/>
    <w:rsid w:val="00B86E2B"/>
    <w:rsid w:val="00B9008C"/>
    <w:rsid w:val="00BB7DE5"/>
    <w:rsid w:val="00BE0FB1"/>
    <w:rsid w:val="00BF0222"/>
    <w:rsid w:val="00C021DC"/>
    <w:rsid w:val="00C025D8"/>
    <w:rsid w:val="00C15DA5"/>
    <w:rsid w:val="00C207C1"/>
    <w:rsid w:val="00C27EAD"/>
    <w:rsid w:val="00C46EFA"/>
    <w:rsid w:val="00C60743"/>
    <w:rsid w:val="00C74B43"/>
    <w:rsid w:val="00C87853"/>
    <w:rsid w:val="00C94135"/>
    <w:rsid w:val="00CB4F98"/>
    <w:rsid w:val="00CC5CBD"/>
    <w:rsid w:val="00CE0333"/>
    <w:rsid w:val="00CE56A0"/>
    <w:rsid w:val="00D00017"/>
    <w:rsid w:val="00D13062"/>
    <w:rsid w:val="00D14B82"/>
    <w:rsid w:val="00D15B45"/>
    <w:rsid w:val="00D220CD"/>
    <w:rsid w:val="00D27383"/>
    <w:rsid w:val="00D95C6D"/>
    <w:rsid w:val="00DB7DD8"/>
    <w:rsid w:val="00DD49A2"/>
    <w:rsid w:val="00DD517B"/>
    <w:rsid w:val="00DE29B5"/>
    <w:rsid w:val="00E076AE"/>
    <w:rsid w:val="00E277F4"/>
    <w:rsid w:val="00E31B70"/>
    <w:rsid w:val="00E37C33"/>
    <w:rsid w:val="00E409B0"/>
    <w:rsid w:val="00E5725A"/>
    <w:rsid w:val="00E63EC2"/>
    <w:rsid w:val="00E768D0"/>
    <w:rsid w:val="00E82E98"/>
    <w:rsid w:val="00EA2350"/>
    <w:rsid w:val="00ED7E75"/>
    <w:rsid w:val="00EE54E9"/>
    <w:rsid w:val="00EE6E15"/>
    <w:rsid w:val="00EE78F0"/>
    <w:rsid w:val="00F17318"/>
    <w:rsid w:val="00F30648"/>
    <w:rsid w:val="00F34E10"/>
    <w:rsid w:val="00F42AEB"/>
    <w:rsid w:val="00F8091B"/>
    <w:rsid w:val="00F85641"/>
    <w:rsid w:val="00FA7748"/>
    <w:rsid w:val="00FC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28526836"/>
  <w15:chartTrackingRefBased/>
  <w15:docId w15:val="{828EEFCB-AF15-4671-9F3F-DCC7C034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C207C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rsid w:val="00AC34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C34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C34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C34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90F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290FA5"/>
    <w:pPr>
      <w:tabs>
        <w:tab w:val="center" w:pos="4153"/>
        <w:tab w:val="right" w:pos="8306"/>
      </w:tabs>
    </w:pPr>
  </w:style>
  <w:style w:type="paragraph" w:customStyle="1" w:styleId="DHSHeadinglevel1">
    <w:name w:val="DHS Heading level 1"/>
    <w:basedOn w:val="Heading1"/>
    <w:next w:val="DHSBodytext"/>
    <w:qFormat/>
    <w:rsid w:val="00995023"/>
    <w:pPr>
      <w:spacing w:before="60" w:after="240"/>
    </w:pPr>
    <w:rPr>
      <w:rFonts w:ascii="Arial" w:hAnsi="Arial" w:cs="Arial"/>
      <w:sz w:val="40"/>
      <w:szCs w:val="40"/>
    </w:rPr>
  </w:style>
  <w:style w:type="paragraph" w:customStyle="1" w:styleId="DHSHeadinglevel2">
    <w:name w:val="DHS Heading level 2"/>
    <w:basedOn w:val="Heading2"/>
    <w:next w:val="DHSBodytext"/>
    <w:qFormat/>
    <w:rsid w:val="00995023"/>
    <w:pPr>
      <w:spacing w:before="60" w:after="240"/>
    </w:pPr>
    <w:rPr>
      <w:rFonts w:ascii="Arial" w:hAnsi="Arial" w:cs="Arial"/>
      <w:i w:val="0"/>
      <w:color w:val="000000"/>
      <w:sz w:val="32"/>
    </w:rPr>
  </w:style>
  <w:style w:type="paragraph" w:customStyle="1" w:styleId="DHSHeadinglevel3">
    <w:name w:val="DHS Heading level 3"/>
    <w:basedOn w:val="Heading3"/>
    <w:next w:val="DHSBodytext"/>
    <w:qFormat/>
    <w:rsid w:val="00995023"/>
    <w:pPr>
      <w:spacing w:before="60" w:after="120"/>
    </w:pPr>
    <w:rPr>
      <w:rFonts w:ascii="Arial" w:hAnsi="Arial" w:cs="Arial"/>
      <w:b w:val="0"/>
      <w:sz w:val="28"/>
    </w:rPr>
  </w:style>
  <w:style w:type="paragraph" w:customStyle="1" w:styleId="DHSHeadinglevel4">
    <w:name w:val="DHS Heading level 4"/>
    <w:basedOn w:val="Heading4"/>
    <w:next w:val="DHSBodytext"/>
    <w:qFormat/>
    <w:rsid w:val="00995023"/>
    <w:pPr>
      <w:spacing w:before="60" w:after="120"/>
    </w:pPr>
    <w:rPr>
      <w:rFonts w:ascii="Arial" w:hAnsi="Arial" w:cs="Arial"/>
      <w:b w:val="0"/>
      <w:sz w:val="24"/>
      <w:szCs w:val="22"/>
    </w:rPr>
  </w:style>
  <w:style w:type="paragraph" w:customStyle="1" w:styleId="DHSBodytext">
    <w:name w:val="DHS Body text"/>
    <w:basedOn w:val="Normal"/>
    <w:qFormat/>
    <w:rsid w:val="00C025D8"/>
    <w:pPr>
      <w:spacing w:after="120"/>
    </w:pPr>
    <w:rPr>
      <w:rFonts w:ascii="Arial" w:hAnsi="Arial" w:cs="Arial"/>
      <w:sz w:val="22"/>
      <w:szCs w:val="22"/>
    </w:rPr>
  </w:style>
  <w:style w:type="paragraph" w:customStyle="1" w:styleId="DHSBulletslevel2">
    <w:name w:val="DHS Bullets level 2"/>
    <w:basedOn w:val="Normal"/>
    <w:qFormat/>
    <w:rsid w:val="00F85641"/>
    <w:pPr>
      <w:numPr>
        <w:numId w:val="6"/>
      </w:numPr>
      <w:spacing w:after="120"/>
      <w:ind w:left="680" w:hanging="340"/>
    </w:pPr>
    <w:rPr>
      <w:rFonts w:ascii="Arial" w:hAnsi="Arial" w:cs="Arial"/>
      <w:sz w:val="22"/>
      <w:szCs w:val="22"/>
    </w:rPr>
  </w:style>
  <w:style w:type="paragraph" w:styleId="TOC1">
    <w:name w:val="toc 1"/>
    <w:basedOn w:val="Normal"/>
    <w:next w:val="Normal"/>
    <w:autoRedefine/>
    <w:semiHidden/>
    <w:rsid w:val="009E3B3A"/>
    <w:pPr>
      <w:spacing w:after="120"/>
    </w:pPr>
    <w:rPr>
      <w:rFonts w:ascii="Arial" w:hAnsi="Arial"/>
      <w:b/>
      <w:sz w:val="22"/>
    </w:rPr>
  </w:style>
  <w:style w:type="paragraph" w:styleId="TOC2">
    <w:name w:val="toc 2"/>
    <w:basedOn w:val="Normal"/>
    <w:next w:val="Normal"/>
    <w:autoRedefine/>
    <w:semiHidden/>
    <w:rsid w:val="009E3B3A"/>
    <w:pPr>
      <w:spacing w:after="12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semiHidden/>
    <w:rsid w:val="00685C7C"/>
    <w:pPr>
      <w:spacing w:after="120"/>
      <w:ind w:left="482"/>
    </w:pPr>
    <w:rPr>
      <w:rFonts w:ascii="Arial" w:hAnsi="Arial"/>
      <w:sz w:val="22"/>
    </w:rPr>
  </w:style>
  <w:style w:type="character" w:styleId="Hyperlink">
    <w:name w:val="Hyperlink"/>
    <w:rsid w:val="009E3B3A"/>
    <w:rPr>
      <w:color w:val="0000FF"/>
      <w:u w:val="single"/>
    </w:rPr>
  </w:style>
  <w:style w:type="paragraph" w:customStyle="1" w:styleId="DHSNumberslevel1">
    <w:name w:val="DHS Numbers level 1"/>
    <w:basedOn w:val="Normal"/>
    <w:qFormat/>
    <w:rsid w:val="00F85641"/>
    <w:pPr>
      <w:numPr>
        <w:numId w:val="7"/>
      </w:numPr>
      <w:spacing w:after="120"/>
      <w:ind w:left="357" w:hanging="357"/>
    </w:pPr>
    <w:rPr>
      <w:rFonts w:ascii="Arial" w:hAnsi="Arial" w:cs="Arial"/>
      <w:sz w:val="22"/>
      <w:szCs w:val="22"/>
    </w:rPr>
  </w:style>
  <w:style w:type="paragraph" w:customStyle="1" w:styleId="DHSNumberslevel2">
    <w:name w:val="DHS Numbers level 2"/>
    <w:basedOn w:val="DHSNumberslevel1"/>
    <w:qFormat/>
    <w:rsid w:val="00772C06"/>
    <w:pPr>
      <w:numPr>
        <w:numId w:val="8"/>
      </w:numPr>
      <w:ind w:left="680" w:hanging="340"/>
    </w:pPr>
  </w:style>
  <w:style w:type="character" w:customStyle="1" w:styleId="Heading1Char">
    <w:name w:val="Heading 1 Char"/>
    <w:link w:val="Heading1"/>
    <w:semiHidden/>
    <w:rsid w:val="00C207C1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AC34F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C34F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AC34F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HSBulletslevel">
    <w:name w:val="DHS Bullets level"/>
    <w:basedOn w:val="Normal"/>
    <w:qFormat/>
    <w:rsid w:val="00F85641"/>
    <w:pPr>
      <w:numPr>
        <w:numId w:val="5"/>
      </w:numPr>
      <w:spacing w:after="120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897B4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897B4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7B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7B4E"/>
  </w:style>
  <w:style w:type="paragraph" w:styleId="CommentSubject">
    <w:name w:val="annotation subject"/>
    <w:basedOn w:val="CommentText"/>
    <w:next w:val="CommentText"/>
    <w:link w:val="CommentSubjectChar"/>
    <w:rsid w:val="00897B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97B4E"/>
    <w:rPr>
      <w:b/>
      <w:bCs/>
    </w:rPr>
  </w:style>
  <w:style w:type="paragraph" w:styleId="BalloonText">
    <w:name w:val="Balloon Text"/>
    <w:basedOn w:val="Normal"/>
    <w:link w:val="BalloonTextChar"/>
    <w:rsid w:val="00897B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97B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ervicesaustralia.gov.au/abstudy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A30F0-CE6D-4B95-A08D-ED215D9D4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Wildey, Delle</cp:lastModifiedBy>
  <cp:revision>3</cp:revision>
  <dcterms:created xsi:type="dcterms:W3CDTF">2021-10-18T05:18:00Z</dcterms:created>
  <dcterms:modified xsi:type="dcterms:W3CDTF">2024-11-12T03:27:00Z</dcterms:modified>
</cp:coreProperties>
</file>