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DCBC6" w14:textId="77777777" w:rsidR="00FB25FC" w:rsidRDefault="00FB25FC" w:rsidP="002A6827">
      <w:pPr>
        <w:ind w:left="45"/>
        <w:rPr>
          <w:b/>
          <w:bCs/>
          <w:u w:val="single"/>
        </w:rPr>
      </w:pPr>
    </w:p>
    <w:p w14:paraId="7A5CB38C" w14:textId="1D8DD4C3" w:rsidR="00FB25FC" w:rsidRDefault="006B65BF" w:rsidP="00FB25FC">
      <w:pPr>
        <w:ind w:left="45"/>
      </w:pPr>
      <w:r>
        <w:t xml:space="preserve">Changes to Carer </w:t>
      </w:r>
      <w:r w:rsidR="005530F8">
        <w:t>P</w:t>
      </w:r>
      <w:r>
        <w:t xml:space="preserve">ayment means there’s now more flexibility for how you </w:t>
      </w:r>
      <w:r w:rsidR="00A11950">
        <w:t xml:space="preserve">can </w:t>
      </w:r>
      <w:r>
        <w:t xml:space="preserve">arrange your work commitments week to week. </w:t>
      </w:r>
      <w:r w:rsidR="00FB25FC">
        <w:t>Y</w:t>
      </w:r>
      <w:r w:rsidR="00C46F28">
        <w:t>ou</w:t>
      </w:r>
      <w:r w:rsidR="00FB25FC">
        <w:t xml:space="preserve"> can still work </w:t>
      </w:r>
      <w:r w:rsidR="00D50032">
        <w:t xml:space="preserve">100 hours </w:t>
      </w:r>
      <w:r w:rsidR="00FB25FC">
        <w:t>in a</w:t>
      </w:r>
      <w:r w:rsidR="00D50032">
        <w:t xml:space="preserve"> </w:t>
      </w:r>
      <w:proofErr w:type="gramStart"/>
      <w:r w:rsidR="00D50032">
        <w:t>4 week</w:t>
      </w:r>
      <w:proofErr w:type="gramEnd"/>
      <w:r w:rsidR="00D50032">
        <w:t xml:space="preserve"> period</w:t>
      </w:r>
      <w:r w:rsidR="00FB25FC">
        <w:t xml:space="preserve"> but </w:t>
      </w:r>
      <w:r w:rsidR="00BF71FC">
        <w:t xml:space="preserve">now </w:t>
      </w:r>
      <w:r w:rsidR="00FB25FC">
        <w:t xml:space="preserve">you decide how you spread those hours out in that time. That means you can work more than 25 hours in any week, you just can’t work more than 100 hours in a </w:t>
      </w:r>
      <w:proofErr w:type="gramStart"/>
      <w:r w:rsidR="00FB25FC">
        <w:t>4 week</w:t>
      </w:r>
      <w:proofErr w:type="gramEnd"/>
      <w:r w:rsidR="00FB25FC">
        <w:t xml:space="preserve"> period. </w:t>
      </w:r>
    </w:p>
    <w:p w14:paraId="3C846316" w14:textId="4532E98A" w:rsidR="00353965" w:rsidRDefault="00FB25FC" w:rsidP="00FB25FC">
      <w:pPr>
        <w:ind w:left="45"/>
      </w:pPr>
      <w:r>
        <w:t xml:space="preserve">The change also means you now </w:t>
      </w:r>
      <w:r w:rsidR="00353965">
        <w:t>don’t need to report training, study, volunteer</w:t>
      </w:r>
      <w:r w:rsidR="000122C4">
        <w:t>ing</w:t>
      </w:r>
      <w:r w:rsidR="00353965">
        <w:t xml:space="preserve"> or travel time to and from work</w:t>
      </w:r>
      <w:r w:rsidR="00A11950">
        <w:t>.</w:t>
      </w:r>
    </w:p>
    <w:p w14:paraId="319C765A" w14:textId="11C5D60B" w:rsidR="00A11950" w:rsidRDefault="00A11950" w:rsidP="002A6827">
      <w:r w:rsidRPr="00A11950">
        <w:t>If you sometimes work more than 100 hours, you’ll still be able to use respite days so you can keep your payment.</w:t>
      </w:r>
      <w:r w:rsidR="00BF71FC">
        <w:t xml:space="preserve"> And</w:t>
      </w:r>
      <w:r>
        <w:t xml:space="preserve"> </w:t>
      </w:r>
      <w:r w:rsidR="00BF71FC">
        <w:t>y</w:t>
      </w:r>
      <w:r>
        <w:t>ou only need to use respite</w:t>
      </w:r>
      <w:r w:rsidR="00FB25FC">
        <w:t xml:space="preserve"> days</w:t>
      </w:r>
      <w:r>
        <w:t xml:space="preserve"> for the hours over the limit, not the full week.</w:t>
      </w:r>
    </w:p>
    <w:p w14:paraId="1C908622" w14:textId="02E986F5" w:rsidR="00497A75" w:rsidRPr="009F0C24" w:rsidRDefault="00497A75" w:rsidP="00BF71FC">
      <w:r w:rsidRPr="009F0C24">
        <w:t>You still need to report your income</w:t>
      </w:r>
      <w:r w:rsidR="00785078">
        <w:t xml:space="preserve"> and</w:t>
      </w:r>
      <w:r w:rsidR="00C84FB0">
        <w:t xml:space="preserve"> the</w:t>
      </w:r>
      <w:r w:rsidR="00785078">
        <w:t xml:space="preserve"> hours you spend working</w:t>
      </w:r>
      <w:r w:rsidRPr="009F0C24">
        <w:t xml:space="preserve"> </w:t>
      </w:r>
      <w:r w:rsidR="00566001">
        <w:t>every fortnight</w:t>
      </w:r>
      <w:r w:rsidR="00C46F28">
        <w:t>.</w:t>
      </w:r>
      <w:r w:rsidR="00C026BE">
        <w:t xml:space="preserve"> You can do this</w:t>
      </w:r>
      <w:r w:rsidR="00BF71FC">
        <w:t xml:space="preserve"> </w:t>
      </w:r>
      <w:r w:rsidRPr="009F0C24">
        <w:t xml:space="preserve">through your Centrelink online account </w:t>
      </w:r>
      <w:r w:rsidR="001103D5">
        <w:t xml:space="preserve">or your </w:t>
      </w:r>
      <w:r w:rsidR="00794FCA">
        <w:t>Express Plus Centrelink mobile app</w:t>
      </w:r>
      <w:r w:rsidR="00C026BE">
        <w:t>, or</w:t>
      </w:r>
      <w:r w:rsidR="00BF71FC">
        <w:t xml:space="preserve"> </w:t>
      </w:r>
      <w:r w:rsidRPr="009F0C24">
        <w:t>by calling the Centrelink reporting line or the disability, sickness and carers line.</w:t>
      </w:r>
    </w:p>
    <w:p w14:paraId="28C279B3" w14:textId="73E65D84" w:rsidR="00497A75" w:rsidRPr="009F0C24" w:rsidRDefault="001103D5" w:rsidP="00BF71FC">
      <w:r>
        <w:t>W</w:t>
      </w:r>
      <w:r w:rsidRPr="009F0C24">
        <w:t>e</w:t>
      </w:r>
      <w:r>
        <w:t xml:space="preserve"> may </w:t>
      </w:r>
      <w:r w:rsidRPr="009F0C24">
        <w:t>suspend your payment for up to 6 months instead of cancelling it</w:t>
      </w:r>
      <w:r>
        <w:t xml:space="preserve"> if you</w:t>
      </w:r>
      <w:r w:rsidR="00BF71FC">
        <w:t xml:space="preserve"> </w:t>
      </w:r>
      <w:r w:rsidR="00497A75" w:rsidRPr="009F0C24">
        <w:t xml:space="preserve">work over 100 hours in a </w:t>
      </w:r>
      <w:proofErr w:type="gramStart"/>
      <w:r w:rsidR="00497A75" w:rsidRPr="009F0C24">
        <w:t>4 week</w:t>
      </w:r>
      <w:proofErr w:type="gramEnd"/>
      <w:r w:rsidR="00497A75" w:rsidRPr="009F0C24">
        <w:t xml:space="preserve"> period and don’t </w:t>
      </w:r>
      <w:r w:rsidR="00C84FB0">
        <w:t xml:space="preserve">have </w:t>
      </w:r>
      <w:r w:rsidR="00497A75" w:rsidRPr="009F0C24">
        <w:t xml:space="preserve">respite </w:t>
      </w:r>
      <w:proofErr w:type="gramStart"/>
      <w:r w:rsidR="00497A75" w:rsidRPr="009F0C24">
        <w:t>days</w:t>
      </w:r>
      <w:r w:rsidR="00FB25FC">
        <w:t>, or</w:t>
      </w:r>
      <w:proofErr w:type="gramEnd"/>
      <w:r w:rsidR="00BF71FC">
        <w:t xml:space="preserve"> </w:t>
      </w:r>
      <w:r w:rsidR="00497A75" w:rsidRPr="009F0C24">
        <w:t>earn too much employment income</w:t>
      </w:r>
      <w:r>
        <w:t>.</w:t>
      </w:r>
      <w:r w:rsidR="00497A75" w:rsidRPr="009F0C24">
        <w:t xml:space="preserve"> </w:t>
      </w:r>
    </w:p>
    <w:p w14:paraId="36637C03" w14:textId="00B22974" w:rsidR="00A93BD4" w:rsidRPr="009F0C24" w:rsidRDefault="00A93BD4" w:rsidP="00A93BD4">
      <w:pPr>
        <w:rPr>
          <w:rFonts w:cs="Arial"/>
        </w:rPr>
      </w:pPr>
      <w:r w:rsidRPr="009F0C24">
        <w:rPr>
          <w:rFonts w:cs="Arial"/>
        </w:rPr>
        <w:t>During your suspension period, you’ll be able to keep your Pensioner Concession Card.</w:t>
      </w:r>
    </w:p>
    <w:p w14:paraId="10631599" w14:textId="5B88CFB1" w:rsidR="00A93BD4" w:rsidRPr="00FB25FC" w:rsidRDefault="00D50032" w:rsidP="00BF71FC">
      <w:pPr>
        <w:rPr>
          <w:rFonts w:cs="Arial"/>
        </w:rPr>
      </w:pPr>
      <w:r>
        <w:rPr>
          <w:rFonts w:cs="Arial"/>
        </w:rPr>
        <w:t xml:space="preserve">If your circumstances change during your </w:t>
      </w:r>
      <w:proofErr w:type="gramStart"/>
      <w:r>
        <w:rPr>
          <w:rFonts w:cs="Arial"/>
        </w:rPr>
        <w:t>6 month</w:t>
      </w:r>
      <w:proofErr w:type="gramEnd"/>
      <w:r>
        <w:rPr>
          <w:rFonts w:cs="Arial"/>
        </w:rPr>
        <w:t xml:space="preserve"> suspension, we can restor</w:t>
      </w:r>
      <w:r w:rsidR="00C026BE">
        <w:rPr>
          <w:rFonts w:cs="Arial"/>
        </w:rPr>
        <w:t>e</w:t>
      </w:r>
      <w:r>
        <w:rPr>
          <w:rFonts w:cs="Arial"/>
        </w:rPr>
        <w:t xml:space="preserve"> your payment if</w:t>
      </w:r>
      <w:r w:rsidR="00BF71FC">
        <w:rPr>
          <w:rFonts w:cs="Arial"/>
        </w:rPr>
        <w:t xml:space="preserve"> </w:t>
      </w:r>
      <w:r w:rsidR="00A93BD4" w:rsidRPr="00BF71FC">
        <w:rPr>
          <w:rFonts w:cs="Arial"/>
        </w:rPr>
        <w:t>your work hours reduce</w:t>
      </w:r>
      <w:r w:rsidR="00FB25FC" w:rsidRPr="00BF71FC">
        <w:rPr>
          <w:rFonts w:cs="Arial"/>
        </w:rPr>
        <w:t>, or</w:t>
      </w:r>
      <w:r w:rsidR="00566001" w:rsidRPr="00BF71FC">
        <w:rPr>
          <w:rFonts w:cs="Arial"/>
        </w:rPr>
        <w:t xml:space="preserve"> </w:t>
      </w:r>
      <w:r w:rsidR="00A93BD4" w:rsidRPr="00FB25FC">
        <w:rPr>
          <w:rFonts w:cs="Arial"/>
        </w:rPr>
        <w:t>your</w:t>
      </w:r>
      <w:r w:rsidR="00C84FB0" w:rsidRPr="00FB25FC">
        <w:rPr>
          <w:rFonts w:cs="Arial"/>
        </w:rPr>
        <w:t xml:space="preserve"> employment</w:t>
      </w:r>
      <w:r w:rsidR="00A93BD4" w:rsidRPr="00FB25FC">
        <w:rPr>
          <w:rFonts w:cs="Arial"/>
        </w:rPr>
        <w:t xml:space="preserve"> income reduce</w:t>
      </w:r>
      <w:r w:rsidR="00FB25FC" w:rsidRPr="00FB25FC">
        <w:rPr>
          <w:rFonts w:cs="Arial"/>
        </w:rPr>
        <w:t>s</w:t>
      </w:r>
      <w:r w:rsidR="00A93BD4" w:rsidRPr="00FB25FC">
        <w:rPr>
          <w:rFonts w:cs="Arial"/>
        </w:rPr>
        <w:t>.</w:t>
      </w:r>
    </w:p>
    <w:p w14:paraId="4DA9A474" w14:textId="7B34033C" w:rsidR="00D258F0" w:rsidRDefault="00B741D0" w:rsidP="00D258F0">
      <w:pPr>
        <w:rPr>
          <w:b/>
          <w:bCs/>
          <w:u w:val="single"/>
        </w:rPr>
      </w:pPr>
      <w:r w:rsidRPr="009F0C24">
        <w:rPr>
          <w:lang w:val="en-US"/>
        </w:rPr>
        <w:t xml:space="preserve">To </w:t>
      </w:r>
      <w:r w:rsidR="00C026BE">
        <w:rPr>
          <w:lang w:val="en-US"/>
        </w:rPr>
        <w:t>find out more</w:t>
      </w:r>
      <w:r w:rsidRPr="009F0C24">
        <w:rPr>
          <w:lang w:val="en-US"/>
        </w:rPr>
        <w:t xml:space="preserve"> go to </w:t>
      </w:r>
      <w:r w:rsidR="008E2276" w:rsidRPr="0058440E">
        <w:t>servicesaustralia.gov.au/</w:t>
      </w:r>
      <w:proofErr w:type="spellStart"/>
      <w:r w:rsidR="008E2276" w:rsidRPr="0058440E">
        <w:t>carerpaymentwork</w:t>
      </w:r>
      <w:proofErr w:type="spellEnd"/>
      <w:r w:rsidR="008E2276" w:rsidRPr="00FB25FC">
        <w:rPr>
          <w:rFonts w:cs="Arial"/>
        </w:rPr>
        <w:t>.</w:t>
      </w:r>
    </w:p>
    <w:sectPr w:rsidR="00D258F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D618" w14:textId="77777777" w:rsidR="00493B7A" w:rsidRDefault="00493B7A" w:rsidP="00346DF8">
      <w:pPr>
        <w:spacing w:after="0" w:line="240" w:lineRule="auto"/>
      </w:pPr>
      <w:r>
        <w:separator/>
      </w:r>
    </w:p>
  </w:endnote>
  <w:endnote w:type="continuationSeparator" w:id="0">
    <w:p w14:paraId="6DF3217B" w14:textId="77777777" w:rsidR="00493B7A" w:rsidRDefault="00493B7A" w:rsidP="0034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8075A" w14:textId="77777777" w:rsidR="00493B7A" w:rsidRDefault="00493B7A" w:rsidP="00346DF8">
      <w:pPr>
        <w:spacing w:after="0" w:line="240" w:lineRule="auto"/>
      </w:pPr>
      <w:r>
        <w:separator/>
      </w:r>
    </w:p>
  </w:footnote>
  <w:footnote w:type="continuationSeparator" w:id="0">
    <w:p w14:paraId="4ECD18B3" w14:textId="77777777" w:rsidR="00493B7A" w:rsidRDefault="00493B7A" w:rsidP="00346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74A1" w14:textId="4814C293" w:rsidR="00346DF8" w:rsidRDefault="00737B2D">
    <w:pPr>
      <w:pStyle w:val="Header"/>
    </w:pPr>
    <w:r>
      <w:t xml:space="preserve">Working while you get </w:t>
    </w:r>
    <w:r w:rsidR="00346DF8" w:rsidRPr="00346DF8">
      <w:t xml:space="preserve">Carer Payment </w:t>
    </w:r>
  </w:p>
  <w:p w14:paraId="225180EA" w14:textId="77777777" w:rsidR="00346DF8" w:rsidRDefault="00346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677C"/>
    <w:multiLevelType w:val="hybridMultilevel"/>
    <w:tmpl w:val="BC78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17F72"/>
    <w:multiLevelType w:val="hybridMultilevel"/>
    <w:tmpl w:val="37A4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CC7C01"/>
    <w:multiLevelType w:val="hybridMultilevel"/>
    <w:tmpl w:val="11565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E27913"/>
    <w:multiLevelType w:val="hybridMultilevel"/>
    <w:tmpl w:val="1E421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2F689D"/>
    <w:multiLevelType w:val="hybridMultilevel"/>
    <w:tmpl w:val="3B42E6A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731855650">
    <w:abstractNumId w:val="3"/>
  </w:num>
  <w:num w:numId="2" w16cid:durableId="1650788635">
    <w:abstractNumId w:val="0"/>
  </w:num>
  <w:num w:numId="3" w16cid:durableId="1244946677">
    <w:abstractNumId w:val="4"/>
  </w:num>
  <w:num w:numId="4" w16cid:durableId="185407947">
    <w:abstractNumId w:val="2"/>
  </w:num>
  <w:num w:numId="5" w16cid:durableId="1301572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72"/>
    <w:rsid w:val="000122C4"/>
    <w:rsid w:val="00036FF7"/>
    <w:rsid w:val="00045269"/>
    <w:rsid w:val="000572E5"/>
    <w:rsid w:val="0008461F"/>
    <w:rsid w:val="000A4C64"/>
    <w:rsid w:val="000B0DEE"/>
    <w:rsid w:val="000C15A0"/>
    <w:rsid w:val="000C75F8"/>
    <w:rsid w:val="000E1255"/>
    <w:rsid w:val="0010015C"/>
    <w:rsid w:val="00104A28"/>
    <w:rsid w:val="001103D5"/>
    <w:rsid w:val="00117978"/>
    <w:rsid w:val="001202FF"/>
    <w:rsid w:val="00120662"/>
    <w:rsid w:val="001622E9"/>
    <w:rsid w:val="001B4C2D"/>
    <w:rsid w:val="001C0B72"/>
    <w:rsid w:val="001C3502"/>
    <w:rsid w:val="00201444"/>
    <w:rsid w:val="00205142"/>
    <w:rsid w:val="0021374C"/>
    <w:rsid w:val="00243A42"/>
    <w:rsid w:val="00247602"/>
    <w:rsid w:val="002938B8"/>
    <w:rsid w:val="00294223"/>
    <w:rsid w:val="002A643E"/>
    <w:rsid w:val="002A6827"/>
    <w:rsid w:val="002B31A0"/>
    <w:rsid w:val="002B516A"/>
    <w:rsid w:val="002C20B0"/>
    <w:rsid w:val="002C4D3A"/>
    <w:rsid w:val="002C4D3D"/>
    <w:rsid w:val="002D0893"/>
    <w:rsid w:val="002D38FE"/>
    <w:rsid w:val="002E6A98"/>
    <w:rsid w:val="002F4045"/>
    <w:rsid w:val="00346DF8"/>
    <w:rsid w:val="00353965"/>
    <w:rsid w:val="003F2EBA"/>
    <w:rsid w:val="003F3690"/>
    <w:rsid w:val="00471752"/>
    <w:rsid w:val="00492976"/>
    <w:rsid w:val="0049374A"/>
    <w:rsid w:val="00493B7A"/>
    <w:rsid w:val="00497A75"/>
    <w:rsid w:val="004A276E"/>
    <w:rsid w:val="004C0F5D"/>
    <w:rsid w:val="004C6E86"/>
    <w:rsid w:val="004F6CF2"/>
    <w:rsid w:val="00524135"/>
    <w:rsid w:val="005530F8"/>
    <w:rsid w:val="005611F4"/>
    <w:rsid w:val="00566001"/>
    <w:rsid w:val="0058440E"/>
    <w:rsid w:val="00595BDA"/>
    <w:rsid w:val="005A3EE3"/>
    <w:rsid w:val="005F4820"/>
    <w:rsid w:val="005F7359"/>
    <w:rsid w:val="00603358"/>
    <w:rsid w:val="00616BAF"/>
    <w:rsid w:val="00623898"/>
    <w:rsid w:val="00667820"/>
    <w:rsid w:val="0067276B"/>
    <w:rsid w:val="00677994"/>
    <w:rsid w:val="006806D8"/>
    <w:rsid w:val="006920A7"/>
    <w:rsid w:val="00696D50"/>
    <w:rsid w:val="006A3B7C"/>
    <w:rsid w:val="006B0CFA"/>
    <w:rsid w:val="006B65BF"/>
    <w:rsid w:val="006C3DCB"/>
    <w:rsid w:val="006D4E67"/>
    <w:rsid w:val="006E2480"/>
    <w:rsid w:val="006E50A6"/>
    <w:rsid w:val="00712222"/>
    <w:rsid w:val="007367FA"/>
    <w:rsid w:val="00737B2D"/>
    <w:rsid w:val="00743CED"/>
    <w:rsid w:val="007613D3"/>
    <w:rsid w:val="00785078"/>
    <w:rsid w:val="00792075"/>
    <w:rsid w:val="00792668"/>
    <w:rsid w:val="00794FCA"/>
    <w:rsid w:val="007B43C9"/>
    <w:rsid w:val="00803D2D"/>
    <w:rsid w:val="0084611F"/>
    <w:rsid w:val="008545F9"/>
    <w:rsid w:val="008A042F"/>
    <w:rsid w:val="008C231A"/>
    <w:rsid w:val="008C32BD"/>
    <w:rsid w:val="008E2276"/>
    <w:rsid w:val="008F151A"/>
    <w:rsid w:val="009A1E51"/>
    <w:rsid w:val="009C1FDF"/>
    <w:rsid w:val="009D4413"/>
    <w:rsid w:val="009F0C24"/>
    <w:rsid w:val="00A11950"/>
    <w:rsid w:val="00A15B52"/>
    <w:rsid w:val="00A2304B"/>
    <w:rsid w:val="00A347CD"/>
    <w:rsid w:val="00A37C70"/>
    <w:rsid w:val="00A4753F"/>
    <w:rsid w:val="00A93BD4"/>
    <w:rsid w:val="00AE469A"/>
    <w:rsid w:val="00AF1EAA"/>
    <w:rsid w:val="00AF7536"/>
    <w:rsid w:val="00B25F20"/>
    <w:rsid w:val="00B26D06"/>
    <w:rsid w:val="00B37754"/>
    <w:rsid w:val="00B439DA"/>
    <w:rsid w:val="00B509DD"/>
    <w:rsid w:val="00B741D0"/>
    <w:rsid w:val="00BC17B1"/>
    <w:rsid w:val="00BE5114"/>
    <w:rsid w:val="00BF71FC"/>
    <w:rsid w:val="00C01990"/>
    <w:rsid w:val="00C026BE"/>
    <w:rsid w:val="00C03C0F"/>
    <w:rsid w:val="00C119EC"/>
    <w:rsid w:val="00C46F28"/>
    <w:rsid w:val="00C84FB0"/>
    <w:rsid w:val="00CC3211"/>
    <w:rsid w:val="00CD4039"/>
    <w:rsid w:val="00D07300"/>
    <w:rsid w:val="00D258F0"/>
    <w:rsid w:val="00D3325F"/>
    <w:rsid w:val="00D41A2E"/>
    <w:rsid w:val="00D4575B"/>
    <w:rsid w:val="00D50032"/>
    <w:rsid w:val="00D82BA2"/>
    <w:rsid w:val="00DB40CF"/>
    <w:rsid w:val="00E1475F"/>
    <w:rsid w:val="00E22548"/>
    <w:rsid w:val="00EA6B8B"/>
    <w:rsid w:val="00EB3AF1"/>
    <w:rsid w:val="00EC1264"/>
    <w:rsid w:val="00F13AB0"/>
    <w:rsid w:val="00F83279"/>
    <w:rsid w:val="00F86569"/>
    <w:rsid w:val="00F92690"/>
    <w:rsid w:val="00FB25FC"/>
    <w:rsid w:val="00FD7918"/>
    <w:rsid w:val="00FE5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8CF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B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B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B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B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B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B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B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B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B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B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B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B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B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B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B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B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B72"/>
    <w:rPr>
      <w:rFonts w:eastAsiaTheme="majorEastAsia" w:cstheme="majorBidi"/>
      <w:color w:val="272727" w:themeColor="text1" w:themeTint="D8"/>
    </w:rPr>
  </w:style>
  <w:style w:type="paragraph" w:styleId="Title">
    <w:name w:val="Title"/>
    <w:basedOn w:val="Normal"/>
    <w:next w:val="Normal"/>
    <w:link w:val="TitleChar"/>
    <w:uiPriority w:val="10"/>
    <w:qFormat/>
    <w:rsid w:val="001C0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B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B72"/>
    <w:pPr>
      <w:spacing w:before="160"/>
      <w:jc w:val="center"/>
    </w:pPr>
    <w:rPr>
      <w:i/>
      <w:iCs/>
      <w:color w:val="404040" w:themeColor="text1" w:themeTint="BF"/>
    </w:rPr>
  </w:style>
  <w:style w:type="character" w:customStyle="1" w:styleId="QuoteChar">
    <w:name w:val="Quote Char"/>
    <w:basedOn w:val="DefaultParagraphFont"/>
    <w:link w:val="Quote"/>
    <w:uiPriority w:val="29"/>
    <w:rsid w:val="001C0B72"/>
    <w:rPr>
      <w:i/>
      <w:iCs/>
      <w:color w:val="404040" w:themeColor="text1" w:themeTint="BF"/>
    </w:rPr>
  </w:style>
  <w:style w:type="paragraph" w:styleId="ListParagraph">
    <w:name w:val="List Paragraph"/>
    <w:basedOn w:val="Normal"/>
    <w:uiPriority w:val="34"/>
    <w:qFormat/>
    <w:rsid w:val="001C0B72"/>
    <w:pPr>
      <w:ind w:left="720"/>
      <w:contextualSpacing/>
    </w:pPr>
  </w:style>
  <w:style w:type="character" w:styleId="IntenseEmphasis">
    <w:name w:val="Intense Emphasis"/>
    <w:basedOn w:val="DefaultParagraphFont"/>
    <w:uiPriority w:val="21"/>
    <w:qFormat/>
    <w:rsid w:val="001C0B72"/>
    <w:rPr>
      <w:i/>
      <w:iCs/>
      <w:color w:val="0F4761" w:themeColor="accent1" w:themeShade="BF"/>
    </w:rPr>
  </w:style>
  <w:style w:type="paragraph" w:styleId="IntenseQuote">
    <w:name w:val="Intense Quote"/>
    <w:basedOn w:val="Normal"/>
    <w:next w:val="Normal"/>
    <w:link w:val="IntenseQuoteChar"/>
    <w:uiPriority w:val="30"/>
    <w:qFormat/>
    <w:rsid w:val="001C0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B72"/>
    <w:rPr>
      <w:i/>
      <w:iCs/>
      <w:color w:val="0F4761" w:themeColor="accent1" w:themeShade="BF"/>
    </w:rPr>
  </w:style>
  <w:style w:type="character" w:styleId="IntenseReference">
    <w:name w:val="Intense Reference"/>
    <w:basedOn w:val="DefaultParagraphFont"/>
    <w:uiPriority w:val="32"/>
    <w:qFormat/>
    <w:rsid w:val="001C0B72"/>
    <w:rPr>
      <w:b/>
      <w:bCs/>
      <w:smallCaps/>
      <w:color w:val="0F4761" w:themeColor="accent1" w:themeShade="BF"/>
      <w:spacing w:val="5"/>
    </w:rPr>
  </w:style>
  <w:style w:type="paragraph" w:styleId="Header">
    <w:name w:val="header"/>
    <w:basedOn w:val="Normal"/>
    <w:link w:val="HeaderChar"/>
    <w:uiPriority w:val="99"/>
    <w:unhideWhenUsed/>
    <w:rsid w:val="00346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DF8"/>
  </w:style>
  <w:style w:type="paragraph" w:styleId="Footer">
    <w:name w:val="footer"/>
    <w:basedOn w:val="Normal"/>
    <w:link w:val="FooterChar"/>
    <w:uiPriority w:val="99"/>
    <w:unhideWhenUsed/>
    <w:rsid w:val="00346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DF8"/>
  </w:style>
  <w:style w:type="paragraph" w:styleId="CommentText">
    <w:name w:val="annotation text"/>
    <w:basedOn w:val="Normal"/>
    <w:link w:val="CommentTextChar"/>
    <w:rsid w:val="00B741D0"/>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B741D0"/>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rsid w:val="00B741D0"/>
    <w:rPr>
      <w:sz w:val="16"/>
      <w:szCs w:val="16"/>
    </w:rPr>
  </w:style>
  <w:style w:type="character" w:styleId="Hyperlink">
    <w:name w:val="Hyperlink"/>
    <w:basedOn w:val="DefaultParagraphFont"/>
    <w:uiPriority w:val="99"/>
    <w:unhideWhenUsed/>
    <w:rsid w:val="00B741D0"/>
    <w:rPr>
      <w:color w:val="467886" w:themeColor="hyperlink"/>
      <w:u w:val="single"/>
    </w:rPr>
  </w:style>
  <w:style w:type="character" w:styleId="UnresolvedMention">
    <w:name w:val="Unresolved Mention"/>
    <w:basedOn w:val="DefaultParagraphFont"/>
    <w:uiPriority w:val="99"/>
    <w:semiHidden/>
    <w:unhideWhenUsed/>
    <w:rsid w:val="00B741D0"/>
    <w:rPr>
      <w:color w:val="605E5C"/>
      <w:shd w:val="clear" w:color="auto" w:fill="E1DFDD"/>
    </w:rPr>
  </w:style>
  <w:style w:type="paragraph" w:styleId="Revision">
    <w:name w:val="Revision"/>
    <w:hidden/>
    <w:uiPriority w:val="99"/>
    <w:semiHidden/>
    <w:rsid w:val="00F13AB0"/>
    <w:pPr>
      <w:spacing w:after="0" w:line="240" w:lineRule="auto"/>
    </w:pPr>
  </w:style>
  <w:style w:type="paragraph" w:styleId="CommentSubject">
    <w:name w:val="annotation subject"/>
    <w:basedOn w:val="CommentText"/>
    <w:next w:val="CommentText"/>
    <w:link w:val="CommentSubjectChar"/>
    <w:uiPriority w:val="99"/>
    <w:semiHidden/>
    <w:unhideWhenUsed/>
    <w:rsid w:val="00A93BD4"/>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A93BD4"/>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8E22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2d40fde-caf3-4010-829e-0ea67af44224">
      <Terms xmlns="http://schemas.microsoft.com/office/infopath/2007/PartnerControls"/>
    </lcf76f155ced4ddcb4097134ff3c332f>
    <_ip_UnifiedCompliancePolicyProperties xmlns="http://schemas.microsoft.com/sharepoint/v3" xsi:nil="true"/>
    <TaxCatchAll xmlns="6dd71fe7-710b-40b9-bec3-6cecb383d49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DCB33F3298D64595D4AD89C6E89436" ma:contentTypeVersion="17" ma:contentTypeDescription="Create a new document." ma:contentTypeScope="" ma:versionID="888b4794936df401735d1819e06fc4e1">
  <xsd:schema xmlns:xsd="http://www.w3.org/2001/XMLSchema" xmlns:xs="http://www.w3.org/2001/XMLSchema" xmlns:p="http://schemas.microsoft.com/office/2006/metadata/properties" xmlns:ns1="http://schemas.microsoft.com/sharepoint/v3" xmlns:ns2="42d40fde-caf3-4010-829e-0ea67af44224" xmlns:ns3="6dd71fe7-710b-40b9-bec3-6cecb383d49f" targetNamespace="http://schemas.microsoft.com/office/2006/metadata/properties" ma:root="true" ma:fieldsID="78924436a9deca168f7ba88611d71b3d" ns1:_="" ns2:_="" ns3:_="">
    <xsd:import namespace="http://schemas.microsoft.com/sharepoint/v3"/>
    <xsd:import namespace="42d40fde-caf3-4010-829e-0ea67af44224"/>
    <xsd:import namespace="6dd71fe7-710b-40b9-bec3-6cecb383d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40fde-caf3-4010-829e-0ea67af44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71fe7-710b-40b9-bec3-6cecb383d4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951d3d-35cd-43a7-a84c-d5ad2993dd41}" ma:internalName="TaxCatchAll" ma:showField="CatchAllData" ma:web="6dd71fe7-710b-40b9-bec3-6cecb383d4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E0317-5381-4834-8B8B-B70993D0B1AC}">
  <ds:schemaRefs>
    <ds:schemaRef ds:uri="http://schemas.microsoft.com/office/2006/metadata/properties"/>
    <ds:schemaRef ds:uri="http://schemas.microsoft.com/office/infopath/2007/PartnerControls"/>
    <ds:schemaRef ds:uri="http://schemas.microsoft.com/sharepoint/v3"/>
    <ds:schemaRef ds:uri="42d40fde-caf3-4010-829e-0ea67af44224"/>
    <ds:schemaRef ds:uri="6dd71fe7-710b-40b9-bec3-6cecb383d49f"/>
  </ds:schemaRefs>
</ds:datastoreItem>
</file>

<file path=customXml/itemProps2.xml><?xml version="1.0" encoding="utf-8"?>
<ds:datastoreItem xmlns:ds="http://schemas.openxmlformats.org/officeDocument/2006/customXml" ds:itemID="{9C3F416D-A485-4A1B-9ACA-3580AE34B3C0}">
  <ds:schemaRefs>
    <ds:schemaRef ds:uri="http://schemas.openxmlformats.org/officeDocument/2006/bibliography"/>
  </ds:schemaRefs>
</ds:datastoreItem>
</file>

<file path=customXml/itemProps3.xml><?xml version="1.0" encoding="utf-8"?>
<ds:datastoreItem xmlns:ds="http://schemas.openxmlformats.org/officeDocument/2006/customXml" ds:itemID="{429AF55A-058B-4811-BE4A-0DF1CC91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40fde-caf3-4010-829e-0ea67af44224"/>
    <ds:schemaRef ds:uri="6dd71fe7-710b-40b9-bec3-6cecb383d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245DF-89DF-481C-BB85-EDF11F5B3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while you get Carer Payment transcript</dc:title>
  <dc:subject/>
  <dc:creator>Services Australia</dc:creator>
  <cp:keywords/>
  <dc:description/>
  <cp:lastModifiedBy/>
  <cp:revision>1</cp:revision>
  <dcterms:created xsi:type="dcterms:W3CDTF">2025-04-16T04:22:00Z</dcterms:created>
  <dcterms:modified xsi:type="dcterms:W3CDTF">2025-05-06T01:03:00Z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0x0101006EDCB33F3298D64595D4AD89C6E89436</vt:lpwstr>
  </property>
  <property fmtid="{D5CDD505-2E9C-101B-9397-08002B2CF9AE}" pid="3" name="MediaServiceImageTags">
    <vt:lpwstr/>
  </property>
</Properties>
</file>