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5B34A" w14:textId="4888FF87" w:rsidR="008B0D7B" w:rsidRPr="009F6754" w:rsidRDefault="009E5EC7" w:rsidP="009F6754">
      <w:pPr>
        <w:pStyle w:val="DHSDocumentTitle2"/>
        <w:spacing w:before="6480" w:after="1440"/>
        <w:rPr>
          <w:rFonts w:asciiTheme="minorHAnsi" w:hAnsiTheme="minorHAnsi" w:cstheme="minorHAnsi"/>
          <w:b/>
          <w:sz w:val="48"/>
          <w:szCs w:val="48"/>
        </w:rPr>
      </w:pPr>
      <w:bookmarkStart w:id="0" w:name="_Toc142718988"/>
      <w:bookmarkStart w:id="1" w:name="_GoBack"/>
      <w:bookmarkEnd w:id="1"/>
      <w:proofErr w:type="spellStart"/>
      <w:r w:rsidRPr="009E5EC7">
        <w:rPr>
          <w:rFonts w:asciiTheme="minorHAnsi" w:hAnsiTheme="minorHAnsi" w:cstheme="minorHAnsi"/>
          <w:b/>
          <w:caps w:val="0"/>
          <w:sz w:val="48"/>
          <w:szCs w:val="48"/>
        </w:rPr>
        <w:t>Basics</w:t>
      </w:r>
      <w:r>
        <w:rPr>
          <w:rFonts w:asciiTheme="minorHAnsi" w:hAnsiTheme="minorHAnsi" w:cstheme="minorHAnsi"/>
          <w:b/>
          <w:caps w:val="0"/>
          <w:sz w:val="48"/>
          <w:szCs w:val="48"/>
        </w:rPr>
        <w:t>C</w:t>
      </w:r>
      <w:r w:rsidRPr="009E5EC7">
        <w:rPr>
          <w:rFonts w:asciiTheme="minorHAnsi" w:hAnsiTheme="minorHAnsi" w:cstheme="minorHAnsi"/>
          <w:b/>
          <w:caps w:val="0"/>
          <w:sz w:val="48"/>
          <w:szCs w:val="48"/>
        </w:rPr>
        <w:t>ard</w:t>
      </w:r>
      <w:proofErr w:type="spellEnd"/>
      <w:r w:rsidRPr="009E5EC7">
        <w:rPr>
          <w:rFonts w:asciiTheme="minorHAnsi" w:hAnsiTheme="minorHAnsi" w:cstheme="minorHAnsi"/>
          <w:b/>
          <w:caps w:val="0"/>
          <w:sz w:val="48"/>
          <w:szCs w:val="48"/>
        </w:rPr>
        <w:t xml:space="preserve"> Merchant Terms</w:t>
      </w:r>
    </w:p>
    <w:p w14:paraId="5FEDEDB2" w14:textId="77777777" w:rsidR="008B0D7B" w:rsidRDefault="008B0D7B">
      <w:pPr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14:paraId="238E0188" w14:textId="3441C29C" w:rsidR="008B0D7B" w:rsidRDefault="008B0D7B" w:rsidP="009F6754">
      <w:pPr>
        <w:pStyle w:val="Heading1"/>
      </w:pPr>
      <w:r>
        <w:lastRenderedPageBreak/>
        <w:t>Introduction</w:t>
      </w:r>
      <w:bookmarkStart w:id="2" w:name="_Toc419811597"/>
    </w:p>
    <w:p w14:paraId="4E087469" w14:textId="5ED15B9D" w:rsidR="008723DA" w:rsidRPr="009F6754" w:rsidRDefault="00373FF8" w:rsidP="009F6754">
      <w:pPr>
        <w:pStyle w:val="Heading2"/>
      </w:pPr>
      <w:r w:rsidRPr="00AA044A">
        <w:t>A</w:t>
      </w:r>
      <w:r w:rsidR="00E210C7" w:rsidRPr="00AA044A">
        <w:t>bout the</w:t>
      </w:r>
      <w:r w:rsidR="0095723F" w:rsidRPr="00AA044A">
        <w:t xml:space="preserve">se </w:t>
      </w:r>
      <w:r w:rsidR="00AD49B8">
        <w:t>m</w:t>
      </w:r>
      <w:r w:rsidR="0095723F" w:rsidRPr="00AA044A">
        <w:t>erchant</w:t>
      </w:r>
      <w:r w:rsidR="00E210C7" w:rsidRPr="00AA044A">
        <w:t xml:space="preserve"> </w:t>
      </w:r>
      <w:r w:rsidR="00AD49B8">
        <w:t>t</w:t>
      </w:r>
      <w:r w:rsidR="00E210C7" w:rsidRPr="00AA044A">
        <w:t>e</w:t>
      </w:r>
      <w:r w:rsidR="007A1A90" w:rsidRPr="00AA044A">
        <w:t>rms</w:t>
      </w:r>
      <w:bookmarkEnd w:id="2"/>
    </w:p>
    <w:p w14:paraId="2002826F" w14:textId="25BC3799" w:rsidR="006F15E5" w:rsidRPr="009F6754" w:rsidRDefault="007A1A90" w:rsidP="009F6754">
      <w:pPr>
        <w:pStyle w:val="Numberedlist"/>
        <w:ind w:left="567"/>
        <w:rPr>
          <w:b/>
        </w:rPr>
      </w:pPr>
      <w:r w:rsidRPr="009F6754">
        <w:t xml:space="preserve">The </w:t>
      </w:r>
      <w:r w:rsidR="00F46714" w:rsidRPr="009F6754">
        <w:t>merchant terms</w:t>
      </w:r>
      <w:r w:rsidR="002B7F84" w:rsidRPr="009F6754">
        <w:t xml:space="preserve"> </w:t>
      </w:r>
      <w:r w:rsidR="00A35079" w:rsidRPr="009F6754">
        <w:t>and</w:t>
      </w:r>
      <w:r w:rsidR="002B7F84" w:rsidRPr="009F6754">
        <w:t xml:space="preserve"> application</w:t>
      </w:r>
      <w:r w:rsidR="00A35079" w:rsidRPr="009F6754">
        <w:t>,</w:t>
      </w:r>
      <w:r w:rsidR="002B7F84" w:rsidRPr="009F6754">
        <w:t xml:space="preserve"> and any special conditions </w:t>
      </w:r>
      <w:r w:rsidR="009E324D" w:rsidRPr="009F6754">
        <w:t>from</w:t>
      </w:r>
      <w:r w:rsidR="002B7F84" w:rsidRPr="009F6754">
        <w:t xml:space="preserve"> the approval letter</w:t>
      </w:r>
      <w:r w:rsidR="00F46714" w:rsidRPr="009F6754">
        <w:t xml:space="preserve"> </w:t>
      </w:r>
      <w:r w:rsidR="002B7F84" w:rsidRPr="009F6754">
        <w:t xml:space="preserve">create </w:t>
      </w:r>
      <w:r w:rsidR="006548D4" w:rsidRPr="009F6754">
        <w:t xml:space="preserve">the </w:t>
      </w:r>
      <w:proofErr w:type="spellStart"/>
      <w:r w:rsidR="006548D4" w:rsidRPr="009F6754">
        <w:t>BasicsCard</w:t>
      </w:r>
      <w:proofErr w:type="spellEnd"/>
      <w:r w:rsidR="006548D4" w:rsidRPr="009F6754">
        <w:t xml:space="preserve"> </w:t>
      </w:r>
      <w:r w:rsidR="00F46714" w:rsidRPr="009F6754">
        <w:t>agreement</w:t>
      </w:r>
      <w:r w:rsidR="002B7F84" w:rsidRPr="009F6754">
        <w:t>.</w:t>
      </w:r>
      <w:r w:rsidR="005B6DD9" w:rsidRPr="009F6754">
        <w:t xml:space="preserve"> </w:t>
      </w:r>
    </w:p>
    <w:p w14:paraId="1B52A9CD" w14:textId="3A4576EB" w:rsidR="00A25D0C" w:rsidRPr="009F6754" w:rsidRDefault="00A35079" w:rsidP="009F6754">
      <w:pPr>
        <w:pStyle w:val="Numberedlist"/>
        <w:ind w:left="567"/>
        <w:rPr>
          <w:b/>
        </w:rPr>
      </w:pPr>
      <w:r w:rsidRPr="009F6754">
        <w:t>T</w:t>
      </w:r>
      <w:r w:rsidR="007A1A90" w:rsidRPr="009F6754">
        <w:t xml:space="preserve">he </w:t>
      </w:r>
      <w:r w:rsidR="00F46714" w:rsidRPr="009F6754">
        <w:t>m</w:t>
      </w:r>
      <w:r w:rsidR="007A1A90" w:rsidRPr="009F6754">
        <w:t xml:space="preserve">erchant agrees with </w:t>
      </w:r>
      <w:r w:rsidR="007C0F6F" w:rsidRPr="009F6754">
        <w:t xml:space="preserve">Services Australia </w:t>
      </w:r>
      <w:r w:rsidRPr="009F6754">
        <w:t>to</w:t>
      </w:r>
      <w:r w:rsidR="007A1A90" w:rsidRPr="009F6754">
        <w:t xml:space="preserve"> </w:t>
      </w:r>
      <w:r w:rsidR="00061FB4" w:rsidRPr="009F6754">
        <w:t xml:space="preserve">take part </w:t>
      </w:r>
      <w:r w:rsidR="007A1A90" w:rsidRPr="009F6754">
        <w:t xml:space="preserve">in the </w:t>
      </w:r>
      <w:proofErr w:type="spellStart"/>
      <w:r w:rsidR="007A1A90" w:rsidRPr="009F6754">
        <w:t>BasicsCard</w:t>
      </w:r>
      <w:proofErr w:type="spellEnd"/>
      <w:r w:rsidR="007A1A90" w:rsidRPr="009F6754">
        <w:t xml:space="preserve"> </w:t>
      </w:r>
      <w:r w:rsidR="00F46714" w:rsidRPr="009F6754">
        <w:t>s</w:t>
      </w:r>
      <w:r w:rsidR="007A1A90" w:rsidRPr="009F6754">
        <w:t>cheme</w:t>
      </w:r>
      <w:r w:rsidRPr="009F6754">
        <w:t xml:space="preserve"> based on the </w:t>
      </w:r>
      <w:proofErr w:type="spellStart"/>
      <w:r w:rsidRPr="009F6754">
        <w:t>BasicsCard</w:t>
      </w:r>
      <w:proofErr w:type="spellEnd"/>
      <w:r w:rsidRPr="009F6754">
        <w:t xml:space="preserve"> agreement</w:t>
      </w:r>
      <w:r w:rsidR="00C10010" w:rsidRPr="009F6754">
        <w:t xml:space="preserve">. The </w:t>
      </w:r>
      <w:r w:rsidR="00F46714" w:rsidRPr="009F6754">
        <w:t>m</w:t>
      </w:r>
      <w:r w:rsidR="00C10010" w:rsidRPr="009F6754">
        <w:t xml:space="preserve">erchant must </w:t>
      </w:r>
      <w:r w:rsidR="002B7F84" w:rsidRPr="009F6754">
        <w:t>follow</w:t>
      </w:r>
      <w:r w:rsidR="00C10010" w:rsidRPr="009F6754">
        <w:t xml:space="preserve"> the </w:t>
      </w:r>
      <w:proofErr w:type="spellStart"/>
      <w:r w:rsidR="00C10010" w:rsidRPr="009F6754">
        <w:t>BasicsCard</w:t>
      </w:r>
      <w:proofErr w:type="spellEnd"/>
      <w:r w:rsidR="00C10010" w:rsidRPr="009F6754">
        <w:t xml:space="preserve"> </w:t>
      </w:r>
      <w:r w:rsidR="00F46714" w:rsidRPr="009F6754">
        <w:t>a</w:t>
      </w:r>
      <w:r w:rsidR="00C10010" w:rsidRPr="009F6754">
        <w:t>greement</w:t>
      </w:r>
      <w:r w:rsidR="007A1A90" w:rsidRPr="009F6754">
        <w:t>.</w:t>
      </w:r>
    </w:p>
    <w:p w14:paraId="4D48F045" w14:textId="48689918" w:rsidR="0006409C" w:rsidRPr="009F6754" w:rsidRDefault="005A4C8D" w:rsidP="009F6754">
      <w:pPr>
        <w:pStyle w:val="Numberedlist"/>
        <w:ind w:left="567"/>
        <w:rPr>
          <w:b/>
        </w:rPr>
      </w:pPr>
      <w:r w:rsidRPr="009F6754">
        <w:t>When there is</w:t>
      </w:r>
      <w:r w:rsidR="0006409C" w:rsidRPr="009F6754">
        <w:t xml:space="preserve"> inconsistency between the terms of</w:t>
      </w:r>
      <w:r w:rsidR="00A35079" w:rsidRPr="009F6754">
        <w:t xml:space="preserve"> </w:t>
      </w:r>
      <w:r w:rsidR="0006409C" w:rsidRPr="009F6754">
        <w:t xml:space="preserve">the </w:t>
      </w:r>
      <w:proofErr w:type="spellStart"/>
      <w:r w:rsidR="0006409C" w:rsidRPr="009F6754">
        <w:t>BasicsCard</w:t>
      </w:r>
      <w:proofErr w:type="spellEnd"/>
      <w:r w:rsidR="0006409C" w:rsidRPr="009F6754">
        <w:t xml:space="preserve"> </w:t>
      </w:r>
      <w:r w:rsidR="00F46714" w:rsidRPr="009F6754">
        <w:t>a</w:t>
      </w:r>
      <w:r w:rsidR="0006409C" w:rsidRPr="009F6754">
        <w:t>greement, the following order of precedence appl</w:t>
      </w:r>
      <w:r w:rsidR="00A35079" w:rsidRPr="009F6754">
        <w:t>ies</w:t>
      </w:r>
      <w:r w:rsidRPr="009F6754">
        <w:t>:</w:t>
      </w:r>
    </w:p>
    <w:p w14:paraId="023655E5" w14:textId="7BD4AEF5" w:rsidR="0006409C" w:rsidRPr="009F6754" w:rsidRDefault="0006409C" w:rsidP="009F6754">
      <w:pPr>
        <w:pStyle w:val="Numberedlist"/>
        <w:numPr>
          <w:ilvl w:val="1"/>
          <w:numId w:val="77"/>
        </w:numPr>
        <w:rPr>
          <w:b/>
        </w:rPr>
      </w:pPr>
      <w:r w:rsidRPr="009F6754">
        <w:t xml:space="preserve">any </w:t>
      </w:r>
      <w:r w:rsidR="00F46714" w:rsidRPr="009F6754">
        <w:t>s</w:t>
      </w:r>
      <w:r w:rsidRPr="009F6754">
        <w:t xml:space="preserve">pecial </w:t>
      </w:r>
      <w:r w:rsidR="00F46714" w:rsidRPr="009F6754">
        <w:t>c</w:t>
      </w:r>
      <w:r w:rsidRPr="009F6754">
        <w:t xml:space="preserve">onditions referred to in the </w:t>
      </w:r>
      <w:r w:rsidR="00F46714" w:rsidRPr="009F6754">
        <w:t>a</w:t>
      </w:r>
      <w:r w:rsidRPr="009F6754">
        <w:t xml:space="preserve">pproval </w:t>
      </w:r>
      <w:r w:rsidR="00F46714" w:rsidRPr="009F6754">
        <w:t>l</w:t>
      </w:r>
      <w:r w:rsidRPr="009F6754">
        <w:t>etter</w:t>
      </w:r>
    </w:p>
    <w:p w14:paraId="7989E8F6" w14:textId="525A5CD5" w:rsidR="0006409C" w:rsidRPr="009F6754" w:rsidRDefault="0006409C" w:rsidP="009F6754">
      <w:pPr>
        <w:pStyle w:val="Numberedlist"/>
        <w:numPr>
          <w:ilvl w:val="1"/>
          <w:numId w:val="77"/>
        </w:numPr>
        <w:rPr>
          <w:b/>
        </w:rPr>
      </w:pPr>
      <w:r w:rsidRPr="009F6754">
        <w:t xml:space="preserve">these </w:t>
      </w:r>
      <w:r w:rsidR="00F46714" w:rsidRPr="009F6754">
        <w:t>m</w:t>
      </w:r>
      <w:r w:rsidRPr="009F6754">
        <w:t xml:space="preserve">erchant </w:t>
      </w:r>
      <w:r w:rsidR="00F46714" w:rsidRPr="009F6754">
        <w:t>t</w:t>
      </w:r>
      <w:r w:rsidRPr="009F6754">
        <w:t>erms</w:t>
      </w:r>
    </w:p>
    <w:p w14:paraId="3ABB1D1B" w14:textId="25DBFBD5" w:rsidR="0006409C" w:rsidRPr="009F6754" w:rsidRDefault="0006409C" w:rsidP="009F6754">
      <w:pPr>
        <w:pStyle w:val="Numberedlist"/>
        <w:numPr>
          <w:ilvl w:val="1"/>
          <w:numId w:val="77"/>
        </w:numPr>
        <w:rPr>
          <w:b/>
        </w:rPr>
      </w:pPr>
      <w:proofErr w:type="gramStart"/>
      <w:r w:rsidRPr="009F6754">
        <w:t>the</w:t>
      </w:r>
      <w:proofErr w:type="gramEnd"/>
      <w:r w:rsidRPr="009F6754">
        <w:t xml:space="preserve"> </w:t>
      </w:r>
      <w:r w:rsidR="00F46714" w:rsidRPr="009F6754">
        <w:t>m</w:t>
      </w:r>
      <w:r w:rsidRPr="009F6754">
        <w:t xml:space="preserve">erchant </w:t>
      </w:r>
      <w:r w:rsidR="00F46714" w:rsidRPr="009F6754">
        <w:t>a</w:t>
      </w:r>
      <w:r w:rsidR="00D95516">
        <w:t>pplication.</w:t>
      </w:r>
    </w:p>
    <w:p w14:paraId="37586967" w14:textId="5F3D063F" w:rsidR="001105C3" w:rsidRPr="009F6754" w:rsidRDefault="00A35079" w:rsidP="009F6754">
      <w:pPr>
        <w:pStyle w:val="Numberedlist"/>
        <w:ind w:left="567"/>
        <w:rPr>
          <w:b/>
        </w:rPr>
      </w:pPr>
      <w:r w:rsidRPr="009F6754">
        <w:t>T</w:t>
      </w:r>
      <w:r w:rsidR="001105C3" w:rsidRPr="009F6754">
        <w:t xml:space="preserve">he </w:t>
      </w:r>
      <w:r w:rsidR="00F46714" w:rsidRPr="009F6754">
        <w:t>m</w:t>
      </w:r>
      <w:r w:rsidR="001105C3" w:rsidRPr="009F6754">
        <w:t>erchant must comply with</w:t>
      </w:r>
      <w:r w:rsidR="00C656B7" w:rsidRPr="009F6754">
        <w:t xml:space="preserve"> </w:t>
      </w:r>
      <w:r w:rsidRPr="009F6754">
        <w:t xml:space="preserve">the </w:t>
      </w:r>
      <w:proofErr w:type="spellStart"/>
      <w:r w:rsidRPr="009F6754">
        <w:t>BasicsCard</w:t>
      </w:r>
      <w:proofErr w:type="spellEnd"/>
      <w:r w:rsidRPr="009F6754">
        <w:t xml:space="preserve"> agreement and </w:t>
      </w:r>
      <w:r w:rsidR="005629D0" w:rsidRPr="009F6754">
        <w:t xml:space="preserve">instructions </w:t>
      </w:r>
      <w:r w:rsidR="005A4C8D" w:rsidRPr="009F6754">
        <w:t xml:space="preserve">we </w:t>
      </w:r>
      <w:r w:rsidRPr="009F6754">
        <w:t>give</w:t>
      </w:r>
      <w:r w:rsidR="00B7553A" w:rsidRPr="009F6754">
        <w:t xml:space="preserve"> </w:t>
      </w:r>
      <w:r w:rsidRPr="009F6754">
        <w:t>for</w:t>
      </w:r>
      <w:r w:rsidR="006F15E5" w:rsidRPr="009F6754">
        <w:t xml:space="preserve"> the</w:t>
      </w:r>
      <w:r w:rsidRPr="009F6754">
        <w:t>ir</w:t>
      </w:r>
      <w:r w:rsidR="006F15E5" w:rsidRPr="009F6754">
        <w:t xml:space="preserve"> participation in the </w:t>
      </w:r>
      <w:proofErr w:type="spellStart"/>
      <w:r w:rsidR="006F15E5" w:rsidRPr="009F6754">
        <w:t>BasicsCard</w:t>
      </w:r>
      <w:proofErr w:type="spellEnd"/>
      <w:r w:rsidR="006F15E5" w:rsidRPr="009F6754">
        <w:t xml:space="preserve"> </w:t>
      </w:r>
      <w:r w:rsidR="00F46714" w:rsidRPr="009F6754">
        <w:t>s</w:t>
      </w:r>
      <w:r w:rsidR="006F15E5" w:rsidRPr="009F6754">
        <w:t>cheme.</w:t>
      </w:r>
    </w:p>
    <w:p w14:paraId="55D07107" w14:textId="44CC908F" w:rsidR="007A1A90" w:rsidRPr="009F6754" w:rsidRDefault="001105C3" w:rsidP="009F6754">
      <w:pPr>
        <w:pStyle w:val="Numberedlist"/>
        <w:ind w:left="567"/>
        <w:rPr>
          <w:b/>
        </w:rPr>
      </w:pPr>
      <w:r w:rsidRPr="009F6754">
        <w:t>T</w:t>
      </w:r>
      <w:r w:rsidR="000078E3" w:rsidRPr="009F6754">
        <w:t xml:space="preserve">he </w:t>
      </w:r>
      <w:proofErr w:type="spellStart"/>
      <w:r w:rsidR="000078E3" w:rsidRPr="009F6754">
        <w:t>BasicsCard</w:t>
      </w:r>
      <w:proofErr w:type="spellEnd"/>
      <w:r w:rsidR="000078E3" w:rsidRPr="009F6754">
        <w:t xml:space="preserve"> </w:t>
      </w:r>
      <w:r w:rsidR="00F46714" w:rsidRPr="009F6754">
        <w:t>a</w:t>
      </w:r>
      <w:r w:rsidR="000078E3" w:rsidRPr="009F6754">
        <w:t xml:space="preserve">greement </w:t>
      </w:r>
      <w:r w:rsidR="00A24D61" w:rsidRPr="009F6754">
        <w:t xml:space="preserve">terms </w:t>
      </w:r>
      <w:r w:rsidRPr="009F6754">
        <w:t xml:space="preserve">are </w:t>
      </w:r>
      <w:r w:rsidR="007A1A90" w:rsidRPr="009F6754">
        <w:t xml:space="preserve">in addition to any terms the </w:t>
      </w:r>
      <w:r w:rsidR="00F46714" w:rsidRPr="009F6754">
        <w:t>m</w:t>
      </w:r>
      <w:r w:rsidR="007A1A90" w:rsidRPr="009F6754">
        <w:t xml:space="preserve">erchant has with its </w:t>
      </w:r>
      <w:r w:rsidR="00F46714" w:rsidRPr="009F6754">
        <w:t>a</w:t>
      </w:r>
      <w:r w:rsidR="007A1A90" w:rsidRPr="009F6754">
        <w:t xml:space="preserve">cquiring </w:t>
      </w:r>
      <w:r w:rsidR="00F46714" w:rsidRPr="009F6754">
        <w:t>i</w:t>
      </w:r>
      <w:r w:rsidR="007A1A90" w:rsidRPr="009F6754">
        <w:t>nstitution.</w:t>
      </w:r>
    </w:p>
    <w:p w14:paraId="5E12430B" w14:textId="20B4908C" w:rsidR="008723DA" w:rsidRPr="009F6754" w:rsidRDefault="007A1A90" w:rsidP="009F6754">
      <w:pPr>
        <w:pStyle w:val="Numberedlist"/>
        <w:ind w:left="567"/>
        <w:rPr>
          <w:b/>
        </w:rPr>
      </w:pPr>
      <w:r w:rsidRPr="009F6754">
        <w:t>The</w:t>
      </w:r>
      <w:r w:rsidR="000078E3" w:rsidRPr="009F6754">
        <w:t xml:space="preserve"> </w:t>
      </w:r>
      <w:proofErr w:type="spellStart"/>
      <w:r w:rsidR="000078E3" w:rsidRPr="009F6754">
        <w:t>BasicsCard</w:t>
      </w:r>
      <w:proofErr w:type="spellEnd"/>
      <w:r w:rsidR="000078E3" w:rsidRPr="009F6754">
        <w:t xml:space="preserve"> </w:t>
      </w:r>
      <w:r w:rsidR="00F46714" w:rsidRPr="009F6754">
        <w:t>a</w:t>
      </w:r>
      <w:r w:rsidR="000078E3" w:rsidRPr="009F6754">
        <w:t xml:space="preserve">greement </w:t>
      </w:r>
      <w:r w:rsidR="004A7341" w:rsidRPr="009F6754">
        <w:t xml:space="preserve">starts </w:t>
      </w:r>
      <w:r w:rsidR="0086488A" w:rsidRPr="009F6754">
        <w:t xml:space="preserve">on the date </w:t>
      </w:r>
      <w:r w:rsidR="005A4C8D" w:rsidRPr="009F6754">
        <w:t>we specify</w:t>
      </w:r>
      <w:r w:rsidR="00F06F27" w:rsidRPr="009F6754">
        <w:t xml:space="preserve"> </w:t>
      </w:r>
      <w:r w:rsidR="00BF126F" w:rsidRPr="009F6754">
        <w:t xml:space="preserve">in the </w:t>
      </w:r>
      <w:r w:rsidR="00F46714" w:rsidRPr="009F6754">
        <w:t>a</w:t>
      </w:r>
      <w:r w:rsidR="00BF126F" w:rsidRPr="009F6754">
        <w:t xml:space="preserve">pproval </w:t>
      </w:r>
      <w:r w:rsidR="00F46714" w:rsidRPr="009F6754">
        <w:t>l</w:t>
      </w:r>
      <w:r w:rsidR="002E4C1B" w:rsidRPr="009F6754">
        <w:t>etter</w:t>
      </w:r>
      <w:r w:rsidR="004A7341" w:rsidRPr="009F6754">
        <w:t xml:space="preserve">. It </w:t>
      </w:r>
      <w:r w:rsidR="000078E3" w:rsidRPr="009F6754">
        <w:t>remains in force</w:t>
      </w:r>
      <w:r w:rsidR="002E4C1B" w:rsidRPr="009F6754">
        <w:t xml:space="preserve"> </w:t>
      </w:r>
      <w:r w:rsidR="000078E3" w:rsidRPr="009F6754">
        <w:t xml:space="preserve">until </w:t>
      </w:r>
      <w:r w:rsidR="005A4C8D" w:rsidRPr="009F6754">
        <w:t>we terminate it</w:t>
      </w:r>
      <w:r w:rsidR="000078E3" w:rsidRPr="009F6754">
        <w:t xml:space="preserve"> in accordance with these </w:t>
      </w:r>
      <w:r w:rsidR="00F46714" w:rsidRPr="009F6754">
        <w:t>m</w:t>
      </w:r>
      <w:r w:rsidR="000078E3" w:rsidRPr="009F6754">
        <w:t xml:space="preserve">erchant </w:t>
      </w:r>
      <w:r w:rsidR="00F46714" w:rsidRPr="009F6754">
        <w:t>t</w:t>
      </w:r>
      <w:r w:rsidR="000078E3" w:rsidRPr="009F6754">
        <w:t>erms.</w:t>
      </w:r>
    </w:p>
    <w:bookmarkEnd w:id="0"/>
    <w:p w14:paraId="154D26A7" w14:textId="4830E91F" w:rsidR="000809DF" w:rsidRPr="009F6754" w:rsidRDefault="00E759A9" w:rsidP="009F6754">
      <w:pPr>
        <w:pStyle w:val="Heading1"/>
      </w:pPr>
      <w:r w:rsidRPr="009F6754">
        <w:t>P</w:t>
      </w:r>
      <w:r w:rsidR="00AD49B8">
        <w:t>art</w:t>
      </w:r>
      <w:r w:rsidRPr="009F6754">
        <w:t xml:space="preserve"> A: </w:t>
      </w:r>
      <w:proofErr w:type="spellStart"/>
      <w:r w:rsidR="000809DF" w:rsidRPr="009F6754">
        <w:t>B</w:t>
      </w:r>
      <w:r w:rsidR="00AD49B8">
        <w:t>asicsCard</w:t>
      </w:r>
      <w:proofErr w:type="spellEnd"/>
      <w:r w:rsidR="00AD49B8">
        <w:t xml:space="preserve"> transaction</w:t>
      </w:r>
    </w:p>
    <w:p w14:paraId="4BD08A64" w14:textId="35431670" w:rsidR="00AD1E28" w:rsidRPr="009F6754" w:rsidRDefault="00AD1E28" w:rsidP="009F6754">
      <w:pPr>
        <w:pStyle w:val="Heading2"/>
      </w:pPr>
      <w:bookmarkStart w:id="3" w:name="_Prohibited_transactions"/>
      <w:bookmarkStart w:id="4" w:name="_Toc419811599"/>
      <w:bookmarkStart w:id="5" w:name="_Ref471979536"/>
      <w:bookmarkEnd w:id="3"/>
      <w:r w:rsidRPr="009F6754">
        <w:t>Prohibited transa</w:t>
      </w:r>
      <w:r w:rsidR="00C92B2E" w:rsidRPr="009F6754">
        <w:t>c</w:t>
      </w:r>
      <w:r w:rsidRPr="009F6754">
        <w:t>tions</w:t>
      </w:r>
    </w:p>
    <w:p w14:paraId="1A5A013C" w14:textId="2CD8D3C3" w:rsidR="00AD1E28" w:rsidRPr="009F6754" w:rsidRDefault="003224A9" w:rsidP="009F6754">
      <w:pPr>
        <w:pStyle w:val="DHSHeading3"/>
        <w:rPr>
          <w:rStyle w:val="NumberedlistChar"/>
          <w:sz w:val="20"/>
          <w:szCs w:val="20"/>
        </w:rPr>
      </w:pPr>
      <w:r w:rsidRPr="009F6754">
        <w:rPr>
          <w:rFonts w:ascii="Roboto" w:hAnsi="Roboto"/>
          <w:b w:val="0"/>
          <w:sz w:val="22"/>
          <w:szCs w:val="22"/>
        </w:rPr>
        <w:t>2.1</w:t>
      </w:r>
      <w:r w:rsidRPr="009F6754">
        <w:rPr>
          <w:rFonts w:ascii="Roboto" w:hAnsi="Roboto"/>
          <w:b w:val="0"/>
          <w:sz w:val="20"/>
          <w:szCs w:val="20"/>
        </w:rPr>
        <w:tab/>
      </w:r>
      <w:r w:rsidR="00AD1E28" w:rsidRPr="009F6754">
        <w:rPr>
          <w:rStyle w:val="NumberedlistChar"/>
          <w:sz w:val="20"/>
          <w:szCs w:val="20"/>
        </w:rPr>
        <w:t xml:space="preserve">The </w:t>
      </w:r>
      <w:r w:rsidR="00F46714" w:rsidRPr="009F6754">
        <w:rPr>
          <w:rStyle w:val="NumberedlistChar"/>
          <w:sz w:val="20"/>
          <w:szCs w:val="20"/>
        </w:rPr>
        <w:t>m</w:t>
      </w:r>
      <w:r w:rsidR="00AD1E28" w:rsidRPr="009F6754">
        <w:rPr>
          <w:rStyle w:val="NumberedlistChar"/>
          <w:sz w:val="20"/>
          <w:szCs w:val="20"/>
        </w:rPr>
        <w:t xml:space="preserve">erchant must not accept a </w:t>
      </w:r>
      <w:proofErr w:type="spellStart"/>
      <w:r w:rsidR="00AD1E28" w:rsidRPr="009F6754">
        <w:rPr>
          <w:rStyle w:val="NumberedlistChar"/>
          <w:sz w:val="20"/>
          <w:szCs w:val="20"/>
        </w:rPr>
        <w:t>BasicsCard</w:t>
      </w:r>
      <w:proofErr w:type="spellEnd"/>
      <w:r w:rsidR="00AD1E28" w:rsidRPr="009F6754">
        <w:rPr>
          <w:rStyle w:val="NumberedlistChar"/>
          <w:sz w:val="20"/>
          <w:szCs w:val="20"/>
        </w:rPr>
        <w:t xml:space="preserve"> or process a </w:t>
      </w:r>
      <w:proofErr w:type="spellStart"/>
      <w:r w:rsidR="00AD1E28" w:rsidRPr="009F6754">
        <w:rPr>
          <w:rStyle w:val="NumberedlistChar"/>
          <w:sz w:val="20"/>
          <w:szCs w:val="20"/>
        </w:rPr>
        <w:t>BasicsCard</w:t>
      </w:r>
      <w:proofErr w:type="spellEnd"/>
      <w:r w:rsidR="00AD1E28" w:rsidRPr="009F6754">
        <w:rPr>
          <w:rStyle w:val="NumberedlistChar"/>
          <w:sz w:val="20"/>
          <w:szCs w:val="20"/>
        </w:rPr>
        <w:t xml:space="preserve"> </w:t>
      </w:r>
      <w:r w:rsidR="00F46714" w:rsidRPr="009F6754">
        <w:rPr>
          <w:rStyle w:val="NumberedlistChar"/>
          <w:sz w:val="20"/>
          <w:szCs w:val="20"/>
        </w:rPr>
        <w:t>t</w:t>
      </w:r>
      <w:r w:rsidR="00AD1E28" w:rsidRPr="009F6754">
        <w:rPr>
          <w:rStyle w:val="NumberedlistChar"/>
          <w:sz w:val="20"/>
          <w:szCs w:val="20"/>
        </w:rPr>
        <w:t>ransaction:</w:t>
      </w:r>
    </w:p>
    <w:p w14:paraId="09EE2BA6" w14:textId="11BC44B8" w:rsidR="00AD1E28" w:rsidRPr="009F6754" w:rsidRDefault="00AD1E28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for the sale of any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or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ervices</w:t>
      </w:r>
    </w:p>
    <w:p w14:paraId="110D3269" w14:textId="3F585D4E" w:rsidR="00AD1E28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for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 cash out </w:t>
      </w:r>
      <w:r w:rsidR="00A24D61" w:rsidRPr="009F6754">
        <w:rPr>
          <w:rFonts w:ascii="Roboto" w:hAnsi="Roboto" w:cstheme="minorHAnsi"/>
          <w:b w:val="0"/>
          <w:sz w:val="20"/>
          <w:szCs w:val="20"/>
        </w:rPr>
        <w:t>or</w:t>
      </w:r>
      <w:r w:rsidR="00473836" w:rsidRPr="009F6754">
        <w:rPr>
          <w:rFonts w:ascii="Roboto" w:hAnsi="Roboto" w:cstheme="minorHAnsi"/>
          <w:b w:val="0"/>
          <w:sz w:val="20"/>
          <w:szCs w:val="20"/>
        </w:rPr>
        <w:t xml:space="preserve"> a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 refund</w:t>
      </w:r>
      <w:r w:rsidR="00473836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including </w:t>
      </w:r>
      <w:r w:rsidR="009D380A">
        <w:rPr>
          <w:rFonts w:ascii="Roboto" w:hAnsi="Roboto" w:cstheme="minorHAnsi"/>
          <w:b w:val="0"/>
          <w:sz w:val="20"/>
          <w:szCs w:val="20"/>
        </w:rPr>
        <w:t xml:space="preserve">a refund </w:t>
      </w:r>
      <w:r w:rsidR="00473836"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an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a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pproved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l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>ay-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b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>y</w:t>
      </w:r>
      <w:r w:rsidR="00473836" w:rsidRPr="009F6754">
        <w:rPr>
          <w:rFonts w:ascii="Roboto" w:hAnsi="Roboto" w:cstheme="minorHAnsi"/>
          <w:b w:val="0"/>
          <w:sz w:val="20"/>
          <w:szCs w:val="20"/>
        </w:rPr>
        <w:t>,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 or otherwise</w:t>
      </w:r>
    </w:p>
    <w:p w14:paraId="67190263" w14:textId="406CFB16" w:rsidR="008743B2" w:rsidRPr="009F6754" w:rsidRDefault="008743B2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if </w:t>
      </w:r>
      <w:r w:rsidR="00D10015" w:rsidRPr="009F6754">
        <w:rPr>
          <w:rFonts w:ascii="Roboto" w:hAnsi="Roboto" w:cstheme="minorHAnsi"/>
          <w:b w:val="0"/>
          <w:sz w:val="20"/>
          <w:szCs w:val="20"/>
        </w:rPr>
        <w:t xml:space="preserve">we suspend </w:t>
      </w:r>
      <w:r w:rsidR="008F762E">
        <w:rPr>
          <w:rFonts w:ascii="Roboto" w:hAnsi="Roboto" w:cstheme="minorHAnsi"/>
          <w:b w:val="0"/>
          <w:sz w:val="20"/>
          <w:szCs w:val="20"/>
        </w:rPr>
        <w:t xml:space="preserve">or cease </w:t>
      </w:r>
      <w:r w:rsidR="00A24D61" w:rsidRPr="009F6754">
        <w:rPr>
          <w:rFonts w:ascii="Roboto" w:hAnsi="Roboto" w:cstheme="minorHAnsi"/>
          <w:b w:val="0"/>
          <w:sz w:val="20"/>
          <w:szCs w:val="20"/>
        </w:rPr>
        <w:t>their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pprov</w:t>
      </w:r>
      <w:r w:rsidR="00B11608" w:rsidRPr="009F6754">
        <w:rPr>
          <w:rFonts w:ascii="Roboto" w:hAnsi="Roboto" w:cstheme="minorHAnsi"/>
          <w:b w:val="0"/>
          <w:sz w:val="20"/>
          <w:szCs w:val="20"/>
        </w:rPr>
        <w:t>al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as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</w:t>
      </w:r>
    </w:p>
    <w:p w14:paraId="425394FA" w14:textId="470BC09C" w:rsidR="00AD1E28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for</w:t>
      </w:r>
      <w:r w:rsidR="00B11608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="00C92B2E" w:rsidRPr="009F6754">
        <w:rPr>
          <w:rFonts w:ascii="Roboto" w:hAnsi="Roboto" w:cstheme="minorHAnsi"/>
          <w:b w:val="0"/>
          <w:sz w:val="20"/>
          <w:szCs w:val="20"/>
        </w:rPr>
        <w:t>g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 xml:space="preserve">ift </w:t>
      </w:r>
      <w:r w:rsidR="00C92B2E" w:rsidRPr="009F6754">
        <w:rPr>
          <w:rFonts w:ascii="Roboto" w:hAnsi="Roboto" w:cstheme="minorHAnsi"/>
          <w:b w:val="0"/>
          <w:sz w:val="20"/>
          <w:szCs w:val="20"/>
        </w:rPr>
        <w:t>c</w:t>
      </w:r>
      <w:r w:rsidR="00AD1E28" w:rsidRPr="009F6754">
        <w:rPr>
          <w:rFonts w:ascii="Roboto" w:hAnsi="Roboto" w:cstheme="minorHAnsi"/>
          <w:b w:val="0"/>
          <w:sz w:val="20"/>
          <w:szCs w:val="20"/>
        </w:rPr>
        <w:t>ard or a store voucher</w:t>
      </w:r>
    </w:p>
    <w:p w14:paraId="1B870274" w14:textId="43A632A8" w:rsidR="001C34D1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for</w:t>
      </w:r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 internet, mail order or telephone-based purchases</w:t>
      </w:r>
    </w:p>
    <w:p w14:paraId="4AA348B4" w14:textId="0561F37D" w:rsidR="00663838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B043AA">
        <w:rPr>
          <w:rFonts w:ascii="Roboto" w:hAnsi="Roboto" w:cstheme="minorHAnsi"/>
          <w:b w:val="0"/>
          <w:sz w:val="20"/>
          <w:szCs w:val="20"/>
        </w:rPr>
        <w:t>for</w:t>
      </w:r>
      <w:r w:rsidR="00AD1E28" w:rsidRPr="00B043AA">
        <w:rPr>
          <w:rFonts w:ascii="Roboto" w:hAnsi="Roboto" w:cstheme="minorHAnsi"/>
          <w:b w:val="0"/>
          <w:sz w:val="20"/>
          <w:szCs w:val="20"/>
        </w:rPr>
        <w:t xml:space="preserve"> a </w:t>
      </w:r>
      <w:r w:rsidR="00597647" w:rsidRPr="00B043AA">
        <w:rPr>
          <w:rFonts w:ascii="Roboto" w:hAnsi="Roboto" w:cstheme="minorHAnsi"/>
          <w:b w:val="0"/>
          <w:sz w:val="20"/>
          <w:szCs w:val="20"/>
        </w:rPr>
        <w:t>l</w:t>
      </w:r>
      <w:r w:rsidR="00AD1E28" w:rsidRPr="00B043AA">
        <w:rPr>
          <w:rFonts w:ascii="Roboto" w:hAnsi="Roboto" w:cstheme="minorHAnsi"/>
          <w:b w:val="0"/>
          <w:sz w:val="20"/>
          <w:szCs w:val="20"/>
        </w:rPr>
        <w:t>ay-</w:t>
      </w:r>
      <w:r w:rsidR="00597647" w:rsidRPr="00B043AA">
        <w:rPr>
          <w:rFonts w:ascii="Roboto" w:hAnsi="Roboto" w:cstheme="minorHAnsi"/>
          <w:b w:val="0"/>
          <w:sz w:val="20"/>
          <w:szCs w:val="20"/>
        </w:rPr>
        <w:t>b</w:t>
      </w:r>
      <w:r w:rsidR="00AD1E28" w:rsidRPr="00B043AA">
        <w:rPr>
          <w:rFonts w:ascii="Roboto" w:hAnsi="Roboto" w:cstheme="minorHAnsi"/>
          <w:b w:val="0"/>
          <w:sz w:val="20"/>
          <w:szCs w:val="20"/>
        </w:rPr>
        <w:t>y payment,</w:t>
      </w:r>
      <w:r w:rsidR="00AD1E28" w:rsidRPr="009F6754">
        <w:rPr>
          <w:rFonts w:ascii="Roboto" w:hAnsi="Roboto" w:cstheme="minorHAnsi"/>
          <w:sz w:val="20"/>
          <w:szCs w:val="20"/>
        </w:rPr>
        <w:t xml:space="preserve"> </w:t>
      </w:r>
      <w:r w:rsidR="00B07628" w:rsidRPr="00B07628">
        <w:rPr>
          <w:rFonts w:ascii="Roboto" w:hAnsi="Roboto" w:cstheme="minorHAnsi"/>
          <w:b w:val="0"/>
          <w:sz w:val="20"/>
          <w:szCs w:val="20"/>
        </w:rPr>
        <w:t>unless the lay-by is an Approved Lay-By</w:t>
      </w:r>
    </w:p>
    <w:p w14:paraId="69DFBD01" w14:textId="42DEA006" w:rsidR="003441F2" w:rsidRPr="009F6754" w:rsidRDefault="003441F2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="00C7109F" w:rsidRPr="009F6754">
        <w:rPr>
          <w:rFonts w:ascii="Roboto" w:hAnsi="Roboto" w:cstheme="minorHAnsi"/>
          <w:b w:val="0"/>
          <w:sz w:val="20"/>
          <w:szCs w:val="20"/>
        </w:rPr>
        <w:t>a pre-payment</w:t>
      </w:r>
      <w:r w:rsidRPr="009F6754">
        <w:rPr>
          <w:rFonts w:ascii="Roboto" w:hAnsi="Roboto" w:cstheme="minorHAnsi"/>
          <w:b w:val="0"/>
          <w:sz w:val="20"/>
          <w:szCs w:val="20"/>
        </w:rPr>
        <w:t>, unless</w:t>
      </w:r>
      <w:r w:rsidR="007C5FA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402BC" w:rsidRPr="009F6754">
        <w:rPr>
          <w:rFonts w:ascii="Roboto" w:hAnsi="Roboto" w:cstheme="minorHAnsi"/>
          <w:b w:val="0"/>
          <w:sz w:val="20"/>
          <w:szCs w:val="20"/>
        </w:rPr>
        <w:t xml:space="preserve">it is to </w:t>
      </w:r>
      <w:r w:rsidR="00AA044A" w:rsidRPr="009F6754">
        <w:rPr>
          <w:rFonts w:ascii="Roboto" w:hAnsi="Roboto" w:cstheme="minorHAnsi"/>
          <w:b w:val="0"/>
          <w:sz w:val="20"/>
          <w:szCs w:val="20"/>
        </w:rPr>
        <w:t xml:space="preserve">immediately </w:t>
      </w:r>
      <w:r w:rsidR="003402BC" w:rsidRPr="009F6754">
        <w:rPr>
          <w:rFonts w:ascii="Roboto" w:hAnsi="Roboto" w:cstheme="minorHAnsi"/>
          <w:b w:val="0"/>
          <w:sz w:val="20"/>
          <w:szCs w:val="20"/>
        </w:rPr>
        <w:t xml:space="preserve">purchase </w:t>
      </w:r>
      <w:r w:rsidR="00AA044A" w:rsidRPr="009F6754">
        <w:rPr>
          <w:rFonts w:ascii="Roboto" w:hAnsi="Roboto" w:cstheme="minorHAnsi"/>
          <w:b w:val="0"/>
          <w:sz w:val="20"/>
          <w:szCs w:val="20"/>
        </w:rPr>
        <w:t xml:space="preserve">a taxi cab service </w:t>
      </w:r>
      <w:r w:rsidR="00AA044A" w:rsidRPr="00B043AA">
        <w:rPr>
          <w:rFonts w:ascii="Roboto" w:hAnsi="Roboto" w:cstheme="minorHAnsi"/>
          <w:b w:val="0"/>
          <w:sz w:val="20"/>
          <w:szCs w:val="20"/>
        </w:rPr>
        <w:t xml:space="preserve">or </w:t>
      </w:r>
      <w:r w:rsidRPr="00B043AA">
        <w:rPr>
          <w:rFonts w:ascii="Roboto" w:hAnsi="Roboto" w:cstheme="minorHAnsi"/>
          <w:b w:val="0"/>
          <w:sz w:val="20"/>
          <w:szCs w:val="20"/>
        </w:rPr>
        <w:t>petrol or diesel</w:t>
      </w:r>
    </w:p>
    <w:p w14:paraId="4762AF32" w14:textId="0557A13F" w:rsidR="00C7109F" w:rsidRPr="009F6754" w:rsidRDefault="00AD1E28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to repay </w:t>
      </w:r>
      <w:r w:rsidR="007C5FA1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Pr="009F6754">
        <w:rPr>
          <w:rFonts w:ascii="Roboto" w:hAnsi="Roboto" w:cstheme="minorHAnsi"/>
          <w:b w:val="0"/>
          <w:sz w:val="20"/>
          <w:szCs w:val="20"/>
        </w:rPr>
        <w:t>debt, including  credit arrangement</w:t>
      </w:r>
      <w:r w:rsidR="00D10015" w:rsidRPr="009F6754">
        <w:rPr>
          <w:rFonts w:ascii="Roboto" w:hAnsi="Roboto" w:cstheme="minorHAnsi"/>
          <w:b w:val="0"/>
          <w:sz w:val="20"/>
          <w:szCs w:val="20"/>
        </w:rPr>
        <w:t xml:space="preserve"> instalments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for goods or services </w:t>
      </w:r>
      <w:r w:rsidR="007334C4" w:rsidRPr="009F6754">
        <w:rPr>
          <w:rFonts w:ascii="Roboto" w:hAnsi="Roboto" w:cstheme="minorHAnsi"/>
          <w:b w:val="0"/>
          <w:sz w:val="20"/>
          <w:szCs w:val="20"/>
        </w:rPr>
        <w:t xml:space="preserve">they’ve provided a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c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ard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h</w:t>
      </w:r>
      <w:r w:rsidRPr="009F6754">
        <w:rPr>
          <w:rFonts w:ascii="Roboto" w:hAnsi="Roboto" w:cstheme="minorHAnsi"/>
          <w:b w:val="0"/>
          <w:sz w:val="20"/>
          <w:szCs w:val="20"/>
        </w:rPr>
        <w:t>older or third party</w:t>
      </w:r>
    </w:p>
    <w:p w14:paraId="2FE7F738" w14:textId="201B33F1" w:rsidR="001C34D1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if </w:t>
      </w:r>
      <w:r w:rsidR="007334C4" w:rsidRPr="009F6754">
        <w:rPr>
          <w:rFonts w:ascii="Roboto" w:hAnsi="Roboto" w:cstheme="minorHAnsi"/>
          <w:b w:val="0"/>
          <w:sz w:val="20"/>
          <w:szCs w:val="20"/>
        </w:rPr>
        <w:t xml:space="preserve">they </w:t>
      </w:r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suspect that the person </w:t>
      </w:r>
      <w:r w:rsidR="008B1F9A" w:rsidRPr="009F6754">
        <w:rPr>
          <w:rFonts w:ascii="Roboto" w:hAnsi="Roboto" w:cstheme="minorHAnsi"/>
          <w:b w:val="0"/>
          <w:sz w:val="20"/>
          <w:szCs w:val="20"/>
        </w:rPr>
        <w:t xml:space="preserve">trying </w:t>
      </w:r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to use the </w:t>
      </w:r>
      <w:proofErr w:type="spellStart"/>
      <w:r w:rsidR="001C34D1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 is not the authorised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c</w:t>
      </w:r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ard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h</w:t>
      </w:r>
      <w:r w:rsidR="001C34D1" w:rsidRPr="009F6754">
        <w:rPr>
          <w:rFonts w:ascii="Roboto" w:hAnsi="Roboto" w:cstheme="minorHAnsi"/>
          <w:b w:val="0"/>
          <w:sz w:val="20"/>
          <w:szCs w:val="20"/>
        </w:rPr>
        <w:t>older</w:t>
      </w:r>
    </w:p>
    <w:p w14:paraId="7103E1F4" w14:textId="0C446916" w:rsidR="001C34D1" w:rsidRPr="009F6754" w:rsidRDefault="00651B1D" w:rsidP="009F6754">
      <w:pPr>
        <w:pStyle w:val="DHSHeading3"/>
        <w:numPr>
          <w:ilvl w:val="0"/>
          <w:numId w:val="78"/>
        </w:numPr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for</w:t>
      </w:r>
      <w:proofErr w:type="gramEnd"/>
      <w:r w:rsidR="001C34D1" w:rsidRPr="009F6754">
        <w:rPr>
          <w:rFonts w:ascii="Roboto" w:hAnsi="Roboto" w:cstheme="minorHAnsi"/>
          <w:b w:val="0"/>
          <w:sz w:val="20"/>
          <w:szCs w:val="20"/>
        </w:rPr>
        <w:t xml:space="preserve"> f</w:t>
      </w:r>
      <w:r w:rsidR="00F92DE0" w:rsidRPr="009F6754">
        <w:rPr>
          <w:rFonts w:ascii="Roboto" w:hAnsi="Roboto" w:cstheme="minorHAnsi"/>
          <w:b w:val="0"/>
          <w:sz w:val="20"/>
          <w:szCs w:val="20"/>
        </w:rPr>
        <w:t xml:space="preserve">raudulent use of the </w:t>
      </w:r>
      <w:proofErr w:type="spellStart"/>
      <w:r w:rsidR="00F92DE0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F92DE0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3D0039D6" w14:textId="378033E7" w:rsidR="00373FF8" w:rsidRPr="009F6754" w:rsidRDefault="00373FF8" w:rsidP="009F6754">
      <w:pPr>
        <w:pStyle w:val="Heading2"/>
      </w:pPr>
      <w:r w:rsidRPr="009F6754">
        <w:t>Merchant</w:t>
      </w:r>
      <w:r w:rsidR="00260D36" w:rsidRPr="009F6754">
        <w:t>’</w:t>
      </w:r>
      <w:r w:rsidRPr="009F6754">
        <w:t xml:space="preserve">s </w:t>
      </w:r>
      <w:bookmarkStart w:id="6" w:name="_Toc419811600"/>
      <w:r w:rsidR="00294304" w:rsidRPr="009F6754">
        <w:t xml:space="preserve">general </w:t>
      </w:r>
      <w:r w:rsidRPr="009F6754">
        <w:t>obligations</w:t>
      </w:r>
      <w:bookmarkEnd w:id="4"/>
      <w:r w:rsidR="00294304" w:rsidRPr="009F6754">
        <w:t xml:space="preserve"> at </w:t>
      </w:r>
      <w:bookmarkEnd w:id="6"/>
      <w:r w:rsidR="00F46714" w:rsidRPr="009F6754">
        <w:t>s</w:t>
      </w:r>
      <w:r w:rsidR="00294304" w:rsidRPr="009F6754">
        <w:t>tores</w:t>
      </w:r>
      <w:bookmarkEnd w:id="5"/>
    </w:p>
    <w:p w14:paraId="4CB7ABAC" w14:textId="5202B7C8" w:rsidR="00A01624" w:rsidRPr="009F6754" w:rsidRDefault="003224A9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bookmarkStart w:id="7" w:name="_Ref471916450"/>
      <w:r w:rsidRPr="009F6754">
        <w:rPr>
          <w:rFonts w:ascii="Roboto" w:hAnsi="Roboto"/>
          <w:b w:val="0"/>
          <w:sz w:val="20"/>
          <w:szCs w:val="20"/>
        </w:rPr>
        <w:t>3.1</w:t>
      </w:r>
      <w:r w:rsidRPr="009F6754">
        <w:rPr>
          <w:rFonts w:ascii="Roboto" w:hAnsi="Roboto"/>
          <w:b w:val="0"/>
          <w:sz w:val="20"/>
          <w:szCs w:val="20"/>
        </w:rPr>
        <w:tab/>
      </w:r>
      <w:r w:rsidR="003D74F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t each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s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>tor</w:t>
      </w:r>
      <w:r w:rsidR="003D74F3" w:rsidRPr="009F6754">
        <w:rPr>
          <w:rFonts w:ascii="Roboto" w:hAnsi="Roboto" w:cstheme="minorHAnsi"/>
          <w:b w:val="0"/>
          <w:sz w:val="20"/>
          <w:szCs w:val="20"/>
        </w:rPr>
        <w:t xml:space="preserve">e, the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D74F3" w:rsidRPr="009F6754">
        <w:rPr>
          <w:rFonts w:ascii="Roboto" w:hAnsi="Roboto" w:cstheme="minorHAnsi"/>
          <w:b w:val="0"/>
          <w:sz w:val="20"/>
          <w:szCs w:val="20"/>
        </w:rPr>
        <w:t>erchant must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>:</w:t>
      </w:r>
      <w:bookmarkEnd w:id="7"/>
    </w:p>
    <w:p w14:paraId="3D41B2A9" w14:textId="61BB2051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honour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a valid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r w:rsidR="001000F2" w:rsidRPr="009F6754">
        <w:rPr>
          <w:rFonts w:ascii="Roboto" w:hAnsi="Roboto" w:cstheme="minorHAnsi"/>
          <w:b w:val="0"/>
          <w:sz w:val="20"/>
          <w:szCs w:val="20"/>
        </w:rPr>
        <w:t>s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D8429B" w:rsidRPr="009F6754">
        <w:rPr>
          <w:rFonts w:ascii="Roboto" w:hAnsi="Roboto" w:cstheme="minorHAnsi"/>
          <w:b w:val="0"/>
          <w:sz w:val="20"/>
          <w:szCs w:val="20"/>
        </w:rPr>
        <w:t>to buy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e</w:t>
      </w:r>
      <w:r w:rsidR="00A0304E" w:rsidRPr="009F6754">
        <w:rPr>
          <w:rFonts w:ascii="Roboto" w:hAnsi="Roboto" w:cstheme="minorHAnsi"/>
          <w:b w:val="0"/>
          <w:sz w:val="20"/>
          <w:szCs w:val="20"/>
        </w:rPr>
        <w:t xml:space="preserve">ligible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and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ervices</w:t>
      </w:r>
      <w:r w:rsidR="005D66AD" w:rsidRPr="009F6754">
        <w:rPr>
          <w:rFonts w:ascii="Roboto" w:hAnsi="Roboto" w:cstheme="minorHAnsi"/>
          <w:b w:val="0"/>
          <w:sz w:val="20"/>
          <w:szCs w:val="20"/>
        </w:rPr>
        <w:t>. 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ubject to the </w:t>
      </w:r>
      <w:r w:rsidR="007F02D7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erms</w:t>
      </w:r>
      <w:r w:rsidR="007F02D7" w:rsidRPr="009F6754">
        <w:rPr>
          <w:rFonts w:ascii="Roboto" w:hAnsi="Roboto" w:cstheme="minorHAnsi"/>
          <w:b w:val="0"/>
          <w:sz w:val="20"/>
          <w:szCs w:val="20"/>
        </w:rPr>
        <w:t xml:space="preserve"> of the </w:t>
      </w:r>
      <w:proofErr w:type="spellStart"/>
      <w:r w:rsidR="007F02D7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7F02D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a</w:t>
      </w:r>
      <w:r w:rsidR="007F02D7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, any legal right the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has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refuse serv</w:t>
      </w:r>
      <w:r w:rsidR="005D66AD" w:rsidRPr="009F6754">
        <w:rPr>
          <w:rFonts w:ascii="Roboto" w:hAnsi="Roboto" w:cstheme="minorHAnsi"/>
          <w:b w:val="0"/>
          <w:sz w:val="20"/>
          <w:szCs w:val="20"/>
        </w:rPr>
        <w:t xml:space="preserve">ice,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and the availability of the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p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ystem</w:t>
      </w:r>
      <w:r w:rsidR="005D66AD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C6FDAAF" w14:textId="4A19FDA9" w:rsidR="003441F2" w:rsidRPr="009F6754" w:rsidRDefault="003441F2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provide an EFTPOS </w:t>
      </w:r>
      <w:r w:rsidR="00D8429B" w:rsidRPr="009F6754">
        <w:rPr>
          <w:rFonts w:ascii="Roboto" w:hAnsi="Roboto" w:cstheme="minorHAnsi"/>
          <w:b w:val="0"/>
          <w:sz w:val="20"/>
          <w:szCs w:val="20"/>
        </w:rPr>
        <w:t xml:space="preserve">receipt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for each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ransaction to the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c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ard </w:t>
      </w:r>
      <w:r w:rsidR="00F46714" w:rsidRPr="009F6754">
        <w:rPr>
          <w:rFonts w:ascii="Roboto" w:hAnsi="Roboto" w:cstheme="minorHAnsi"/>
          <w:b w:val="0"/>
          <w:sz w:val="20"/>
          <w:szCs w:val="20"/>
        </w:rPr>
        <w:t>h</w:t>
      </w:r>
      <w:r w:rsidRPr="009F6754">
        <w:rPr>
          <w:rFonts w:ascii="Roboto" w:hAnsi="Roboto" w:cstheme="minorHAnsi"/>
          <w:b w:val="0"/>
          <w:sz w:val="20"/>
          <w:szCs w:val="20"/>
        </w:rPr>
        <w:t>older</w:t>
      </w:r>
    </w:p>
    <w:p w14:paraId="0A252486" w14:textId="4234B87E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</w:t>
      </w:r>
      <w:r w:rsidR="002C5677" w:rsidRPr="009F6754">
        <w:rPr>
          <w:rFonts w:ascii="Roboto" w:hAnsi="Roboto" w:cstheme="minorHAnsi"/>
          <w:b w:val="0"/>
          <w:sz w:val="20"/>
          <w:szCs w:val="20"/>
        </w:rPr>
        <w:t>hold onto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2C5677" w:rsidRPr="009F6754">
        <w:rPr>
          <w:rFonts w:ascii="Roboto" w:hAnsi="Roboto" w:cstheme="minorHAnsi"/>
          <w:b w:val="0"/>
          <w:sz w:val="20"/>
          <w:szCs w:val="20"/>
        </w:rPr>
        <w:t>’s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or keep a record of their PIN, even if </w:t>
      </w:r>
      <w:r w:rsidR="002C5677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851A1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 xml:space="preserve">asked </w:t>
      </w:r>
      <w:r w:rsidR="002C5677" w:rsidRPr="009F6754">
        <w:rPr>
          <w:rFonts w:ascii="Roboto" w:hAnsi="Roboto" w:cstheme="minorHAnsi"/>
          <w:b w:val="0"/>
          <w:sz w:val="20"/>
          <w:szCs w:val="20"/>
        </w:rPr>
        <w:t>them to</w:t>
      </w:r>
    </w:p>
    <w:p w14:paraId="4DF6DDF4" w14:textId="08CB8D1D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not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accept a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851A1E" w:rsidRPr="009F6754">
        <w:rPr>
          <w:rFonts w:ascii="Roboto" w:hAnsi="Roboto" w:cstheme="minorHAnsi"/>
          <w:b w:val="0"/>
          <w:sz w:val="20"/>
          <w:szCs w:val="20"/>
        </w:rPr>
        <w:t xml:space="preserve">’s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43542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as security</w:t>
      </w:r>
      <w:r w:rsidR="00EC038E" w:rsidRPr="009F6754">
        <w:rPr>
          <w:rFonts w:ascii="Roboto" w:hAnsi="Roboto" w:cstheme="minorHAnsi"/>
          <w:b w:val="0"/>
          <w:sz w:val="20"/>
          <w:szCs w:val="20"/>
        </w:rPr>
        <w:t>,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collateral</w:t>
      </w:r>
      <w:r w:rsidR="003D74F3" w:rsidRPr="009F6754">
        <w:rPr>
          <w:rFonts w:ascii="Roboto" w:hAnsi="Roboto" w:cstheme="minorHAnsi"/>
          <w:b w:val="0"/>
          <w:sz w:val="20"/>
          <w:szCs w:val="20"/>
        </w:rPr>
        <w:t>, or</w:t>
      </w:r>
      <w:r w:rsidR="00EC038E" w:rsidRPr="009F6754">
        <w:rPr>
          <w:rFonts w:ascii="Roboto" w:hAnsi="Roboto" w:cstheme="minorHAnsi"/>
          <w:b w:val="0"/>
          <w:sz w:val="20"/>
          <w:szCs w:val="20"/>
        </w:rPr>
        <w:t xml:space="preserve"> assurance</w:t>
      </w:r>
      <w:r w:rsidR="00C661AD" w:rsidRPr="009F6754">
        <w:rPr>
          <w:rFonts w:ascii="Roboto" w:hAnsi="Roboto" w:cstheme="minorHAnsi"/>
          <w:b w:val="0"/>
          <w:sz w:val="20"/>
          <w:szCs w:val="20"/>
        </w:rPr>
        <w:t>. O</w:t>
      </w:r>
      <w:r w:rsidR="00EC038E" w:rsidRPr="009F6754">
        <w:rPr>
          <w:rFonts w:ascii="Roboto" w:hAnsi="Roboto" w:cstheme="minorHAnsi"/>
          <w:b w:val="0"/>
          <w:sz w:val="20"/>
          <w:szCs w:val="20"/>
        </w:rPr>
        <w:t>r</w:t>
      </w:r>
      <w:r w:rsidR="00C661AD" w:rsidRPr="009F6754">
        <w:rPr>
          <w:rFonts w:ascii="Roboto" w:hAnsi="Roboto" w:cstheme="minorHAnsi"/>
          <w:b w:val="0"/>
          <w:sz w:val="20"/>
          <w:szCs w:val="20"/>
        </w:rPr>
        <w:t>,</w:t>
      </w:r>
      <w:r w:rsidR="00443542" w:rsidRPr="009F6754">
        <w:rPr>
          <w:rFonts w:ascii="Roboto" w:hAnsi="Roboto" w:cstheme="minorHAnsi"/>
          <w:b w:val="0"/>
          <w:sz w:val="20"/>
          <w:szCs w:val="20"/>
        </w:rPr>
        <w:t xml:space="preserve"> process a </w:t>
      </w:r>
      <w:proofErr w:type="spellStart"/>
      <w:r w:rsidR="00443542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43542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443542" w:rsidRPr="009F6754">
        <w:rPr>
          <w:rFonts w:ascii="Roboto" w:hAnsi="Roboto" w:cstheme="minorHAnsi"/>
          <w:b w:val="0"/>
          <w:sz w:val="20"/>
          <w:szCs w:val="20"/>
        </w:rPr>
        <w:t>ransaction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for any credit or loan the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C661AD" w:rsidRPr="009F6754">
        <w:rPr>
          <w:rFonts w:ascii="Roboto" w:hAnsi="Roboto" w:cstheme="minorHAnsi"/>
          <w:b w:val="0"/>
          <w:sz w:val="20"/>
          <w:szCs w:val="20"/>
        </w:rPr>
        <w:t xml:space="preserve">provides </w:t>
      </w:r>
      <w:r w:rsidRPr="009F6754">
        <w:rPr>
          <w:rFonts w:ascii="Roboto" w:hAnsi="Roboto" w:cstheme="minorHAnsi"/>
          <w:b w:val="0"/>
          <w:sz w:val="20"/>
          <w:szCs w:val="20"/>
        </w:rPr>
        <w:t>to any</w:t>
      </w:r>
      <w:r w:rsidR="00C661AD" w:rsidRPr="009F6754">
        <w:rPr>
          <w:rFonts w:ascii="Roboto" w:hAnsi="Roboto" w:cstheme="minorHAnsi"/>
          <w:b w:val="0"/>
          <w:sz w:val="20"/>
          <w:szCs w:val="20"/>
        </w:rPr>
        <w:t>one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, including as part of a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b</w:t>
      </w:r>
      <w:r w:rsidRPr="009F6754">
        <w:rPr>
          <w:rFonts w:ascii="Roboto" w:hAnsi="Roboto" w:cstheme="minorHAnsi"/>
          <w:b w:val="0"/>
          <w:sz w:val="20"/>
          <w:szCs w:val="20"/>
        </w:rPr>
        <w:t>ook-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u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rrangement</w:t>
      </w:r>
    </w:p>
    <w:p w14:paraId="12ADB91A" w14:textId="382D5CCE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ensure that </w:t>
      </w:r>
      <w:r w:rsidR="00F31697" w:rsidRPr="009F6754">
        <w:rPr>
          <w:rFonts w:ascii="Roboto" w:hAnsi="Roboto" w:cstheme="minorHAnsi"/>
          <w:b w:val="0"/>
          <w:sz w:val="20"/>
          <w:szCs w:val="20"/>
        </w:rPr>
        <w:t xml:space="preserve">they enter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instructions and information into the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p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ystem and reflect the underlying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ransaction</w:t>
      </w:r>
    </w:p>
    <w:p w14:paraId="2DA2DDA8" w14:textId="65088CF5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 xml:space="preserve">add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any charge or fee 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>for using 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, unless </w:t>
      </w:r>
      <w:r w:rsidR="00D645A3" w:rsidRPr="009F6754">
        <w:rPr>
          <w:rFonts w:ascii="Roboto" w:hAnsi="Roboto" w:cstheme="minorHAnsi"/>
          <w:b w:val="0"/>
          <w:sz w:val="20"/>
          <w:szCs w:val="20"/>
        </w:rPr>
        <w:t xml:space="preserve">they add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that same charge or fee 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Pr="009F6754">
        <w:rPr>
          <w:rFonts w:ascii="Roboto" w:hAnsi="Roboto" w:cstheme="minorHAnsi"/>
          <w:b w:val="0"/>
          <w:sz w:val="20"/>
          <w:szCs w:val="20"/>
        </w:rPr>
        <w:t>all EFTPOS card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</w:p>
    <w:p w14:paraId="5C1E4D3F" w14:textId="715DCC95" w:rsidR="00A01624" w:rsidRPr="009F6754" w:rsidRDefault="00A01624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impose a minimum spend for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of more than $5</w:t>
      </w:r>
    </w:p>
    <w:p w14:paraId="11865437" w14:textId="7862BD5F" w:rsidR="00A01624" w:rsidRPr="009F6754" w:rsidRDefault="00E305B6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issue</w:t>
      </w:r>
      <w:proofErr w:type="gramEnd"/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 refund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s </w:t>
      </w:r>
      <w:r w:rsidR="005223BD" w:rsidRPr="009F6754">
        <w:rPr>
          <w:rFonts w:ascii="Roboto" w:hAnsi="Roboto" w:cstheme="minorHAnsi"/>
          <w:b w:val="0"/>
          <w:sz w:val="20"/>
          <w:szCs w:val="20"/>
        </w:rPr>
        <w:t>for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 a </w:t>
      </w:r>
      <w:proofErr w:type="spellStart"/>
      <w:r w:rsidR="00A0162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>ransaction</w:t>
      </w:r>
      <w:r w:rsidR="008F762E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to the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c</w:t>
      </w:r>
      <w:r w:rsidRPr="009F6754">
        <w:rPr>
          <w:rFonts w:ascii="Roboto" w:hAnsi="Roboto" w:cstheme="minorHAnsi"/>
          <w:b w:val="0"/>
          <w:sz w:val="20"/>
          <w:szCs w:val="20"/>
        </w:rPr>
        <w:t>ustom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er’s </w:t>
      </w:r>
      <w:proofErr w:type="spellStart"/>
      <w:r w:rsidR="00A0162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instead of</w:t>
      </w:r>
      <w:r w:rsidR="00A01624" w:rsidRPr="009F6754">
        <w:rPr>
          <w:rFonts w:ascii="Roboto" w:hAnsi="Roboto" w:cstheme="minorHAnsi"/>
          <w:b w:val="0"/>
          <w:sz w:val="20"/>
          <w:szCs w:val="20"/>
        </w:rPr>
        <w:t xml:space="preserve"> cash</w:t>
      </w:r>
      <w:r w:rsidR="005E29A0">
        <w:rPr>
          <w:rFonts w:ascii="Roboto" w:hAnsi="Roboto" w:cstheme="minorHAnsi"/>
          <w:b w:val="0"/>
          <w:sz w:val="20"/>
          <w:szCs w:val="20"/>
        </w:rPr>
        <w:t xml:space="preserve">. </w:t>
      </w:r>
      <w:r w:rsidR="008F762E">
        <w:rPr>
          <w:rFonts w:ascii="Roboto" w:hAnsi="Roboto" w:cstheme="minorHAnsi"/>
          <w:b w:val="0"/>
          <w:sz w:val="20"/>
          <w:szCs w:val="20"/>
        </w:rPr>
        <w:t>This includes refunds for a cancelled lay-by</w:t>
      </w:r>
    </w:p>
    <w:p w14:paraId="69596BCA" w14:textId="68EAF6DB" w:rsidR="003441F2" w:rsidRPr="009F6754" w:rsidRDefault="003441F2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use </w:t>
      </w:r>
      <w:r w:rsidR="005468ED" w:rsidRPr="009F6754">
        <w:rPr>
          <w:rFonts w:ascii="Roboto" w:hAnsi="Roboto" w:cstheme="minorHAnsi"/>
          <w:b w:val="0"/>
          <w:sz w:val="20"/>
          <w:szCs w:val="20"/>
        </w:rPr>
        <w:t>their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erminal outside of a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tore unless </w:t>
      </w:r>
      <w:r w:rsidR="007C0F6F" w:rsidRPr="009F6754">
        <w:rPr>
          <w:rFonts w:ascii="Roboto" w:hAnsi="Roboto" w:cstheme="minorHAnsi"/>
          <w:b w:val="0"/>
          <w:sz w:val="20"/>
          <w:szCs w:val="20"/>
        </w:rPr>
        <w:t>we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ha</w:t>
      </w:r>
      <w:r w:rsidR="007C0F6F" w:rsidRPr="009F6754">
        <w:rPr>
          <w:rFonts w:ascii="Roboto" w:hAnsi="Roboto" w:cstheme="minorHAnsi"/>
          <w:b w:val="0"/>
          <w:sz w:val="20"/>
          <w:szCs w:val="20"/>
        </w:rPr>
        <w:t>ve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approved </w:t>
      </w:r>
      <w:r w:rsidR="008D7C1B" w:rsidRPr="009F6754">
        <w:rPr>
          <w:rFonts w:ascii="Roboto" w:hAnsi="Roboto" w:cstheme="minorHAnsi"/>
          <w:b w:val="0"/>
          <w:sz w:val="20"/>
          <w:szCs w:val="20"/>
        </w:rPr>
        <w:t>it</w:t>
      </w:r>
    </w:p>
    <w:p w14:paraId="26890BDC" w14:textId="77C6BDA7" w:rsidR="003441F2" w:rsidRPr="009F6754" w:rsidRDefault="003441F2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</w:t>
      </w:r>
      <w:r w:rsidR="005468ED" w:rsidRPr="009F6754">
        <w:rPr>
          <w:rFonts w:ascii="Roboto" w:hAnsi="Roboto" w:cstheme="minorHAnsi"/>
          <w:b w:val="0"/>
          <w:sz w:val="20"/>
          <w:szCs w:val="20"/>
        </w:rPr>
        <w:t>use their</w:t>
      </w:r>
      <w:r w:rsidR="000C64D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0C64D9" w:rsidRPr="009F6754">
        <w:rPr>
          <w:rFonts w:ascii="Roboto" w:hAnsi="Roboto" w:cstheme="minorHAnsi"/>
          <w:b w:val="0"/>
          <w:sz w:val="20"/>
          <w:szCs w:val="20"/>
        </w:rPr>
        <w:t xml:space="preserve">erminal to process a </w:t>
      </w:r>
      <w:proofErr w:type="spellStart"/>
      <w:r w:rsidR="000C64D9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0C64D9" w:rsidRPr="009F6754">
        <w:rPr>
          <w:rFonts w:ascii="Roboto" w:hAnsi="Roboto" w:cstheme="minorHAnsi"/>
          <w:b w:val="0"/>
          <w:sz w:val="20"/>
          <w:szCs w:val="20"/>
        </w:rPr>
        <w:t xml:space="preserve"> for goods and services not sold by </w:t>
      </w:r>
      <w:r w:rsidR="005468ED" w:rsidRPr="009F6754">
        <w:rPr>
          <w:rFonts w:ascii="Roboto" w:hAnsi="Roboto" w:cstheme="minorHAnsi"/>
          <w:b w:val="0"/>
          <w:sz w:val="20"/>
          <w:szCs w:val="20"/>
        </w:rPr>
        <w:t>their</w:t>
      </w:r>
      <w:r w:rsidR="00A0439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EC038E" w:rsidRPr="009F6754">
        <w:rPr>
          <w:rFonts w:ascii="Roboto" w:hAnsi="Roboto" w:cstheme="minorHAnsi"/>
          <w:b w:val="0"/>
          <w:sz w:val="20"/>
          <w:szCs w:val="20"/>
        </w:rPr>
        <w:t>t</w:t>
      </w:r>
      <w:r w:rsidR="000C64D9" w:rsidRPr="009F6754">
        <w:rPr>
          <w:rFonts w:ascii="Roboto" w:hAnsi="Roboto" w:cstheme="minorHAnsi"/>
          <w:b w:val="0"/>
          <w:sz w:val="20"/>
          <w:szCs w:val="20"/>
        </w:rPr>
        <w:t>ore</w:t>
      </w:r>
    </w:p>
    <w:p w14:paraId="6AAA84BA" w14:textId="3DD82A46" w:rsidR="00482D73" w:rsidRPr="009F6754" w:rsidRDefault="00482D73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unless agreed in writing, display</w:t>
      </w:r>
      <w:r w:rsidR="00AD4DA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posters, stickers and other </w:t>
      </w:r>
      <w:r w:rsidR="00BA0EA6" w:rsidRPr="009F6754">
        <w:rPr>
          <w:rFonts w:ascii="Roboto" w:hAnsi="Roboto" w:cstheme="minorHAnsi"/>
          <w:b w:val="0"/>
          <w:sz w:val="20"/>
          <w:szCs w:val="20"/>
        </w:rPr>
        <w:t>display material</w:t>
      </w:r>
      <w:r w:rsidR="006C4368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4DA7"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A30321" w:rsidRPr="009F6754">
        <w:rPr>
          <w:rFonts w:ascii="Roboto" w:hAnsi="Roboto" w:cstheme="minorHAnsi"/>
          <w:b w:val="0"/>
          <w:sz w:val="20"/>
          <w:szCs w:val="20"/>
        </w:rPr>
        <w:t>give</w:t>
      </w:r>
      <w:r w:rsidR="00AD4DA7" w:rsidRPr="009F6754">
        <w:rPr>
          <w:rFonts w:ascii="Roboto" w:hAnsi="Roboto" w:cstheme="minorHAnsi"/>
          <w:b w:val="0"/>
          <w:sz w:val="20"/>
          <w:szCs w:val="20"/>
        </w:rPr>
        <w:t xml:space="preserve"> them within all their stores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AD4DA7" w:rsidRPr="009F6754">
        <w:rPr>
          <w:rFonts w:ascii="Roboto" w:hAnsi="Roboto" w:cstheme="minorHAnsi"/>
          <w:b w:val="0"/>
          <w:sz w:val="20"/>
          <w:szCs w:val="20"/>
        </w:rPr>
        <w:t>using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4DA7" w:rsidRPr="009F6754">
        <w:rPr>
          <w:rFonts w:ascii="Roboto" w:hAnsi="Roboto" w:cstheme="minorHAnsi"/>
          <w:b w:val="0"/>
          <w:sz w:val="20"/>
          <w:szCs w:val="20"/>
        </w:rPr>
        <w:t xml:space="preserve">our display </w:t>
      </w:r>
      <w:r w:rsidRPr="009F6754">
        <w:rPr>
          <w:rFonts w:ascii="Roboto" w:hAnsi="Roboto" w:cstheme="minorHAnsi"/>
          <w:b w:val="0"/>
          <w:sz w:val="20"/>
          <w:szCs w:val="20"/>
        </w:rPr>
        <w:t>instructions</w:t>
      </w:r>
    </w:p>
    <w:p w14:paraId="2AB2BFB2" w14:textId="5113512E" w:rsidR="003441F2" w:rsidRPr="009F6754" w:rsidRDefault="003441F2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process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if the</w:t>
      </w:r>
      <w:r w:rsidR="00A30321" w:rsidRPr="009F6754">
        <w:rPr>
          <w:rFonts w:ascii="Roboto" w:hAnsi="Roboto" w:cstheme="minorHAnsi"/>
          <w:b w:val="0"/>
          <w:sz w:val="20"/>
          <w:szCs w:val="20"/>
        </w:rPr>
        <w:t>y’ve already processed the</w:t>
      </w:r>
      <w:r w:rsidR="00A95721" w:rsidRPr="009F6754">
        <w:rPr>
          <w:rFonts w:ascii="Roboto" w:hAnsi="Roboto" w:cstheme="minorHAnsi"/>
          <w:b w:val="0"/>
          <w:sz w:val="20"/>
          <w:szCs w:val="20"/>
        </w:rPr>
        <w:t xml:space="preserve"> c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ard through the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p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ystem</w:t>
      </w:r>
    </w:p>
    <w:p w14:paraId="20CFCF44" w14:textId="370F3877" w:rsidR="00F5017D" w:rsidRPr="00F5017D" w:rsidRDefault="00F5017D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>
        <w:rPr>
          <w:rFonts w:ascii="Roboto" w:hAnsi="Roboto" w:cstheme="minorHAnsi"/>
          <w:b w:val="0"/>
          <w:sz w:val="20"/>
          <w:szCs w:val="20"/>
        </w:rPr>
        <w:t xml:space="preserve">not process a </w:t>
      </w:r>
      <w:proofErr w:type="spellStart"/>
      <w:r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>
        <w:rPr>
          <w:rFonts w:ascii="Roboto" w:hAnsi="Roboto" w:cstheme="minorHAnsi"/>
          <w:b w:val="0"/>
          <w:sz w:val="20"/>
          <w:szCs w:val="20"/>
        </w:rPr>
        <w:t xml:space="preserve"> Transaction contrary to any messages displayed on the Merchant Terminal</w:t>
      </w:r>
      <w:r w:rsidR="007D3D22">
        <w:rPr>
          <w:rFonts w:ascii="Roboto" w:hAnsi="Roboto" w:cstheme="minorHAnsi"/>
          <w:b w:val="0"/>
          <w:sz w:val="20"/>
          <w:szCs w:val="20"/>
        </w:rPr>
        <w:t xml:space="preserve">, </w:t>
      </w:r>
      <w:r>
        <w:rPr>
          <w:rFonts w:ascii="Roboto" w:hAnsi="Roboto" w:cstheme="minorHAnsi"/>
          <w:b w:val="0"/>
          <w:sz w:val="20"/>
          <w:szCs w:val="20"/>
        </w:rPr>
        <w:t xml:space="preserve">other than </w:t>
      </w:r>
      <w:r w:rsidR="008C6AFF">
        <w:rPr>
          <w:rFonts w:ascii="Roboto" w:hAnsi="Roboto" w:cstheme="minorHAnsi"/>
          <w:b w:val="0"/>
          <w:sz w:val="20"/>
          <w:szCs w:val="20"/>
        </w:rPr>
        <w:t xml:space="preserve">as </w:t>
      </w:r>
      <w:r>
        <w:rPr>
          <w:rFonts w:ascii="Roboto" w:hAnsi="Roboto" w:cstheme="minorHAnsi"/>
          <w:b w:val="0"/>
          <w:sz w:val="20"/>
          <w:szCs w:val="20"/>
        </w:rPr>
        <w:t xml:space="preserve">set out in </w:t>
      </w:r>
      <w:r w:rsidR="008C6AFF">
        <w:rPr>
          <w:rFonts w:ascii="Roboto" w:hAnsi="Roboto" w:cstheme="minorHAnsi"/>
          <w:b w:val="0"/>
          <w:sz w:val="20"/>
          <w:szCs w:val="20"/>
        </w:rPr>
        <w:t>sub-clau</w:t>
      </w:r>
      <w:r>
        <w:rPr>
          <w:rFonts w:ascii="Roboto" w:hAnsi="Roboto" w:cstheme="minorHAnsi"/>
          <w:b w:val="0"/>
          <w:sz w:val="20"/>
          <w:szCs w:val="20"/>
        </w:rPr>
        <w:t>se (n) below</w:t>
      </w:r>
    </w:p>
    <w:p w14:paraId="602B4EAE" w14:textId="3917D64B" w:rsidR="00C1025F" w:rsidRPr="00C1025F" w:rsidRDefault="00F5017D" w:rsidP="00F5017D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C1025F">
        <w:rPr>
          <w:rFonts w:ascii="Roboto" w:hAnsi="Roboto" w:cstheme="minorHAnsi"/>
          <w:b w:val="0"/>
          <w:sz w:val="20"/>
          <w:szCs w:val="20"/>
        </w:rPr>
        <w:t xml:space="preserve">not process a </w:t>
      </w:r>
      <w:proofErr w:type="spellStart"/>
      <w:r w:rsidRPr="00C1025F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C1025F">
        <w:rPr>
          <w:rFonts w:ascii="Roboto" w:hAnsi="Roboto" w:cstheme="minorHAnsi"/>
          <w:b w:val="0"/>
          <w:sz w:val="20"/>
          <w:szCs w:val="20"/>
        </w:rPr>
        <w:t xml:space="preserve"> </w:t>
      </w:r>
      <w:r w:rsidR="008004EE">
        <w:rPr>
          <w:rFonts w:ascii="Roboto" w:hAnsi="Roboto" w:cstheme="minorHAnsi"/>
          <w:b w:val="0"/>
          <w:sz w:val="20"/>
          <w:szCs w:val="20"/>
        </w:rPr>
        <w:t xml:space="preserve">Transaction </w:t>
      </w:r>
      <w:r w:rsidRPr="00C1025F">
        <w:rPr>
          <w:rFonts w:ascii="Roboto" w:hAnsi="Roboto" w:cstheme="minorHAnsi"/>
          <w:b w:val="0"/>
          <w:sz w:val="20"/>
          <w:szCs w:val="20"/>
        </w:rPr>
        <w:t xml:space="preserve">if a message displays on the </w:t>
      </w:r>
      <w:r w:rsidR="008004EE">
        <w:rPr>
          <w:rFonts w:ascii="Roboto" w:hAnsi="Roboto" w:cstheme="minorHAnsi"/>
          <w:b w:val="0"/>
          <w:sz w:val="20"/>
          <w:szCs w:val="20"/>
        </w:rPr>
        <w:t>Merchant T</w:t>
      </w:r>
      <w:r w:rsidRPr="00C1025F">
        <w:rPr>
          <w:rFonts w:ascii="Roboto" w:hAnsi="Roboto" w:cstheme="minorHAnsi"/>
          <w:b w:val="0"/>
          <w:sz w:val="20"/>
          <w:szCs w:val="20"/>
        </w:rPr>
        <w:t xml:space="preserve">erminal saying </w:t>
      </w:r>
      <w:r w:rsidR="00121FA2">
        <w:rPr>
          <w:rFonts w:ascii="Roboto" w:hAnsi="Roboto" w:cstheme="minorHAnsi"/>
          <w:b w:val="0"/>
          <w:sz w:val="20"/>
          <w:szCs w:val="20"/>
        </w:rPr>
        <w:t>the transaction is</w:t>
      </w:r>
      <w:r w:rsidRPr="00C1025F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B043AA">
        <w:rPr>
          <w:rFonts w:ascii="Roboto" w:hAnsi="Roboto" w:cstheme="minorHAnsi"/>
          <w:b w:val="0"/>
          <w:sz w:val="20"/>
          <w:szCs w:val="20"/>
        </w:rPr>
        <w:t>approved with signature</w:t>
      </w:r>
      <w:r w:rsidR="00C1025F" w:rsidRPr="00C1025F">
        <w:rPr>
          <w:rFonts w:ascii="Roboto" w:hAnsi="Roboto" w:cstheme="minorHAnsi"/>
          <w:sz w:val="20"/>
          <w:szCs w:val="20"/>
        </w:rPr>
        <w:t xml:space="preserve"> </w:t>
      </w:r>
    </w:p>
    <w:p w14:paraId="416C1820" w14:textId="4348EC6C" w:rsidR="003441F2" w:rsidRPr="009F6754" w:rsidRDefault="00C7109F" w:rsidP="00C1025F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process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>if the</w:t>
      </w:r>
      <w:r w:rsidR="00614A87" w:rsidRPr="009F6754">
        <w:rPr>
          <w:rFonts w:ascii="Roboto" w:hAnsi="Roboto" w:cstheme="minorHAnsi"/>
          <w:b w:val="0"/>
          <w:sz w:val="20"/>
          <w:szCs w:val="20"/>
        </w:rPr>
        <w:t xml:space="preserve">y’re 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 xml:space="preserve">aware that the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 xml:space="preserve">erminal or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p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>ystem is not online or is not functioning</w:t>
      </w:r>
    </w:p>
    <w:p w14:paraId="6AE66674" w14:textId="06C65133" w:rsidR="003441F2" w:rsidRPr="009F6754" w:rsidRDefault="00C7109F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not process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>using a handwritten voucher or an imprint machine</w:t>
      </w:r>
      <w:r w:rsidR="003C75CB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3441F2" w:rsidRPr="009F6754">
        <w:rPr>
          <w:rFonts w:ascii="Roboto" w:hAnsi="Roboto" w:cstheme="minorHAnsi"/>
          <w:b w:val="0"/>
          <w:sz w:val="20"/>
          <w:szCs w:val="20"/>
        </w:rPr>
        <w:t>also known as a click-clack machine</w:t>
      </w:r>
    </w:p>
    <w:p w14:paraId="23F56063" w14:textId="62251C14" w:rsidR="00C7109F" w:rsidRPr="009F6754" w:rsidRDefault="00C7109F" w:rsidP="009F6754">
      <w:pPr>
        <w:pStyle w:val="DHSHeading3"/>
        <w:numPr>
          <w:ilvl w:val="0"/>
          <w:numId w:val="80"/>
        </w:numPr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make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all reasonable efforts to resolve disputes with a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744DF" w:rsidRPr="009F6754">
        <w:rPr>
          <w:rFonts w:ascii="Roboto" w:hAnsi="Roboto" w:cstheme="minorHAnsi"/>
          <w:b w:val="0"/>
          <w:sz w:val="20"/>
          <w:szCs w:val="20"/>
        </w:rPr>
        <w:t xml:space="preserve">which </w:t>
      </w:r>
      <w:r w:rsidRPr="009F6754">
        <w:rPr>
          <w:rFonts w:ascii="Roboto" w:hAnsi="Roboto" w:cstheme="minorHAnsi"/>
          <w:b w:val="0"/>
          <w:sz w:val="20"/>
          <w:szCs w:val="20"/>
        </w:rPr>
        <w:t>relat</w:t>
      </w:r>
      <w:r w:rsidR="004744DF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</w:t>
      </w:r>
      <w:r w:rsidR="004744DF" w:rsidRPr="009F6754">
        <w:rPr>
          <w:rFonts w:ascii="Roboto" w:hAnsi="Roboto" w:cstheme="minorHAnsi"/>
          <w:b w:val="0"/>
          <w:sz w:val="20"/>
          <w:szCs w:val="20"/>
        </w:rPr>
        <w:t>using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77F6D57" w14:textId="5D9808EE" w:rsidR="003441F2" w:rsidRPr="009F6754" w:rsidRDefault="00C63B7C" w:rsidP="009F6754">
      <w:pPr>
        <w:pStyle w:val="Heading2"/>
      </w:pPr>
      <w:bookmarkStart w:id="8" w:name="_Additional_obligations_for"/>
      <w:bookmarkEnd w:id="8"/>
      <w:r w:rsidRPr="009F6754">
        <w:t xml:space="preserve">Additional obligations for </w:t>
      </w:r>
      <w:r w:rsidR="00FC004D" w:rsidRPr="009F6754">
        <w:t>m</w:t>
      </w:r>
      <w:r w:rsidRPr="009F6754">
        <w:t xml:space="preserve">erchants that sell </w:t>
      </w:r>
      <w:r w:rsidR="00FC004D" w:rsidRPr="009F6754">
        <w:t>e</w:t>
      </w:r>
      <w:r w:rsidRPr="009F6754">
        <w:t xml:space="preserve">xcluded </w:t>
      </w:r>
      <w:r w:rsidR="00FC004D" w:rsidRPr="009F6754">
        <w:t>g</w:t>
      </w:r>
      <w:r w:rsidRPr="009F6754">
        <w:t xml:space="preserve">oods or </w:t>
      </w:r>
      <w:r w:rsidR="00FC004D" w:rsidRPr="009F6754">
        <w:t>e</w:t>
      </w:r>
      <w:r w:rsidR="00F2374D" w:rsidRPr="009F6754">
        <w:t xml:space="preserve">xcluded </w:t>
      </w:r>
      <w:r w:rsidR="00FC004D" w:rsidRPr="009F6754">
        <w:t>s</w:t>
      </w:r>
      <w:r w:rsidRPr="009F6754">
        <w:t>ervices</w:t>
      </w:r>
    </w:p>
    <w:p w14:paraId="0E925F00" w14:textId="0C8EC97F" w:rsidR="00C63B7C" w:rsidRPr="009F6754" w:rsidRDefault="003224A9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2"/>
          <w:szCs w:val="22"/>
        </w:rPr>
        <w:t>4.1</w:t>
      </w:r>
      <w:r w:rsidRPr="009F6754">
        <w:rPr>
          <w:rFonts w:ascii="Roboto" w:hAnsi="Roboto" w:cstheme="minorHAnsi"/>
          <w:b w:val="0"/>
          <w:sz w:val="22"/>
          <w:szCs w:val="22"/>
        </w:rPr>
        <w:tab/>
      </w:r>
      <w:r w:rsidR="00C63B7C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m</w:t>
      </w:r>
      <w:r w:rsidR="00E80439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C63B7C" w:rsidRPr="009F6754">
        <w:rPr>
          <w:rFonts w:ascii="Roboto" w:hAnsi="Roboto" w:cstheme="minorHAnsi"/>
          <w:b w:val="0"/>
          <w:sz w:val="20"/>
          <w:szCs w:val="20"/>
        </w:rPr>
        <w:t xml:space="preserve">that </w:t>
      </w:r>
      <w:r w:rsidR="00E80439" w:rsidRPr="009F6754">
        <w:rPr>
          <w:rFonts w:ascii="Roboto" w:hAnsi="Roboto" w:cstheme="minorHAnsi"/>
          <w:b w:val="0"/>
          <w:sz w:val="20"/>
          <w:szCs w:val="20"/>
        </w:rPr>
        <w:t>sells</w:t>
      </w:r>
      <w:r w:rsidR="007F02D7" w:rsidRPr="009F6754">
        <w:rPr>
          <w:rFonts w:ascii="Roboto" w:hAnsi="Roboto" w:cstheme="minorHAnsi"/>
          <w:b w:val="0"/>
          <w:sz w:val="20"/>
          <w:szCs w:val="20"/>
        </w:rPr>
        <w:t xml:space="preserve"> or provides</w:t>
      </w:r>
      <w:r w:rsidR="00AE564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e</w:t>
      </w:r>
      <w:r w:rsidR="00AE5641"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g</w:t>
      </w:r>
      <w:r w:rsidR="00AE5641" w:rsidRPr="009F6754">
        <w:rPr>
          <w:rFonts w:ascii="Roboto" w:hAnsi="Roboto" w:cstheme="minorHAnsi"/>
          <w:b w:val="0"/>
          <w:sz w:val="20"/>
          <w:szCs w:val="20"/>
        </w:rPr>
        <w:t>oods</w:t>
      </w:r>
      <w:r w:rsidR="00903F8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E3A23" w:rsidRPr="009F6754">
        <w:rPr>
          <w:rFonts w:ascii="Roboto" w:hAnsi="Roboto" w:cstheme="minorHAnsi"/>
          <w:b w:val="0"/>
          <w:sz w:val="20"/>
          <w:szCs w:val="20"/>
        </w:rPr>
        <w:t xml:space="preserve">or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e</w:t>
      </w:r>
      <w:r w:rsidR="004E3A23" w:rsidRPr="009F6754">
        <w:rPr>
          <w:rFonts w:ascii="Roboto" w:hAnsi="Roboto" w:cstheme="minorHAnsi"/>
          <w:b w:val="0"/>
          <w:sz w:val="20"/>
          <w:szCs w:val="20"/>
        </w:rPr>
        <w:t>xcluded</w:t>
      </w:r>
      <w:r w:rsidR="00903F8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903F85" w:rsidRPr="009F6754">
        <w:rPr>
          <w:rFonts w:ascii="Roboto" w:hAnsi="Roboto" w:cstheme="minorHAnsi"/>
          <w:b w:val="0"/>
          <w:sz w:val="20"/>
          <w:szCs w:val="20"/>
        </w:rPr>
        <w:t>ervices</w:t>
      </w:r>
      <w:r w:rsidR="00C63B7C" w:rsidRPr="009F6754">
        <w:rPr>
          <w:rFonts w:ascii="Roboto" w:hAnsi="Roboto" w:cstheme="minorHAnsi"/>
          <w:b w:val="0"/>
          <w:sz w:val="20"/>
          <w:szCs w:val="20"/>
        </w:rPr>
        <w:t xml:space="preserve"> must:</w:t>
      </w:r>
    </w:p>
    <w:p w14:paraId="205345EA" w14:textId="4F3C3D10" w:rsidR="00F20F59" w:rsidRPr="009F6754" w:rsidRDefault="00AF1CC3" w:rsidP="009F6754">
      <w:pPr>
        <w:pStyle w:val="DHSHeading3"/>
        <w:numPr>
          <w:ilvl w:val="0"/>
          <w:numId w:val="81"/>
        </w:numPr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give </w:t>
      </w:r>
      <w:r w:rsidR="00F20F59" w:rsidRPr="009F6754">
        <w:rPr>
          <w:rFonts w:ascii="Roboto" w:hAnsi="Roboto" w:cstheme="minorHAnsi"/>
          <w:b w:val="0"/>
          <w:sz w:val="20"/>
          <w:szCs w:val="20"/>
        </w:rPr>
        <w:t xml:space="preserve">an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i</w:t>
      </w:r>
      <w:r w:rsidR="00F20F59" w:rsidRPr="009F6754">
        <w:rPr>
          <w:rFonts w:ascii="Roboto" w:hAnsi="Roboto" w:cstheme="minorHAnsi"/>
          <w:b w:val="0"/>
          <w:sz w:val="20"/>
          <w:szCs w:val="20"/>
        </w:rPr>
        <w:t xml:space="preserve">temised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r</w:t>
      </w:r>
      <w:r w:rsidR="00F20F59" w:rsidRPr="009F6754">
        <w:rPr>
          <w:rFonts w:ascii="Roboto" w:hAnsi="Roboto" w:cstheme="minorHAnsi"/>
          <w:b w:val="0"/>
          <w:sz w:val="20"/>
          <w:szCs w:val="20"/>
        </w:rPr>
        <w:t xml:space="preserve">eceipt and EFTPOS record for each </w:t>
      </w:r>
      <w:proofErr w:type="spellStart"/>
      <w:r w:rsidR="00F20F59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F20F5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F20F59" w:rsidRPr="009F6754">
        <w:rPr>
          <w:rFonts w:ascii="Roboto" w:hAnsi="Roboto" w:cstheme="minorHAnsi"/>
          <w:b w:val="0"/>
          <w:sz w:val="20"/>
          <w:szCs w:val="20"/>
        </w:rPr>
        <w:t>ransaction</w:t>
      </w:r>
    </w:p>
    <w:p w14:paraId="35ADDD5A" w14:textId="3798D7C7" w:rsidR="00A01624" w:rsidRPr="009F6754" w:rsidRDefault="00A01624" w:rsidP="009F6754">
      <w:pPr>
        <w:pStyle w:val="DHSHeading3"/>
        <w:numPr>
          <w:ilvl w:val="0"/>
          <w:numId w:val="81"/>
        </w:numPr>
        <w:rPr>
          <w:rFonts w:ascii="Roboto" w:hAnsi="Roboto" w:cstheme="minorHAnsi"/>
          <w:b w:val="0"/>
          <w:sz w:val="20"/>
          <w:szCs w:val="20"/>
        </w:rPr>
      </w:pPr>
      <w:bookmarkStart w:id="9" w:name="_Ref471916446"/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keep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i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temised </w:t>
      </w:r>
      <w:r w:rsidR="00FC004D" w:rsidRPr="009F6754">
        <w:rPr>
          <w:rFonts w:ascii="Roboto" w:hAnsi="Roboto" w:cstheme="minorHAnsi"/>
          <w:b w:val="0"/>
          <w:sz w:val="20"/>
          <w:szCs w:val="20"/>
        </w:rPr>
        <w:t>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eceipts of each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ransaction in an ordered and auditable filing system for at least </w:t>
      </w:r>
      <w:r w:rsidR="007F2809">
        <w:rPr>
          <w:rFonts w:ascii="Roboto" w:hAnsi="Roboto" w:cstheme="minorHAnsi"/>
          <w:b w:val="0"/>
          <w:sz w:val="20"/>
          <w:szCs w:val="20"/>
        </w:rPr>
        <w:t>2</w:t>
      </w:r>
      <w:r w:rsidR="007F280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years</w:t>
      </w:r>
      <w:bookmarkEnd w:id="9"/>
      <w:r w:rsidR="00AC59A5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6A119A23" w14:textId="7518CEF6" w:rsidR="00E210C7" w:rsidRPr="009F6754" w:rsidRDefault="00E210C7" w:rsidP="009F6754">
      <w:pPr>
        <w:pStyle w:val="Heading2"/>
      </w:pPr>
      <w:bookmarkStart w:id="10" w:name="_Approved_lay-bys"/>
      <w:bookmarkStart w:id="11" w:name="_Toc419811602"/>
      <w:bookmarkStart w:id="12" w:name="_Ref471977577"/>
      <w:bookmarkStart w:id="13" w:name="_Ref471979542"/>
      <w:bookmarkStart w:id="14" w:name="_Ref471988034"/>
      <w:bookmarkEnd w:id="10"/>
      <w:r w:rsidRPr="009F6754">
        <w:t xml:space="preserve">Approved </w:t>
      </w:r>
      <w:r w:rsidR="000A426A" w:rsidRPr="009F6754">
        <w:t>l</w:t>
      </w:r>
      <w:r w:rsidRPr="009F6754">
        <w:t>ay-</w:t>
      </w:r>
      <w:r w:rsidR="000A426A" w:rsidRPr="009F6754">
        <w:t>b</w:t>
      </w:r>
      <w:r w:rsidRPr="009F6754">
        <w:t>ys</w:t>
      </w:r>
      <w:bookmarkEnd w:id="11"/>
      <w:bookmarkEnd w:id="12"/>
      <w:bookmarkEnd w:id="13"/>
      <w:bookmarkEnd w:id="14"/>
    </w:p>
    <w:p w14:paraId="405325C1" w14:textId="3928F00F" w:rsidR="00D90A2C" w:rsidRPr="009F6754" w:rsidRDefault="003224A9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2"/>
          <w:szCs w:val="22"/>
        </w:rPr>
        <w:t>5.1</w:t>
      </w:r>
      <w:r w:rsidRPr="009F6754">
        <w:rPr>
          <w:rFonts w:ascii="Roboto" w:hAnsi="Roboto" w:cstheme="minorHAnsi"/>
          <w:b w:val="0"/>
          <w:sz w:val="22"/>
          <w:szCs w:val="22"/>
        </w:rPr>
        <w:tab/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erchant may accept a</w:t>
      </w:r>
      <w:r w:rsidR="002C5376" w:rsidRPr="009F6754">
        <w:rPr>
          <w:rFonts w:ascii="Roboto" w:hAnsi="Roboto" w:cstheme="minorHAnsi"/>
          <w:b w:val="0"/>
          <w:sz w:val="20"/>
          <w:szCs w:val="20"/>
        </w:rPr>
        <w:t>nd process a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="00D90A2C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C5376"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payment </w:t>
      </w:r>
      <w:r w:rsidR="002C5376" w:rsidRPr="009F6754">
        <w:rPr>
          <w:rFonts w:ascii="Roboto" w:hAnsi="Roboto" w:cstheme="minorHAnsi"/>
          <w:b w:val="0"/>
          <w:sz w:val="20"/>
          <w:szCs w:val="20"/>
        </w:rPr>
        <w:t>o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f an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pproved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l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ay-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b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y.</w:t>
      </w:r>
    </w:p>
    <w:p w14:paraId="50DC2C50" w14:textId="36200AC1" w:rsidR="00D90A2C" w:rsidRPr="009F6754" w:rsidRDefault="003224A9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5.2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280270" w:rsidRPr="009F6754">
        <w:rPr>
          <w:rFonts w:ascii="Roboto" w:hAnsi="Roboto" w:cstheme="minorHAnsi"/>
          <w:b w:val="0"/>
          <w:sz w:val="20"/>
          <w:szCs w:val="20"/>
        </w:rPr>
        <w:t>L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ay-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b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y is a purchase of goods 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>where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the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 pays the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total price over time in regular payments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>.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>T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 gets the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goods 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>after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0304E" w:rsidRPr="009F6754">
        <w:rPr>
          <w:rFonts w:ascii="Roboto" w:hAnsi="Roboto" w:cstheme="minorHAnsi"/>
          <w:b w:val="0"/>
          <w:sz w:val="20"/>
          <w:szCs w:val="20"/>
        </w:rPr>
        <w:t>the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>ir</w:t>
      </w:r>
      <w:r w:rsidR="00A0304E" w:rsidRPr="009F6754">
        <w:rPr>
          <w:rFonts w:ascii="Roboto" w:hAnsi="Roboto" w:cstheme="minorHAnsi"/>
          <w:b w:val="0"/>
          <w:sz w:val="20"/>
          <w:szCs w:val="20"/>
        </w:rPr>
        <w:t xml:space="preserve"> final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payment, and 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erchant provides 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 with both a</w:t>
      </w:r>
      <w:r w:rsidR="00F05A32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299CD2AE" w14:textId="3C16683C" w:rsidR="00D90A2C" w:rsidRPr="009F6754" w:rsidRDefault="00D90A2C" w:rsidP="009F6754">
      <w:pPr>
        <w:pStyle w:val="DHSHeading3"/>
        <w:numPr>
          <w:ilvl w:val="2"/>
          <w:numId w:val="82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document setting out 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erchant’s terms and c</w:t>
      </w:r>
      <w:r w:rsidR="00FE519E" w:rsidRPr="009F6754">
        <w:rPr>
          <w:rFonts w:ascii="Roboto" w:hAnsi="Roboto" w:cstheme="minorHAnsi"/>
          <w:b w:val="0"/>
          <w:sz w:val="20"/>
          <w:szCs w:val="20"/>
        </w:rPr>
        <w:t>onditions of the lay-by service</w:t>
      </w:r>
    </w:p>
    <w:p w14:paraId="004B19FB" w14:textId="42A989C2" w:rsidR="00D90A2C" w:rsidRPr="009F6754" w:rsidRDefault="00D90A2C" w:rsidP="009F6754">
      <w:pPr>
        <w:pStyle w:val="DHSHeading3"/>
        <w:numPr>
          <w:ilvl w:val="2"/>
          <w:numId w:val="82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detailed lay-by docket for the particular lay-by purchase of goods stating</w:t>
      </w:r>
    </w:p>
    <w:p w14:paraId="5C307192" w14:textId="1B2652A2" w:rsidR="00D90A2C" w:rsidRPr="009F6754" w:rsidRDefault="00D90A2C" w:rsidP="009F6754">
      <w:pPr>
        <w:pStyle w:val="DHSHeading3"/>
        <w:numPr>
          <w:ilvl w:val="0"/>
          <w:numId w:val="7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 deposit amount</w:t>
      </w:r>
    </w:p>
    <w:p w14:paraId="4981E181" w14:textId="283CE3A6" w:rsidR="00D90A2C" w:rsidRPr="009F6754" w:rsidRDefault="00D90A2C" w:rsidP="009F6754">
      <w:pPr>
        <w:pStyle w:val="DHSHeading3"/>
        <w:numPr>
          <w:ilvl w:val="0"/>
          <w:numId w:val="7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 duration of the lay-by period</w:t>
      </w:r>
    </w:p>
    <w:p w14:paraId="2A7358EC" w14:textId="1C8236A7" w:rsidR="00475DBC" w:rsidRPr="009F6754" w:rsidRDefault="00D90A2C" w:rsidP="009F6754">
      <w:pPr>
        <w:pStyle w:val="DHSHeading3"/>
        <w:numPr>
          <w:ilvl w:val="0"/>
          <w:numId w:val="7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frequency and minimum amount of payments required </w:t>
      </w:r>
    </w:p>
    <w:p w14:paraId="6386E392" w14:textId="3484D7F4" w:rsidR="00A96AAE" w:rsidRPr="009F6754" w:rsidRDefault="00D90A2C" w:rsidP="009F6754">
      <w:pPr>
        <w:pStyle w:val="DHSHeading3"/>
        <w:numPr>
          <w:ilvl w:val="0"/>
          <w:numId w:val="7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the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erchant’s lay-by cancellation policy</w:t>
      </w:r>
      <w:r w:rsidR="00280270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Pr="009F6754">
        <w:rPr>
          <w:rFonts w:ascii="Roboto" w:hAnsi="Roboto" w:cstheme="minorHAnsi"/>
          <w:b w:val="0"/>
          <w:sz w:val="20"/>
          <w:szCs w:val="20"/>
        </w:rPr>
        <w:t>including refunds of deposits or any payments made.</w:t>
      </w:r>
    </w:p>
    <w:p w14:paraId="11137B5A" w14:textId="5DF5FD41" w:rsidR="00E210C7" w:rsidRPr="009F6754" w:rsidRDefault="00E210C7" w:rsidP="009F6754">
      <w:pPr>
        <w:pStyle w:val="Heading2"/>
      </w:pPr>
      <w:bookmarkStart w:id="15" w:name="_Transactions_processed_which"/>
      <w:bookmarkStart w:id="16" w:name="_Ref471979548"/>
      <w:bookmarkStart w:id="17" w:name="_Toc419811604"/>
      <w:bookmarkStart w:id="18" w:name="_Ref471984811"/>
      <w:bookmarkEnd w:id="15"/>
      <w:r w:rsidRPr="009F6754">
        <w:t xml:space="preserve">Transactions processed </w:t>
      </w:r>
      <w:r w:rsidR="008E4B2C" w:rsidRPr="009F6754">
        <w:t xml:space="preserve">which </w:t>
      </w:r>
      <w:r w:rsidRPr="009F6754">
        <w:t xml:space="preserve">breach </w:t>
      </w:r>
      <w:bookmarkEnd w:id="16"/>
      <w:r w:rsidR="00197C6B" w:rsidRPr="009F6754">
        <w:t xml:space="preserve">the </w:t>
      </w:r>
      <w:proofErr w:type="spellStart"/>
      <w:r w:rsidR="00197C6B" w:rsidRPr="009F6754">
        <w:t>BasicsCard</w:t>
      </w:r>
      <w:proofErr w:type="spellEnd"/>
      <w:r w:rsidR="00197C6B" w:rsidRPr="009F6754">
        <w:t xml:space="preserve"> </w:t>
      </w:r>
      <w:r w:rsidR="000A426A" w:rsidRPr="009F6754">
        <w:t>a</w:t>
      </w:r>
      <w:r w:rsidR="00197C6B" w:rsidRPr="009F6754">
        <w:t>greement</w:t>
      </w:r>
      <w:bookmarkEnd w:id="17"/>
      <w:bookmarkEnd w:id="18"/>
    </w:p>
    <w:p w14:paraId="3B7EC090" w14:textId="0FD57CDC" w:rsidR="00EC038E" w:rsidRPr="009F6754" w:rsidRDefault="003224A9" w:rsidP="009F6754">
      <w:pPr>
        <w:spacing w:before="240" w:after="120"/>
        <w:ind w:left="720" w:hanging="720"/>
        <w:rPr>
          <w:rFonts w:ascii="Roboto" w:hAnsi="Roboto" w:cstheme="minorHAnsi"/>
          <w:iCs/>
          <w:color w:val="000000" w:themeColor="text1"/>
          <w:sz w:val="20"/>
          <w:szCs w:val="20"/>
        </w:rPr>
      </w:pPr>
      <w:bookmarkStart w:id="19" w:name="_Ref472066727"/>
      <w:r w:rsidRPr="009F6754">
        <w:rPr>
          <w:rFonts w:ascii="Roboto" w:hAnsi="Roboto" w:cstheme="minorHAnsi"/>
          <w:sz w:val="20"/>
          <w:szCs w:val="20"/>
        </w:rPr>
        <w:t>6.1</w:t>
      </w:r>
      <w:r w:rsidRPr="009F6754">
        <w:rPr>
          <w:rFonts w:ascii="Roboto" w:hAnsi="Roboto" w:cstheme="minorHAnsi"/>
          <w:sz w:val="20"/>
          <w:szCs w:val="20"/>
        </w:rPr>
        <w:tab/>
      </w:r>
      <w:bookmarkEnd w:id="19"/>
      <w:r w:rsidR="008E4B2C" w:rsidRPr="009F6754">
        <w:rPr>
          <w:rFonts w:ascii="Roboto" w:hAnsi="Roboto" w:cstheme="minorHAnsi"/>
          <w:sz w:val="20"/>
          <w:szCs w:val="20"/>
        </w:rPr>
        <w:t>If the merchant</w:t>
      </w:r>
      <w:r w:rsidR="008E4B2C" w:rsidRPr="009F6754">
        <w:rPr>
          <w:rFonts w:ascii="Roboto" w:hAnsi="Roboto" w:cs="Arial"/>
          <w:sz w:val="20"/>
          <w:szCs w:val="20"/>
        </w:rPr>
        <w:t xml:space="preserve"> 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becomes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aware 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of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an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nvalid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ransaction, the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y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must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do both of the following</w:t>
      </w:r>
      <w:r w:rsidR="00EC038E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:</w:t>
      </w:r>
    </w:p>
    <w:p w14:paraId="6B57198C" w14:textId="3FE58287" w:rsidR="006E7B2D" w:rsidRDefault="009F6754" w:rsidP="009F6754">
      <w:pPr>
        <w:pStyle w:val="ListParagraph"/>
        <w:numPr>
          <w:ilvl w:val="0"/>
          <w:numId w:val="83"/>
        </w:numPr>
        <w:spacing w:before="240" w:after="120"/>
        <w:ind w:left="357" w:hanging="357"/>
        <w:rPr>
          <w:rFonts w:ascii="Roboto" w:hAnsi="Roboto" w:cstheme="minorHAnsi"/>
          <w:iCs/>
          <w:color w:val="000000" w:themeColor="text1"/>
          <w:sz w:val="20"/>
          <w:szCs w:val="20"/>
        </w:rPr>
      </w:pPr>
      <w:r>
        <w:rPr>
          <w:rFonts w:ascii="Roboto" w:hAnsi="Roboto" w:cstheme="minorHAnsi"/>
          <w:iCs/>
          <w:color w:val="000000" w:themeColor="text1"/>
          <w:sz w:val="20"/>
          <w:szCs w:val="20"/>
        </w:rPr>
        <w:tab/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tell </w:t>
      </w:r>
      <w:r w:rsidR="007C0F6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us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,</w:t>
      </w:r>
      <w:r w:rsidR="00EC038E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A0304E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and provide 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details of the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nvalid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ransaction</w:t>
      </w:r>
    </w:p>
    <w:p w14:paraId="26BF802D" w14:textId="2A30FF2A" w:rsidR="00EC038E" w:rsidRPr="009F6754" w:rsidRDefault="00EC038E" w:rsidP="006E7B2D">
      <w:pPr>
        <w:pStyle w:val="ListParagraph"/>
        <w:spacing w:before="240" w:after="120"/>
        <w:ind w:left="357"/>
        <w:rPr>
          <w:rFonts w:ascii="Roboto" w:hAnsi="Roboto" w:cstheme="minorHAnsi"/>
          <w:iCs/>
          <w:color w:val="000000" w:themeColor="text1"/>
          <w:sz w:val="20"/>
          <w:szCs w:val="20"/>
        </w:rPr>
      </w:pPr>
    </w:p>
    <w:p w14:paraId="01771D71" w14:textId="7AFBB2E3" w:rsidR="00293CC9" w:rsidRPr="009F6754" w:rsidRDefault="009F6754" w:rsidP="009F6754">
      <w:pPr>
        <w:pStyle w:val="ListParagraph"/>
        <w:numPr>
          <w:ilvl w:val="0"/>
          <w:numId w:val="83"/>
        </w:numPr>
        <w:spacing w:before="240" w:after="120"/>
        <w:ind w:left="357" w:hanging="357"/>
        <w:rPr>
          <w:rFonts w:ascii="Roboto" w:hAnsi="Roboto" w:cstheme="minorHAnsi"/>
          <w:iCs/>
          <w:color w:val="000000" w:themeColor="text1"/>
          <w:sz w:val="20"/>
          <w:szCs w:val="20"/>
        </w:rPr>
      </w:pPr>
      <w:r>
        <w:rPr>
          <w:rFonts w:ascii="Roboto" w:hAnsi="Roboto" w:cstheme="minorHAnsi"/>
          <w:iCs/>
          <w:color w:val="000000" w:themeColor="text1"/>
          <w:sz w:val="20"/>
          <w:szCs w:val="20"/>
        </w:rPr>
        <w:tab/>
      </w:r>
      <w:proofErr w:type="gramStart"/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try</w:t>
      </w:r>
      <w:proofErr w:type="gramEnd"/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to </w:t>
      </w:r>
      <w:r w:rsidR="008E4B2C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refund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the </w:t>
      </w:r>
      <w:r w:rsidR="00B54E90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card-holder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the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nvalid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ransaction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a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mount via the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p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ayment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s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ystem</w:t>
      </w:r>
      <w:r w:rsidR="00EC038E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within a reasonable </w:t>
      </w:r>
      <w:r>
        <w:rPr>
          <w:rFonts w:ascii="Roboto" w:hAnsi="Roboto" w:cstheme="minorHAnsi"/>
          <w:iCs/>
          <w:color w:val="000000" w:themeColor="text1"/>
          <w:sz w:val="20"/>
          <w:szCs w:val="20"/>
        </w:rPr>
        <w:tab/>
      </w:r>
      <w:r w:rsidR="00EC038E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timeframe</w:t>
      </w:r>
      <w:r w:rsidR="00293CC9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.</w:t>
      </w:r>
    </w:p>
    <w:p w14:paraId="55AC8592" w14:textId="01DFE8FC" w:rsidR="00293CC9" w:rsidRPr="009F6754" w:rsidRDefault="00293CC9" w:rsidP="009F6754">
      <w:pPr>
        <w:spacing w:before="240" w:after="120"/>
        <w:ind w:left="720" w:hanging="720"/>
        <w:rPr>
          <w:rFonts w:ascii="Roboto" w:hAnsi="Roboto" w:cstheme="minorHAnsi"/>
          <w:iCs/>
          <w:color w:val="000000" w:themeColor="text1"/>
          <w:sz w:val="20"/>
          <w:szCs w:val="20"/>
        </w:rPr>
      </w:pPr>
      <w:r w:rsidRPr="009F6754">
        <w:rPr>
          <w:rFonts w:ascii="Roboto" w:hAnsi="Roboto" w:cstheme="minorHAnsi"/>
          <w:sz w:val="20"/>
          <w:szCs w:val="20"/>
        </w:rPr>
        <w:t>6.</w:t>
      </w:r>
      <w:r w:rsidR="00EC038E" w:rsidRPr="009F6754">
        <w:rPr>
          <w:rFonts w:ascii="Roboto" w:hAnsi="Roboto" w:cstheme="minorHAnsi"/>
          <w:sz w:val="20"/>
          <w:szCs w:val="20"/>
        </w:rPr>
        <w:t>2</w:t>
      </w:r>
      <w:r w:rsidRPr="009F6754">
        <w:rPr>
          <w:rFonts w:ascii="Roboto" w:hAnsi="Roboto" w:cstheme="minorHAnsi"/>
          <w:sz w:val="20"/>
          <w:szCs w:val="20"/>
        </w:rPr>
        <w:tab/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If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the merchant can’t refund the </w:t>
      </w:r>
      <w:r w:rsidR="00B54E90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card-holder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67282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for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the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nvalid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ransaction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,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7C0F6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we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may 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send </w:t>
      </w:r>
      <w:r w:rsidR="0067282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them 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a notice 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asking them to pay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67282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us 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the </w:t>
      </w:r>
      <w:r w:rsidR="00E55F2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amount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.</w:t>
      </w:r>
    </w:p>
    <w:p w14:paraId="64BEF5C6" w14:textId="4FC35FD8" w:rsidR="00EC038E" w:rsidRPr="009F6754" w:rsidRDefault="00EC038E" w:rsidP="009F6754">
      <w:pPr>
        <w:spacing w:before="240" w:after="120"/>
        <w:ind w:left="720" w:hanging="720"/>
        <w:rPr>
          <w:rFonts w:ascii="Roboto" w:hAnsi="Roboto" w:cstheme="minorHAnsi"/>
          <w:iCs/>
          <w:color w:val="000000" w:themeColor="text1"/>
          <w:sz w:val="20"/>
          <w:szCs w:val="20"/>
        </w:rPr>
      </w:pPr>
      <w:r w:rsidRPr="009F6754">
        <w:rPr>
          <w:rFonts w:ascii="Roboto" w:hAnsi="Roboto" w:cstheme="minorHAnsi"/>
          <w:sz w:val="20"/>
          <w:szCs w:val="20"/>
        </w:rPr>
        <w:t>6.3</w:t>
      </w:r>
      <w:r w:rsidRPr="009F6754">
        <w:rPr>
          <w:rFonts w:ascii="Roboto" w:hAnsi="Roboto" w:cstheme="minorHAnsi"/>
          <w:sz w:val="20"/>
          <w:szCs w:val="20"/>
        </w:rPr>
        <w:tab/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The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m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erchant must comply with 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a 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notice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under </w:t>
      </w:r>
      <w:r w:rsidR="00A61BC7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clause 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6.2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. U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nless the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y 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can 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give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7C0F6F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us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evidence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within </w:t>
      </w:r>
      <w:r w:rsidR="00145940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30 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days of 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getting</w:t>
      </w:r>
      <w:r w:rsidR="000A6442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the notice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confirming that the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y incorrectly identified it as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i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 xml:space="preserve">nvalid </w:t>
      </w:r>
      <w:r w:rsidR="000A426A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t</w:t>
      </w:r>
      <w:r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ransaction</w:t>
      </w:r>
      <w:r w:rsidR="00D97036" w:rsidRPr="009F6754">
        <w:rPr>
          <w:rFonts w:ascii="Roboto" w:hAnsi="Roboto" w:cstheme="minorHAnsi"/>
          <w:iCs/>
          <w:color w:val="000000" w:themeColor="text1"/>
          <w:sz w:val="20"/>
          <w:szCs w:val="20"/>
        </w:rPr>
        <w:t>.</w:t>
      </w:r>
    </w:p>
    <w:p w14:paraId="7BA5FC5E" w14:textId="5B780B9C" w:rsidR="00E759A9" w:rsidRPr="009F6754" w:rsidRDefault="00E759A9" w:rsidP="009F6754">
      <w:pPr>
        <w:pStyle w:val="Heading1"/>
      </w:pPr>
      <w:r w:rsidRPr="009F6754">
        <w:t>P</w:t>
      </w:r>
      <w:r w:rsidR="001260AF">
        <w:t>art</w:t>
      </w:r>
      <w:r w:rsidRPr="009F6754">
        <w:t xml:space="preserve"> B: O</w:t>
      </w:r>
      <w:r w:rsidR="001260AF">
        <w:t>ther merchant obligations</w:t>
      </w:r>
    </w:p>
    <w:p w14:paraId="29CFA773" w14:textId="2762577C" w:rsidR="00FC1A05" w:rsidRPr="009F6754" w:rsidRDefault="00FC1A05" w:rsidP="009F6754">
      <w:pPr>
        <w:pStyle w:val="Heading2"/>
      </w:pPr>
      <w:r w:rsidRPr="009F6754">
        <w:t xml:space="preserve">Merchant </w:t>
      </w:r>
      <w:r w:rsidR="000A426A" w:rsidRPr="009F6754">
        <w:t>p</w:t>
      </w:r>
      <w:r w:rsidRPr="009F6754">
        <w:t>ersonnel</w:t>
      </w:r>
    </w:p>
    <w:p w14:paraId="1E579FA6" w14:textId="6C3EACD4" w:rsidR="00805A64" w:rsidRPr="009F6754" w:rsidRDefault="00D64021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2"/>
          <w:szCs w:val="22"/>
        </w:rPr>
        <w:t>7.1</w:t>
      </w:r>
      <w:r w:rsidRPr="009F6754">
        <w:rPr>
          <w:rFonts w:ascii="Roboto" w:hAnsi="Roboto" w:cstheme="minorHAnsi"/>
          <w:b w:val="0"/>
          <w:sz w:val="22"/>
          <w:szCs w:val="22"/>
        </w:rPr>
        <w:tab/>
      </w:r>
      <w:r w:rsidR="00C079DD" w:rsidRPr="009F6754">
        <w:rPr>
          <w:rFonts w:ascii="Roboto" w:hAnsi="Roboto" w:cstheme="minorHAnsi"/>
          <w:b w:val="0"/>
          <w:sz w:val="20"/>
          <w:szCs w:val="20"/>
        </w:rPr>
        <w:t>T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 is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responsible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>ensur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ing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that all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their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p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ersonnel conduct </w:t>
      </w:r>
      <w:proofErr w:type="spellStart"/>
      <w:r w:rsidR="00805A6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t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>ransaction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s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accord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ing to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proofErr w:type="spellStart"/>
      <w:r w:rsidR="00805A6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>greement.</w:t>
      </w:r>
    </w:p>
    <w:p w14:paraId="229477FA" w14:textId="687A81E2" w:rsidR="00482D73" w:rsidRPr="009F6754" w:rsidRDefault="00D64021" w:rsidP="009F6754">
      <w:pPr>
        <w:pStyle w:val="DHSHeading3"/>
        <w:ind w:left="567" w:hanging="56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7.2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must explain 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to </w:t>
      </w:r>
      <w:r w:rsidR="007C0F6F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 about</w:t>
      </w:r>
      <w:r w:rsidR="00805A64" w:rsidRPr="009F6754">
        <w:rPr>
          <w:rFonts w:ascii="Roboto" w:hAnsi="Roboto" w:cstheme="minorHAnsi"/>
          <w:b w:val="0"/>
          <w:sz w:val="20"/>
          <w:szCs w:val="20"/>
        </w:rPr>
        <w:t xml:space="preserve"> any 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breach of the </w:t>
      </w:r>
      <w:proofErr w:type="spellStart"/>
      <w:r w:rsidR="004C739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greement by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their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p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ersonnel.</w:t>
      </w:r>
    </w:p>
    <w:p w14:paraId="34CB6F0A" w14:textId="0E7E4DB5" w:rsidR="004C7396" w:rsidRPr="009F6754" w:rsidRDefault="008F26EE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7.3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erchant acknowledges 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that we may withdraw their </w:t>
      </w:r>
      <w:proofErr w:type="spellStart"/>
      <w:r w:rsidR="00C079DD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C079DD" w:rsidRPr="009F6754">
        <w:rPr>
          <w:rFonts w:ascii="Roboto" w:hAnsi="Roboto" w:cstheme="minorHAnsi"/>
          <w:b w:val="0"/>
          <w:sz w:val="20"/>
          <w:szCs w:val="20"/>
        </w:rPr>
        <w:t xml:space="preserve"> approval if their personnel</w:t>
      </w:r>
      <w:r w:rsidR="00C26C5B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breach the </w:t>
      </w:r>
      <w:proofErr w:type="spellStart"/>
      <w:r w:rsidR="004C739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C079DD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7B6F9577" w14:textId="77777777" w:rsidR="00E210C7" w:rsidRPr="009F6754" w:rsidRDefault="00597647" w:rsidP="009F6754">
      <w:pPr>
        <w:pStyle w:val="Heading2"/>
      </w:pPr>
      <w:r w:rsidRPr="009F6754">
        <w:t>Compliance measures</w:t>
      </w:r>
    </w:p>
    <w:p w14:paraId="02C5F756" w14:textId="29AC56F4" w:rsidR="00D90A2C" w:rsidRPr="009F6754" w:rsidRDefault="008F26EE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2"/>
          <w:szCs w:val="22"/>
        </w:rPr>
        <w:t>8.1</w:t>
      </w:r>
      <w:r w:rsidR="009F6754">
        <w:rPr>
          <w:rFonts w:ascii="Roboto" w:hAnsi="Roboto" w:cstheme="minorHAnsi"/>
          <w:b w:val="0"/>
          <w:sz w:val="22"/>
          <w:szCs w:val="22"/>
        </w:rPr>
        <w:tab/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m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erchant must:</w:t>
      </w:r>
    </w:p>
    <w:p w14:paraId="7FAE5084" w14:textId="072C5DB9" w:rsidR="00D90A2C" w:rsidRPr="009F6754" w:rsidRDefault="00D90A2C" w:rsidP="009F6754">
      <w:pPr>
        <w:pStyle w:val="DHSHeading3"/>
        <w:numPr>
          <w:ilvl w:val="2"/>
          <w:numId w:val="13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take all reasonable steps to</w:t>
      </w:r>
      <w:r w:rsidR="00F4443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implement systems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Pr="009F6754">
        <w:rPr>
          <w:rFonts w:ascii="Roboto" w:hAnsi="Roboto" w:cstheme="minorHAnsi"/>
          <w:b w:val="0"/>
          <w:sz w:val="20"/>
          <w:szCs w:val="20"/>
        </w:rPr>
        <w:t>processes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 and training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>help meet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its obligations under 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1405E1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5D53D396" w14:textId="36F21698" w:rsidR="00D90A2C" w:rsidRPr="009F6754" w:rsidRDefault="00D90A2C" w:rsidP="009F6754">
      <w:pPr>
        <w:pStyle w:val="DHSHeading3"/>
        <w:numPr>
          <w:ilvl w:val="2"/>
          <w:numId w:val="13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conduct training to ensure that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p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ersonnel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who may 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 xml:space="preserve">be store managers or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process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>s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, understand 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>all their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obligations under 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E06B57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73E9072B" w14:textId="3C73E2F4" w:rsidR="00D90A2C" w:rsidRPr="009F6754" w:rsidRDefault="00D90A2C" w:rsidP="009F6754">
      <w:pPr>
        <w:pStyle w:val="DHSHeading3"/>
        <w:numPr>
          <w:ilvl w:val="2"/>
          <w:numId w:val="13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ensure that 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>people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it contracts to operate a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tore, or allow to use its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i</w:t>
      </w:r>
      <w:r w:rsidRPr="009F6754">
        <w:rPr>
          <w:rFonts w:ascii="Roboto" w:hAnsi="Roboto" w:cstheme="minorHAnsi"/>
          <w:b w:val="0"/>
          <w:sz w:val="20"/>
          <w:szCs w:val="20"/>
        </w:rPr>
        <w:t>n-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tore </w:t>
      </w:r>
      <w:r w:rsidR="000A426A" w:rsidRPr="009F6754">
        <w:rPr>
          <w:rFonts w:ascii="Roboto" w:hAnsi="Roboto" w:cstheme="minorHAnsi"/>
          <w:b w:val="0"/>
          <w:sz w:val="20"/>
          <w:szCs w:val="20"/>
        </w:rPr>
        <w:t>f</w:t>
      </w:r>
      <w:r w:rsidRPr="009F6754">
        <w:rPr>
          <w:rFonts w:ascii="Roboto" w:hAnsi="Roboto" w:cstheme="minorHAnsi"/>
          <w:b w:val="0"/>
          <w:sz w:val="20"/>
          <w:szCs w:val="20"/>
        </w:rPr>
        <w:t>acility</w:t>
      </w:r>
      <w:r w:rsidR="00DA3C9A" w:rsidRPr="009F6754">
        <w:rPr>
          <w:rFonts w:ascii="Roboto" w:hAnsi="Roboto" w:cstheme="minorHAnsi"/>
          <w:b w:val="0"/>
          <w:sz w:val="20"/>
          <w:szCs w:val="20"/>
        </w:rPr>
        <w:t xml:space="preserve"> both:</w:t>
      </w:r>
    </w:p>
    <w:p w14:paraId="4DC4E91E" w14:textId="1BEAF284" w:rsidR="00D90A2C" w:rsidRPr="009F6754" w:rsidRDefault="00D90A2C" w:rsidP="009F6754">
      <w:pPr>
        <w:pStyle w:val="DHSHeading3"/>
        <w:numPr>
          <w:ilvl w:val="0"/>
          <w:numId w:val="5"/>
        </w:numPr>
        <w:ind w:left="128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understands the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obligations under 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E06B57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162FFE57" w14:textId="18875F46" w:rsidR="00D90A2C" w:rsidRPr="009F6754" w:rsidRDefault="00E06B57" w:rsidP="009F6754">
      <w:pPr>
        <w:pStyle w:val="DHSHeading3"/>
        <w:numPr>
          <w:ilvl w:val="0"/>
          <w:numId w:val="5"/>
        </w:numPr>
        <w:ind w:left="128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complies with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4A3D0C4C" w14:textId="793A0FCA" w:rsidR="004C7FCE" w:rsidRPr="009F6754" w:rsidRDefault="00672822" w:rsidP="009F6754">
      <w:pPr>
        <w:pStyle w:val="DHSHeading3"/>
        <w:numPr>
          <w:ilvl w:val="2"/>
          <w:numId w:val="13"/>
        </w:numPr>
        <w:ind w:left="567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give</w:t>
      </w:r>
      <w:proofErr w:type="gramEnd"/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 evidence of </w:t>
      </w:r>
      <w:r w:rsidR="003B3AFC" w:rsidRPr="009F6754">
        <w:rPr>
          <w:rFonts w:ascii="Roboto" w:hAnsi="Roboto" w:cstheme="minorHAnsi"/>
          <w:b w:val="0"/>
          <w:sz w:val="20"/>
          <w:szCs w:val="20"/>
        </w:rPr>
        <w:t>its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 systems, processes and training </w:t>
      </w:r>
      <w:r w:rsidR="00C07DFF" w:rsidRPr="009F6754">
        <w:rPr>
          <w:rFonts w:ascii="Roboto" w:hAnsi="Roboto" w:cstheme="minorHAnsi"/>
          <w:b w:val="0"/>
          <w:sz w:val="20"/>
          <w:szCs w:val="20"/>
        </w:rPr>
        <w:t xml:space="preserve">it 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>undert</w:t>
      </w:r>
      <w:r w:rsidR="00C07DFF" w:rsidRPr="009F6754">
        <w:rPr>
          <w:rFonts w:ascii="Roboto" w:hAnsi="Roboto" w:cstheme="minorHAnsi"/>
          <w:b w:val="0"/>
          <w:sz w:val="20"/>
          <w:szCs w:val="20"/>
        </w:rPr>
        <w:t>ook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to </w:t>
      </w:r>
      <w:proofErr w:type="spellStart"/>
      <w:r w:rsidR="00E06B57" w:rsidRPr="009F6754">
        <w:rPr>
          <w:rFonts w:ascii="Roboto" w:hAnsi="Roboto" w:cstheme="minorHAnsi"/>
          <w:b w:val="0"/>
          <w:sz w:val="20"/>
          <w:szCs w:val="20"/>
        </w:rPr>
        <w:t>comp</w:t>
      </w:r>
      <w:r w:rsidRPr="009F6754">
        <w:rPr>
          <w:rFonts w:ascii="Roboto" w:hAnsi="Roboto" w:cstheme="minorHAnsi"/>
          <w:b w:val="0"/>
          <w:sz w:val="20"/>
          <w:szCs w:val="20"/>
        </w:rPr>
        <w:t>y</w:t>
      </w:r>
      <w:proofErr w:type="spellEnd"/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with the </w:t>
      </w:r>
      <w:proofErr w:type="spellStart"/>
      <w:r w:rsidR="00E06B57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 within 1</w:t>
      </w:r>
      <w:r w:rsidR="002E212E" w:rsidRPr="009F6754">
        <w:rPr>
          <w:rFonts w:ascii="Roboto" w:hAnsi="Roboto" w:cstheme="minorHAnsi"/>
          <w:b w:val="0"/>
          <w:sz w:val="20"/>
          <w:szCs w:val="20"/>
        </w:rPr>
        <w:t>0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b</w:t>
      </w:r>
      <w:r w:rsidR="00F05A32" w:rsidRPr="009F6754">
        <w:rPr>
          <w:rFonts w:ascii="Roboto" w:hAnsi="Roboto" w:cstheme="minorHAnsi"/>
          <w:b w:val="0"/>
          <w:sz w:val="20"/>
          <w:szCs w:val="20"/>
        </w:rPr>
        <w:t xml:space="preserve">usiness </w:t>
      </w:r>
      <w:r w:rsidR="004F19B1" w:rsidRPr="009F6754">
        <w:rPr>
          <w:rFonts w:ascii="Roboto" w:hAnsi="Roboto" w:cstheme="minorHAnsi"/>
          <w:b w:val="0"/>
          <w:sz w:val="20"/>
          <w:szCs w:val="20"/>
        </w:rPr>
        <w:t>d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>ays</w:t>
      </w:r>
      <w:r w:rsidR="003B3AFC" w:rsidRPr="009F6754">
        <w:rPr>
          <w:rFonts w:ascii="Roboto" w:hAnsi="Roboto" w:cstheme="minorHAnsi"/>
          <w:b w:val="0"/>
          <w:sz w:val="20"/>
          <w:szCs w:val="20"/>
        </w:rPr>
        <w:t xml:space="preserve"> of the date </w:t>
      </w:r>
      <w:r w:rsidR="00C07DFF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3B3AFC" w:rsidRPr="009F6754">
        <w:rPr>
          <w:rFonts w:ascii="Roboto" w:hAnsi="Roboto" w:cstheme="minorHAnsi"/>
          <w:b w:val="0"/>
          <w:sz w:val="20"/>
          <w:szCs w:val="20"/>
        </w:rPr>
        <w:t xml:space="preserve"> request</w:t>
      </w:r>
      <w:r w:rsidR="00C07DFF" w:rsidRPr="009F6754">
        <w:rPr>
          <w:rFonts w:ascii="Roboto" w:hAnsi="Roboto" w:cstheme="minorHAnsi"/>
          <w:b w:val="0"/>
          <w:sz w:val="20"/>
          <w:szCs w:val="20"/>
        </w:rPr>
        <w:t xml:space="preserve"> it</w:t>
      </w:r>
      <w:r w:rsidR="004C7FCE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230D9E65" w14:textId="41018027" w:rsidR="00E210C7" w:rsidRPr="009F6754" w:rsidRDefault="000A6442" w:rsidP="009F6754">
      <w:pPr>
        <w:pStyle w:val="Heading2"/>
      </w:pPr>
      <w:bookmarkStart w:id="20" w:name="_Remediable_breaches_by"/>
      <w:bookmarkStart w:id="21" w:name="_Toc419811606"/>
      <w:bookmarkStart w:id="22" w:name="_Ref471916999"/>
      <w:bookmarkEnd w:id="20"/>
      <w:r w:rsidRPr="009F6754">
        <w:lastRenderedPageBreak/>
        <w:t xml:space="preserve">Remediable </w:t>
      </w:r>
      <w:r w:rsidR="001405E1" w:rsidRPr="009F6754">
        <w:t>b</w:t>
      </w:r>
      <w:r w:rsidR="00E210C7" w:rsidRPr="009F6754">
        <w:t>reach</w:t>
      </w:r>
      <w:r w:rsidR="00E759A9" w:rsidRPr="009F6754">
        <w:t>es</w:t>
      </w:r>
      <w:r w:rsidR="00E210C7" w:rsidRPr="009F6754">
        <w:t xml:space="preserve"> by </w:t>
      </w:r>
      <w:r w:rsidR="00D61B9F" w:rsidRPr="009F6754">
        <w:t>m</w:t>
      </w:r>
      <w:r w:rsidR="00E210C7" w:rsidRPr="009F6754">
        <w:t>erchant</w:t>
      </w:r>
      <w:bookmarkEnd w:id="21"/>
      <w:bookmarkEnd w:id="22"/>
    </w:p>
    <w:p w14:paraId="5C8259EA" w14:textId="2FA264DA" w:rsidR="00D90A2C" w:rsidRPr="009F6754" w:rsidRDefault="008F26EE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9.1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B434F1" w:rsidRPr="009F6754">
        <w:rPr>
          <w:rFonts w:ascii="Roboto" w:hAnsi="Roboto" w:cstheme="minorHAnsi"/>
          <w:b w:val="0"/>
          <w:sz w:val="20"/>
          <w:szCs w:val="20"/>
        </w:rPr>
        <w:t>W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e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B434F1" w:rsidRPr="009F6754">
        <w:rPr>
          <w:rFonts w:ascii="Roboto" w:hAnsi="Roboto" w:cstheme="minorHAnsi"/>
          <w:b w:val="0"/>
          <w:sz w:val="20"/>
          <w:szCs w:val="20"/>
        </w:rPr>
        <w:t>may send the merchant a remedy notice if we think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 the</w:t>
      </w:r>
      <w:r w:rsidR="00B434F1" w:rsidRPr="009F6754">
        <w:rPr>
          <w:rFonts w:ascii="Roboto" w:hAnsi="Roboto" w:cstheme="minorHAnsi"/>
          <w:b w:val="0"/>
          <w:sz w:val="20"/>
          <w:szCs w:val="20"/>
        </w:rPr>
        <w:t xml:space="preserve">y’ve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breache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>d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E06B57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06B5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06B57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13FBB">
        <w:rPr>
          <w:rFonts w:ascii="Roboto" w:hAnsi="Roboto" w:cstheme="minorHAnsi"/>
          <w:b w:val="0"/>
          <w:sz w:val="20"/>
          <w:szCs w:val="20"/>
        </w:rPr>
        <w:t xml:space="preserve">in a way that can be remedied,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without limiting any of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rights</w:t>
      </w:r>
      <w:r w:rsidR="00B434F1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0FC03BF4" w14:textId="719E3454" w:rsidR="00D90A2C" w:rsidRPr="009F6754" w:rsidRDefault="008F26EE" w:rsidP="009F6754">
      <w:pPr>
        <w:pStyle w:val="DHSHeading3"/>
        <w:ind w:left="567" w:hanging="567"/>
        <w:rPr>
          <w:rFonts w:ascii="Roboto" w:hAnsi="Roboto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9.2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erchant must remedy any breach </w:t>
      </w:r>
      <w:r w:rsidR="009E3737"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notif</w:t>
      </w:r>
      <w:r w:rsidR="009E3737" w:rsidRPr="009F6754">
        <w:rPr>
          <w:rFonts w:ascii="Roboto" w:hAnsi="Roboto" w:cstheme="minorHAnsi"/>
          <w:b w:val="0"/>
          <w:sz w:val="20"/>
          <w:szCs w:val="20"/>
        </w:rPr>
        <w:t>y them of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13FBB">
        <w:rPr>
          <w:rFonts w:ascii="Roboto" w:hAnsi="Roboto" w:cstheme="minorHAnsi"/>
          <w:b w:val="0"/>
          <w:sz w:val="20"/>
          <w:szCs w:val="20"/>
        </w:rPr>
        <w:t xml:space="preserve">to our satisfaction 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 xml:space="preserve">within the </w:t>
      </w:r>
      <w:r w:rsidR="0089585B" w:rsidRPr="009F6754">
        <w:rPr>
          <w:rFonts w:ascii="Roboto" w:hAnsi="Roboto" w:cstheme="minorHAnsi"/>
          <w:b w:val="0"/>
          <w:sz w:val="20"/>
          <w:szCs w:val="20"/>
        </w:rPr>
        <w:t>period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E3737"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>specif</w:t>
      </w:r>
      <w:r w:rsidR="009E3737" w:rsidRPr="009F6754">
        <w:rPr>
          <w:rFonts w:ascii="Roboto" w:hAnsi="Roboto" w:cstheme="minorHAnsi"/>
          <w:b w:val="0"/>
          <w:sz w:val="20"/>
          <w:szCs w:val="20"/>
        </w:rPr>
        <w:t>y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 xml:space="preserve"> in 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r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 xml:space="preserve">emedy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n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>otice</w:t>
      </w:r>
      <w:r w:rsidR="00D90A2C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5CC8C03A" w14:textId="77777777" w:rsidR="00E210C7" w:rsidRPr="009F6754" w:rsidRDefault="00D90A2C" w:rsidP="009F6754">
      <w:pPr>
        <w:pStyle w:val="Heading2"/>
      </w:pPr>
      <w:bookmarkStart w:id="23" w:name="_Liability,_costs_and"/>
      <w:bookmarkStart w:id="24" w:name="_Toc419811607"/>
      <w:bookmarkStart w:id="25" w:name="_Ref471984878"/>
      <w:bookmarkEnd w:id="23"/>
      <w:r w:rsidRPr="009F6754">
        <w:t>Liability, costs and charges</w:t>
      </w:r>
      <w:bookmarkEnd w:id="24"/>
      <w:bookmarkEnd w:id="25"/>
    </w:p>
    <w:p w14:paraId="1C8360F1" w14:textId="12D9D0DD" w:rsidR="00D90A2C" w:rsidRPr="009F6754" w:rsidRDefault="00D65795" w:rsidP="009F6754">
      <w:pPr>
        <w:pStyle w:val="Heading3"/>
        <w:rPr>
          <w:b/>
        </w:rPr>
      </w:pPr>
      <w:bookmarkStart w:id="26" w:name="_Toc419811608"/>
      <w:r w:rsidRPr="009F6754">
        <w:t xml:space="preserve">Acquisition and settlement of </w:t>
      </w:r>
      <w:proofErr w:type="spellStart"/>
      <w:r w:rsidRPr="009F6754">
        <w:t>BasicsCard</w:t>
      </w:r>
      <w:proofErr w:type="spellEnd"/>
      <w:r w:rsidRPr="009F6754">
        <w:t xml:space="preserve"> </w:t>
      </w:r>
      <w:bookmarkEnd w:id="26"/>
      <w:r w:rsidR="003B7EDB" w:rsidRPr="009F6754">
        <w:t>t</w:t>
      </w:r>
      <w:r w:rsidRPr="009F6754">
        <w:t>ransactions</w:t>
      </w:r>
    </w:p>
    <w:p w14:paraId="772AB84B" w14:textId="5FB7559A" w:rsidR="00D65795" w:rsidRPr="009F6754" w:rsidRDefault="008F26EE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10.1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>must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 rely on its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i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>n-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tore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f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acility </w:t>
      </w:r>
      <w:r w:rsidR="00CD1D73" w:rsidRPr="009F6754">
        <w:rPr>
          <w:rFonts w:ascii="Roboto" w:hAnsi="Roboto" w:cstheme="minorHAnsi"/>
          <w:b w:val="0"/>
          <w:sz w:val="20"/>
          <w:szCs w:val="20"/>
        </w:rPr>
        <w:t xml:space="preserve">and </w:t>
      </w:r>
      <w:proofErr w:type="gramStart"/>
      <w:r w:rsidR="00D65795" w:rsidRPr="009F6754">
        <w:rPr>
          <w:rFonts w:ascii="Roboto" w:hAnsi="Roboto" w:cstheme="minorHAnsi"/>
          <w:b w:val="0"/>
          <w:sz w:val="20"/>
          <w:szCs w:val="20"/>
        </w:rPr>
        <w:t>its</w:t>
      </w:r>
      <w:proofErr w:type="gramEnd"/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cquiring Institution for 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acquisition and settlement of </w:t>
      </w:r>
      <w:proofErr w:type="spellStart"/>
      <w:r w:rsidR="00D65795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D6579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="00D65795" w:rsidRPr="009F6754">
        <w:rPr>
          <w:rFonts w:ascii="Roboto" w:hAnsi="Roboto" w:cstheme="minorHAnsi"/>
          <w:b w:val="0"/>
          <w:sz w:val="20"/>
          <w:szCs w:val="20"/>
        </w:rPr>
        <w:t>ransactions.</w:t>
      </w:r>
    </w:p>
    <w:p w14:paraId="3CECFEAC" w14:textId="7C97627E" w:rsidR="003C79C9" w:rsidRPr="009F6754" w:rsidRDefault="008F26EE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10.2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are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not responsible or liable to acquire or settle any </w:t>
      </w:r>
      <w:proofErr w:type="spellStart"/>
      <w:r w:rsidR="003C79C9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ransactions for 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erchant.</w:t>
      </w:r>
    </w:p>
    <w:p w14:paraId="6AF2D5D6" w14:textId="628BB85C" w:rsidR="00D90A2C" w:rsidRPr="009F6754" w:rsidRDefault="005C15E6" w:rsidP="009F6754">
      <w:pPr>
        <w:pStyle w:val="Heading3"/>
        <w:rPr>
          <w:b/>
        </w:rPr>
      </w:pPr>
      <w:bookmarkStart w:id="27" w:name="_Toc419811609"/>
      <w:r w:rsidRPr="009F6754">
        <w:t>We are</w:t>
      </w:r>
      <w:r w:rsidR="00D90A2C" w:rsidRPr="009F6754">
        <w:t xml:space="preserve"> not liable</w:t>
      </w:r>
      <w:bookmarkEnd w:id="27"/>
    </w:p>
    <w:p w14:paraId="01026C48" w14:textId="760A15CB" w:rsidR="003C79C9" w:rsidRPr="009F6754" w:rsidRDefault="008F26EE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10.3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 are</w:t>
      </w:r>
      <w:r w:rsidR="001405E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not liable for any loss 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936579" w:rsidRPr="009F6754">
        <w:rPr>
          <w:rFonts w:ascii="Roboto" w:hAnsi="Roboto" w:cstheme="minorHAnsi"/>
          <w:b w:val="0"/>
          <w:sz w:val="20"/>
          <w:szCs w:val="20"/>
        </w:rPr>
        <w:t xml:space="preserve"> incurs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, however caused, </w:t>
      </w:r>
      <w:r w:rsidR="00936579" w:rsidRPr="009F6754">
        <w:rPr>
          <w:rFonts w:ascii="Roboto" w:hAnsi="Roboto" w:cstheme="minorHAnsi"/>
          <w:b w:val="0"/>
          <w:sz w:val="20"/>
          <w:szCs w:val="20"/>
        </w:rPr>
        <w:t xml:space="preserve">which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aris</w:t>
      </w:r>
      <w:r w:rsidR="00936579" w:rsidRPr="009F6754">
        <w:rPr>
          <w:rFonts w:ascii="Roboto" w:hAnsi="Roboto" w:cstheme="minorHAnsi"/>
          <w:b w:val="0"/>
          <w:sz w:val="20"/>
          <w:szCs w:val="20"/>
        </w:rPr>
        <w:t>es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directly or indirectly </w:t>
      </w:r>
      <w:r w:rsidR="00936579" w:rsidRPr="009F6754">
        <w:rPr>
          <w:rFonts w:ascii="Roboto" w:hAnsi="Roboto" w:cstheme="minorHAnsi"/>
          <w:b w:val="0"/>
          <w:sz w:val="20"/>
          <w:szCs w:val="20"/>
        </w:rPr>
        <w:t>from either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5500AB3F" w14:textId="16D29B0F" w:rsidR="003C79C9" w:rsidRPr="009F6754" w:rsidRDefault="003C79C9" w:rsidP="009F6754">
      <w:pPr>
        <w:pStyle w:val="DHSHeading3"/>
        <w:numPr>
          <w:ilvl w:val="2"/>
          <w:numId w:val="14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inability to 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process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 sale or refund using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</w:p>
    <w:p w14:paraId="15B6665C" w14:textId="3540A82A" w:rsidR="003C79C9" w:rsidRPr="009F6754" w:rsidRDefault="003C79C9" w:rsidP="009F6754">
      <w:pPr>
        <w:pStyle w:val="DHSHeading3"/>
        <w:numPr>
          <w:ilvl w:val="2"/>
          <w:numId w:val="14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delays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in 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ability to process a sale or refund using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1818787" w14:textId="77777777" w:rsidR="00D90A2C" w:rsidRPr="009F6754" w:rsidRDefault="00D90A2C" w:rsidP="009F6754">
      <w:pPr>
        <w:pStyle w:val="Heading3"/>
        <w:rPr>
          <w:b/>
        </w:rPr>
      </w:pPr>
      <w:bookmarkStart w:id="28" w:name="_Toc419811610"/>
      <w:r w:rsidRPr="009F6754">
        <w:t>Costs and charges</w:t>
      </w:r>
      <w:bookmarkEnd w:id="28"/>
    </w:p>
    <w:p w14:paraId="3139110C" w14:textId="1A4BADB3" w:rsidR="003C79C9" w:rsidRPr="009F6754" w:rsidRDefault="008F26EE" w:rsidP="009F6754">
      <w:pPr>
        <w:pStyle w:val="DHSHeading3"/>
        <w:ind w:left="868" w:hanging="86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10.4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215DEC" w:rsidRPr="009F6754">
        <w:rPr>
          <w:rFonts w:ascii="Roboto" w:hAnsi="Roboto" w:cstheme="minorHAnsi"/>
          <w:b w:val="0"/>
          <w:sz w:val="20"/>
          <w:szCs w:val="20"/>
        </w:rPr>
        <w:t xml:space="preserve">is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responsible for any fees, charges, costs or expenses it incurs </w:t>
      </w:r>
      <w:r w:rsidR="008A1797" w:rsidRPr="009F6754">
        <w:rPr>
          <w:rFonts w:ascii="Roboto" w:hAnsi="Roboto" w:cstheme="minorHAnsi"/>
          <w:b w:val="0"/>
          <w:sz w:val="20"/>
          <w:szCs w:val="20"/>
        </w:rPr>
        <w:t>for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processing </w:t>
      </w:r>
      <w:proofErr w:type="spellStart"/>
      <w:r w:rsidR="003C79C9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ransactions 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or </w:t>
      </w:r>
      <w:r w:rsidR="00DF128A" w:rsidRPr="009F6754">
        <w:rPr>
          <w:rFonts w:ascii="Roboto" w:hAnsi="Roboto" w:cstheme="minorHAnsi"/>
          <w:b w:val="0"/>
          <w:sz w:val="20"/>
          <w:szCs w:val="20"/>
        </w:rPr>
        <w:t>complying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 with the </w:t>
      </w:r>
      <w:proofErr w:type="spellStart"/>
      <w:r w:rsidR="004C739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C739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C7396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754FCC61" w14:textId="5D4A6463" w:rsidR="00A01624" w:rsidRPr="009F6754" w:rsidRDefault="008C3EBC" w:rsidP="009F6754">
      <w:pPr>
        <w:pStyle w:val="Heading2"/>
      </w:pPr>
      <w:bookmarkStart w:id="29" w:name="_Toc419811611"/>
      <w:r w:rsidRPr="009F6754">
        <w:t>Notification events</w:t>
      </w:r>
      <w:bookmarkEnd w:id="29"/>
    </w:p>
    <w:p w14:paraId="116088F9" w14:textId="77777777" w:rsidR="008C3EBC" w:rsidRPr="009F6754" w:rsidRDefault="008C3EBC" w:rsidP="00B459F4">
      <w:pPr>
        <w:pStyle w:val="Heading3"/>
      </w:pPr>
      <w:bookmarkStart w:id="30" w:name="_Toc419811612"/>
      <w:r w:rsidRPr="009F6754">
        <w:t>Events requiring immediate notification</w:t>
      </w:r>
      <w:bookmarkEnd w:id="30"/>
    </w:p>
    <w:p w14:paraId="3F7362F1" w14:textId="7D227C8C" w:rsidR="003C79C9" w:rsidRPr="009F6754" w:rsidRDefault="008F26EE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bookmarkStart w:id="31" w:name="_Ref471916369"/>
      <w:r w:rsidRPr="009F6754">
        <w:rPr>
          <w:rFonts w:ascii="Roboto" w:hAnsi="Roboto" w:cstheme="minorHAnsi"/>
          <w:b w:val="0"/>
          <w:sz w:val="20"/>
          <w:szCs w:val="20"/>
        </w:rPr>
        <w:t>11.1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erchant must notify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immediately if the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>y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:</w:t>
      </w:r>
      <w:bookmarkEnd w:id="31"/>
    </w:p>
    <w:p w14:paraId="48A79104" w14:textId="53A0E7B3" w:rsidR="003C79C9" w:rsidRPr="009F6754" w:rsidRDefault="003C79C9" w:rsidP="009F6754">
      <w:pPr>
        <w:pStyle w:val="DHSHeading3"/>
        <w:numPr>
          <w:ilvl w:val="2"/>
          <w:numId w:val="15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suspect or become aware that a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 xml:space="preserve"> used, </w:t>
      </w:r>
      <w:r w:rsidRPr="009F6754">
        <w:rPr>
          <w:rFonts w:ascii="Roboto" w:hAnsi="Roboto" w:cstheme="minorHAnsi"/>
          <w:b w:val="0"/>
          <w:sz w:val="20"/>
          <w:szCs w:val="20"/>
        </w:rPr>
        <w:t>or attempted to us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>,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 xml:space="preserve"> a </w:t>
      </w:r>
      <w:proofErr w:type="spellStart"/>
      <w:r w:rsidR="007323DD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in 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>fraudulent</w:t>
      </w:r>
      <w:r w:rsidR="008A1797" w:rsidRPr="009F6754">
        <w:rPr>
          <w:rFonts w:ascii="Roboto" w:hAnsi="Roboto" w:cstheme="minorHAnsi"/>
          <w:b w:val="0"/>
          <w:sz w:val="20"/>
          <w:szCs w:val="20"/>
        </w:rPr>
        <w:t>ly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 xml:space="preserve"> or contrary term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 xml:space="preserve"> or condition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 xml:space="preserve"> in the </w:t>
      </w:r>
      <w:proofErr w:type="spellStart"/>
      <w:r w:rsidR="00652FE2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652FE2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5F731BA5" w14:textId="524E7F47" w:rsidR="003C79C9" w:rsidRPr="009F6754" w:rsidRDefault="003C79C9" w:rsidP="009F6754">
      <w:pPr>
        <w:pStyle w:val="DHSHeading3"/>
        <w:numPr>
          <w:ilvl w:val="2"/>
          <w:numId w:val="15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becomes aware of any technical or operational error 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>relating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</w:p>
    <w:p w14:paraId="5DF876EF" w14:textId="2771559E" w:rsidR="003C79C9" w:rsidRPr="009F6754" w:rsidRDefault="003C79C9" w:rsidP="009F6754">
      <w:pPr>
        <w:pStyle w:val="DHSHeading3"/>
        <w:numPr>
          <w:ilvl w:val="2"/>
          <w:numId w:val="15"/>
        </w:numPr>
        <w:ind w:left="567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becomes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aware that 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>one or more of its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7323DD" w:rsidRPr="009F6754">
        <w:rPr>
          <w:rFonts w:ascii="Roboto" w:hAnsi="Roboto" w:cstheme="minorHAnsi"/>
          <w:b w:val="0"/>
          <w:sz w:val="20"/>
          <w:szCs w:val="20"/>
        </w:rPr>
        <w:t xml:space="preserve">approved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erminal</w:t>
      </w:r>
      <w:r w:rsidR="00652FE2" w:rsidRPr="009F6754">
        <w:rPr>
          <w:rFonts w:ascii="Roboto" w:hAnsi="Roboto" w:cstheme="minorHAnsi"/>
          <w:b w:val="0"/>
          <w:sz w:val="20"/>
          <w:szCs w:val="20"/>
        </w:rPr>
        <w:t xml:space="preserve">s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is unable to process a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ransaction or is not functioning </w:t>
      </w:r>
      <w:r w:rsidR="00CD1D73" w:rsidRPr="009F6754">
        <w:rPr>
          <w:rFonts w:ascii="Roboto" w:hAnsi="Roboto" w:cstheme="minorHAnsi"/>
          <w:b w:val="0"/>
          <w:sz w:val="20"/>
          <w:szCs w:val="20"/>
        </w:rPr>
        <w:t>correctly</w:t>
      </w:r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FF7A18B" w14:textId="77777777" w:rsidR="008C3EBC" w:rsidRPr="009F6754" w:rsidRDefault="008C3EBC" w:rsidP="00F66A34">
      <w:pPr>
        <w:pStyle w:val="Heading3"/>
      </w:pPr>
      <w:bookmarkStart w:id="32" w:name="_Toc419811613"/>
      <w:r w:rsidRPr="009F6754">
        <w:t>Other notification events</w:t>
      </w:r>
      <w:bookmarkEnd w:id="32"/>
    </w:p>
    <w:p w14:paraId="79FD087E" w14:textId="09FA1D22" w:rsidR="003C79C9" w:rsidRPr="009F6754" w:rsidRDefault="008F26EE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2"/>
          <w:szCs w:val="22"/>
        </w:rPr>
        <w:t>11.2</w:t>
      </w:r>
      <w:r w:rsidRPr="009F6754">
        <w:rPr>
          <w:rFonts w:ascii="Roboto" w:hAnsi="Roboto" w:cstheme="minorHAnsi"/>
          <w:b w:val="0"/>
          <w:sz w:val="22"/>
          <w:szCs w:val="22"/>
        </w:rPr>
        <w:tab/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erchant must notify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within one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b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usiness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d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ay after any of the following:</w:t>
      </w:r>
    </w:p>
    <w:p w14:paraId="7B3BB00C" w14:textId="6078BF3D" w:rsidR="000A22CF" w:rsidRPr="009F6754" w:rsidRDefault="000A22C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the</w:t>
      </w:r>
      <w:r w:rsidR="00D5061A" w:rsidRPr="009F6754">
        <w:rPr>
          <w:rFonts w:ascii="Roboto" w:hAnsi="Roboto" w:cstheme="minorHAnsi"/>
          <w:b w:val="0"/>
          <w:sz w:val="20"/>
          <w:szCs w:val="20"/>
        </w:rPr>
        <w:t>y’ve</w:t>
      </w:r>
      <w:proofErr w:type="gramEnd"/>
      <w:r w:rsidR="00D5061A" w:rsidRPr="009F6754">
        <w:rPr>
          <w:rFonts w:ascii="Roboto" w:hAnsi="Roboto" w:cstheme="minorHAnsi"/>
          <w:b w:val="0"/>
          <w:sz w:val="20"/>
          <w:szCs w:val="20"/>
        </w:rPr>
        <w:t xml:space="preserve"> started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selling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or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ervices</w:t>
      </w:r>
      <w:r w:rsidR="00897E4F" w:rsidRPr="009F6754">
        <w:rPr>
          <w:rFonts w:ascii="Roboto" w:hAnsi="Roboto" w:cstheme="minorHAnsi"/>
          <w:b w:val="0"/>
          <w:sz w:val="20"/>
          <w:szCs w:val="20"/>
        </w:rPr>
        <w:t>.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897E4F" w:rsidRPr="009F6754">
        <w:rPr>
          <w:rFonts w:ascii="Roboto" w:hAnsi="Roboto" w:cstheme="minorHAnsi"/>
          <w:b w:val="0"/>
          <w:sz w:val="20"/>
          <w:szCs w:val="20"/>
        </w:rPr>
        <w:t>O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 </w:t>
      </w:r>
      <w:r w:rsidR="00D5061A" w:rsidRPr="009F6754">
        <w:rPr>
          <w:rFonts w:ascii="Roboto" w:hAnsi="Roboto" w:cstheme="minorHAnsi"/>
          <w:b w:val="0"/>
          <w:sz w:val="20"/>
          <w:szCs w:val="20"/>
        </w:rPr>
        <w:t>their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annual</w:t>
      </w:r>
      <w:r w:rsidR="0003149D" w:rsidRPr="009F6754">
        <w:rPr>
          <w:rFonts w:ascii="Roboto" w:hAnsi="Roboto" w:cstheme="minorHAnsi"/>
          <w:b w:val="0"/>
          <w:sz w:val="20"/>
          <w:szCs w:val="20"/>
        </w:rPr>
        <w:t xml:space="preserve"> revenue from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or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ervices has changed substantially since the</w:t>
      </w:r>
      <w:r w:rsidR="00D5061A" w:rsidRPr="009F6754">
        <w:rPr>
          <w:rFonts w:ascii="Roboto" w:hAnsi="Roboto" w:cstheme="minorHAnsi"/>
          <w:b w:val="0"/>
          <w:sz w:val="20"/>
          <w:szCs w:val="20"/>
        </w:rPr>
        <w:t>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applied for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71D2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71D2E" w:rsidRPr="009F6754">
        <w:rPr>
          <w:rFonts w:ascii="Roboto" w:hAnsi="Roboto" w:cstheme="minorHAnsi"/>
          <w:b w:val="0"/>
          <w:sz w:val="20"/>
          <w:szCs w:val="20"/>
        </w:rPr>
        <w:t>pproval</w:t>
      </w:r>
      <w:r w:rsidR="008553A7" w:rsidRPr="009F6754">
        <w:rPr>
          <w:rFonts w:ascii="Roboto" w:hAnsi="Roboto" w:cstheme="minorHAnsi"/>
          <w:b w:val="0"/>
          <w:sz w:val="20"/>
          <w:szCs w:val="20"/>
        </w:rPr>
        <w:t xml:space="preserve"> or last reported to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</w:p>
    <w:p w14:paraId="3BDDBA50" w14:textId="5B3C5BCB" w:rsidR="000A22CF" w:rsidRPr="009F6754" w:rsidRDefault="000A22C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</w:t>
      </w:r>
      <w:r w:rsidR="004E0BAE" w:rsidRPr="009F6754">
        <w:rPr>
          <w:rFonts w:ascii="Roboto" w:hAnsi="Roboto" w:cstheme="minorHAnsi"/>
          <w:b w:val="0"/>
          <w:sz w:val="20"/>
          <w:szCs w:val="20"/>
        </w:rPr>
        <w:t xml:space="preserve">ir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annual </w:t>
      </w:r>
      <w:r w:rsidR="0003149D" w:rsidRPr="009F6754">
        <w:rPr>
          <w:rFonts w:ascii="Roboto" w:hAnsi="Roboto" w:cstheme="minorHAnsi"/>
          <w:b w:val="0"/>
          <w:sz w:val="20"/>
          <w:szCs w:val="20"/>
        </w:rPr>
        <w:t>revenue from the sale of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xcluded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or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ervices in dollar value in the last financial year </w:t>
      </w:r>
      <w:r w:rsidR="004E0BAE" w:rsidRPr="009F6754">
        <w:rPr>
          <w:rFonts w:ascii="Roboto" w:hAnsi="Roboto" w:cstheme="minorHAnsi"/>
          <w:b w:val="0"/>
          <w:sz w:val="20"/>
          <w:szCs w:val="20"/>
        </w:rPr>
        <w:t xml:space="preserve">formed </w:t>
      </w:r>
      <w:r w:rsidRPr="009F6754">
        <w:rPr>
          <w:rFonts w:ascii="Roboto" w:hAnsi="Roboto" w:cstheme="minorHAnsi"/>
          <w:b w:val="0"/>
          <w:sz w:val="20"/>
          <w:szCs w:val="20"/>
        </w:rPr>
        <w:t>50% or more of the</w:t>
      </w:r>
      <w:r w:rsidR="004E0BAE" w:rsidRPr="009F6754">
        <w:rPr>
          <w:rFonts w:ascii="Roboto" w:hAnsi="Roboto" w:cstheme="minorHAnsi"/>
          <w:b w:val="0"/>
          <w:sz w:val="20"/>
          <w:szCs w:val="20"/>
        </w:rPr>
        <w:t>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3149D" w:rsidRPr="009F6754">
        <w:rPr>
          <w:rFonts w:ascii="Roboto" w:hAnsi="Roboto" w:cstheme="minorHAnsi"/>
          <w:b w:val="0"/>
          <w:sz w:val="20"/>
          <w:szCs w:val="20"/>
        </w:rPr>
        <w:t>total annual revenue</w:t>
      </w:r>
    </w:p>
    <w:p w14:paraId="444175F0" w14:textId="5B2C2EE6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</w:t>
      </w:r>
      <w:r w:rsidR="00943CD3" w:rsidRPr="009F6754">
        <w:rPr>
          <w:rFonts w:ascii="Roboto" w:hAnsi="Roboto" w:cstheme="minorHAnsi"/>
          <w:b w:val="0"/>
          <w:sz w:val="20"/>
          <w:szCs w:val="20"/>
        </w:rPr>
        <w:t>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change its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cquiring </w:t>
      </w:r>
      <w:r w:rsidR="00B36169" w:rsidRPr="009F6754">
        <w:rPr>
          <w:rFonts w:ascii="Roboto" w:hAnsi="Roboto" w:cstheme="minorHAnsi"/>
          <w:b w:val="0"/>
          <w:sz w:val="20"/>
          <w:szCs w:val="20"/>
        </w:rPr>
        <w:t>i</w:t>
      </w:r>
      <w:r w:rsidRPr="009F6754">
        <w:rPr>
          <w:rFonts w:ascii="Roboto" w:hAnsi="Roboto" w:cstheme="minorHAnsi"/>
          <w:b w:val="0"/>
          <w:sz w:val="20"/>
          <w:szCs w:val="20"/>
        </w:rPr>
        <w:t>nstitution</w:t>
      </w:r>
      <w:r w:rsidR="00467B84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or changes the nature of its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i</w:t>
      </w:r>
      <w:r w:rsidRPr="009F6754">
        <w:rPr>
          <w:rFonts w:ascii="Roboto" w:hAnsi="Roboto" w:cstheme="minorHAnsi"/>
          <w:b w:val="0"/>
          <w:sz w:val="20"/>
          <w:szCs w:val="20"/>
        </w:rPr>
        <w:t>n-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tore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f</w:t>
      </w:r>
      <w:r w:rsidRPr="009F6754">
        <w:rPr>
          <w:rFonts w:ascii="Roboto" w:hAnsi="Roboto" w:cstheme="minorHAnsi"/>
          <w:b w:val="0"/>
          <w:sz w:val="20"/>
          <w:szCs w:val="20"/>
        </w:rPr>
        <w:t>acility</w:t>
      </w:r>
    </w:p>
    <w:p w14:paraId="1E566117" w14:textId="372650DD" w:rsidR="00002FD8" w:rsidRPr="009F6754" w:rsidRDefault="00943CD3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 merchant changes their</w:t>
      </w:r>
      <w:r w:rsidR="00002FD8" w:rsidRPr="009F6754">
        <w:rPr>
          <w:rFonts w:ascii="Roboto" w:hAnsi="Roboto" w:cstheme="minorHAnsi"/>
          <w:b w:val="0"/>
          <w:sz w:val="20"/>
          <w:szCs w:val="20"/>
        </w:rPr>
        <w:t xml:space="preserve"> main business activity or activities</w:t>
      </w:r>
    </w:p>
    <w:p w14:paraId="72D76E38" w14:textId="359A6EA9" w:rsidR="000A22CF" w:rsidRPr="009F6754" w:rsidRDefault="000A22C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any change in 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erchant’s business contact details</w:t>
      </w:r>
    </w:p>
    <w:p w14:paraId="38BAECBC" w14:textId="4C76FC56" w:rsidR="00090401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any of the information</w:t>
      </w:r>
      <w:r w:rsidR="007E4316" w:rsidRPr="009F6754">
        <w:rPr>
          <w:rFonts w:ascii="Roboto" w:hAnsi="Roboto" w:cstheme="minorHAnsi"/>
          <w:b w:val="0"/>
          <w:sz w:val="20"/>
          <w:szCs w:val="20"/>
        </w:rPr>
        <w:t xml:space="preserve"> the merchant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contain</w:t>
      </w:r>
      <w:r w:rsidR="007E4316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in the</w:t>
      </w:r>
      <w:r w:rsidR="007E4316" w:rsidRPr="009F6754">
        <w:rPr>
          <w:rFonts w:ascii="Roboto" w:hAnsi="Roboto" w:cstheme="minorHAnsi"/>
          <w:b w:val="0"/>
          <w:sz w:val="20"/>
          <w:szCs w:val="20"/>
        </w:rPr>
        <w:t>ir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pplication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77B57" w:rsidRPr="009F6754">
        <w:rPr>
          <w:rFonts w:ascii="Roboto" w:hAnsi="Roboto" w:cstheme="minorHAnsi"/>
          <w:b w:val="0"/>
          <w:sz w:val="20"/>
          <w:szCs w:val="20"/>
        </w:rPr>
        <w:t xml:space="preserve">or previously reported to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F77B5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becomes incorrect or misleading in any respect</w:t>
      </w:r>
    </w:p>
    <w:p w14:paraId="4DAC4365" w14:textId="1265BD03" w:rsidR="003C79C9" w:rsidRPr="009F6754" w:rsidRDefault="00897E4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they use </w:t>
      </w:r>
      <w:r w:rsidR="004A6FA4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A6FA4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t</w:t>
      </w:r>
      <w:r w:rsidR="004A6FA4" w:rsidRPr="009F6754">
        <w:rPr>
          <w:rFonts w:ascii="Roboto" w:hAnsi="Roboto" w:cstheme="minorHAnsi"/>
          <w:b w:val="0"/>
          <w:sz w:val="20"/>
          <w:szCs w:val="20"/>
        </w:rPr>
        <w:t xml:space="preserve">erminal outside of a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="004A6FA4" w:rsidRPr="009F6754">
        <w:rPr>
          <w:rFonts w:ascii="Roboto" w:hAnsi="Roboto" w:cstheme="minorHAnsi"/>
          <w:b w:val="0"/>
          <w:sz w:val="20"/>
          <w:szCs w:val="20"/>
        </w:rPr>
        <w:t xml:space="preserve">tore </w:t>
      </w:r>
      <w:r w:rsidR="00E61275" w:rsidRPr="009F6754">
        <w:rPr>
          <w:rFonts w:ascii="Roboto" w:hAnsi="Roboto" w:cstheme="minorHAnsi"/>
          <w:b w:val="0"/>
          <w:sz w:val="20"/>
          <w:szCs w:val="20"/>
        </w:rPr>
        <w:t xml:space="preserve">without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our</w:t>
      </w:r>
      <w:r w:rsidR="00E61275" w:rsidRPr="009F6754">
        <w:rPr>
          <w:rFonts w:ascii="Roboto" w:hAnsi="Roboto" w:cstheme="minorHAnsi"/>
          <w:b w:val="0"/>
          <w:sz w:val="20"/>
          <w:szCs w:val="20"/>
        </w:rPr>
        <w:t xml:space="preserve"> approval</w:t>
      </w:r>
    </w:p>
    <w:p w14:paraId="141C6577" w14:textId="4AC1DD6F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there is any change in the direct or indirect beneficial ownership or control of the business</w:t>
      </w:r>
    </w:p>
    <w:p w14:paraId="206D3A62" w14:textId="2FE6A7B0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it disposes of the whole or any part of its assets, operations or business to the extent that </w:t>
      </w:r>
      <w:r w:rsidR="00C661AD" w:rsidRPr="009F6754">
        <w:rPr>
          <w:rFonts w:ascii="Roboto" w:hAnsi="Roboto" w:cstheme="minorHAnsi"/>
          <w:b w:val="0"/>
          <w:sz w:val="20"/>
          <w:szCs w:val="20"/>
        </w:rPr>
        <w:t>it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include one or more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tores</w:t>
      </w:r>
    </w:p>
    <w:p w14:paraId="19658544" w14:textId="48AEFEB1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it ceases business or closes one or more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tores</w:t>
      </w:r>
    </w:p>
    <w:p w14:paraId="66B63600" w14:textId="7C6D95CD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it ceases to be able to pay its debts </w:t>
      </w:r>
      <w:r w:rsidR="007E4316" w:rsidRPr="009F6754">
        <w:rPr>
          <w:rFonts w:ascii="Roboto" w:hAnsi="Roboto" w:cstheme="minorHAnsi"/>
          <w:b w:val="0"/>
          <w:sz w:val="20"/>
          <w:szCs w:val="20"/>
        </w:rPr>
        <w:t>on time</w:t>
      </w:r>
    </w:p>
    <w:p w14:paraId="774295F5" w14:textId="1318E0F2" w:rsidR="003C79C9" w:rsidRPr="009F6754" w:rsidRDefault="003C79C9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mortgagee t</w:t>
      </w:r>
      <w:r w:rsidR="00625C1A" w:rsidRPr="009F6754">
        <w:rPr>
          <w:rFonts w:ascii="Roboto" w:hAnsi="Roboto" w:cstheme="minorHAnsi"/>
          <w:b w:val="0"/>
          <w:sz w:val="20"/>
          <w:szCs w:val="20"/>
        </w:rPr>
        <w:t>akes any step t</w:t>
      </w:r>
      <w:r w:rsidRPr="009F6754">
        <w:rPr>
          <w:rFonts w:ascii="Roboto" w:hAnsi="Roboto" w:cstheme="minorHAnsi"/>
          <w:b w:val="0"/>
          <w:sz w:val="20"/>
          <w:szCs w:val="20"/>
        </w:rPr>
        <w:t>o take possession or dispose of the whole or any part of its assets, operations or business</w:t>
      </w:r>
    </w:p>
    <w:p w14:paraId="507FD0CA" w14:textId="7E443ABA" w:rsidR="003C79C9" w:rsidRPr="009F6754" w:rsidRDefault="00897E4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they take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any step to enter into any arrangement </w:t>
      </w:r>
      <w:r w:rsidRPr="009F6754">
        <w:rPr>
          <w:rFonts w:ascii="Roboto" w:hAnsi="Roboto" w:cstheme="minorHAnsi"/>
          <w:b w:val="0"/>
          <w:sz w:val="20"/>
          <w:szCs w:val="20"/>
        </w:rPr>
        <w:t>with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 its creditors</w:t>
      </w:r>
    </w:p>
    <w:p w14:paraId="3BB84190" w14:textId="1A8DE018" w:rsidR="00625C1A" w:rsidRPr="009F6754" w:rsidRDefault="00897E4F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they take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any step to appoint a</w:t>
      </w:r>
      <w:r w:rsidR="00625C1A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3909EA6A" w14:textId="4FDAA932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receiver</w:t>
      </w:r>
    </w:p>
    <w:p w14:paraId="66BE47DE" w14:textId="1299D103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receiver and manager</w:t>
      </w:r>
    </w:p>
    <w:p w14:paraId="568F428F" w14:textId="31F41E82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trustee in bankruptcy</w:t>
      </w:r>
    </w:p>
    <w:p w14:paraId="0AA58698" w14:textId="7D432076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liquidator</w:t>
      </w:r>
    </w:p>
    <w:p w14:paraId="45D15D6A" w14:textId="13415AC3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provisional liquidator</w:t>
      </w:r>
    </w:p>
    <w:p w14:paraId="12F89072" w14:textId="0094232A" w:rsidR="00625C1A" w:rsidRPr="009F6754" w:rsidRDefault="003C79C9" w:rsidP="009F6754">
      <w:pPr>
        <w:pStyle w:val="DHSHeading3"/>
        <w:numPr>
          <w:ilvl w:val="0"/>
          <w:numId w:val="65"/>
        </w:numPr>
        <w:ind w:left="924" w:hanging="35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an administrator or other like person of the whole or any part of its assets or business</w:t>
      </w:r>
    </w:p>
    <w:p w14:paraId="20247C50" w14:textId="3954580B" w:rsidR="00EA577D" w:rsidRPr="009F6754" w:rsidRDefault="00203ED0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they take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 xml:space="preserve">any step to dissolve 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="003C79C9" w:rsidRPr="009F6754">
        <w:rPr>
          <w:rFonts w:ascii="Roboto" w:hAnsi="Roboto" w:cstheme="minorHAnsi"/>
          <w:b w:val="0"/>
          <w:sz w:val="20"/>
          <w:szCs w:val="20"/>
        </w:rPr>
        <w:t>partnership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 xml:space="preserve"> if the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y’re 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>in a partnership</w:t>
      </w:r>
    </w:p>
    <w:p w14:paraId="3D4181CF" w14:textId="1850D8BB" w:rsidR="004745F7" w:rsidRPr="009F6754" w:rsidRDefault="007E4C88" w:rsidP="009F6754">
      <w:pPr>
        <w:pStyle w:val="DHSHeading3"/>
        <w:numPr>
          <w:ilvl w:val="2"/>
          <w:numId w:val="16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4745F7" w:rsidRPr="009F6754">
        <w:rPr>
          <w:rFonts w:ascii="Roboto" w:hAnsi="Roboto" w:cstheme="minorHAnsi"/>
          <w:b w:val="0"/>
          <w:sz w:val="20"/>
          <w:szCs w:val="20"/>
        </w:rPr>
        <w:t xml:space="preserve">becomes aware that it or any of its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745F7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p</w:t>
      </w:r>
      <w:r w:rsidR="004745F7" w:rsidRPr="009F6754">
        <w:rPr>
          <w:rFonts w:ascii="Roboto" w:hAnsi="Roboto" w:cstheme="minorHAnsi"/>
          <w:b w:val="0"/>
          <w:sz w:val="20"/>
          <w:szCs w:val="20"/>
        </w:rPr>
        <w:t>ersonnel</w:t>
      </w:r>
      <w:r w:rsidR="00776091" w:rsidRPr="009F6754">
        <w:rPr>
          <w:rFonts w:ascii="Roboto" w:hAnsi="Roboto" w:cstheme="minorHAnsi"/>
          <w:b w:val="0"/>
          <w:sz w:val="20"/>
          <w:szCs w:val="20"/>
        </w:rPr>
        <w:t xml:space="preserve"> have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2D81ECBB" w14:textId="59AEEAD6" w:rsidR="004745F7" w:rsidRPr="009F6754" w:rsidRDefault="00B07890" w:rsidP="006B5D36">
      <w:pPr>
        <w:pStyle w:val="DHSbodytext"/>
        <w:numPr>
          <w:ilvl w:val="0"/>
          <w:numId w:val="0"/>
        </w:numPr>
        <w:ind w:left="567"/>
        <w:rPr>
          <w:rFonts w:ascii="Roboto" w:hAnsi="Roboto"/>
          <w:sz w:val="20"/>
          <w:szCs w:val="20"/>
        </w:rPr>
      </w:pPr>
      <w:r w:rsidRPr="009F6754">
        <w:rPr>
          <w:rFonts w:ascii="Roboto" w:hAnsi="Roboto"/>
          <w:sz w:val="20"/>
          <w:szCs w:val="20"/>
        </w:rPr>
        <w:t>(</w:t>
      </w:r>
      <w:proofErr w:type="spellStart"/>
      <w:r w:rsidRPr="009F6754">
        <w:rPr>
          <w:rFonts w:ascii="Roboto" w:hAnsi="Roboto"/>
          <w:sz w:val="20"/>
          <w:szCs w:val="20"/>
        </w:rPr>
        <w:t>i</w:t>
      </w:r>
      <w:proofErr w:type="spellEnd"/>
      <w:r w:rsidRPr="009F6754">
        <w:rPr>
          <w:rFonts w:ascii="Roboto" w:hAnsi="Roboto"/>
          <w:sz w:val="20"/>
          <w:szCs w:val="20"/>
        </w:rPr>
        <w:t xml:space="preserve">)  </w:t>
      </w:r>
      <w:proofErr w:type="gramStart"/>
      <w:r w:rsidR="004745F7" w:rsidRPr="009F6754">
        <w:rPr>
          <w:rFonts w:ascii="Roboto" w:hAnsi="Roboto"/>
          <w:sz w:val="20"/>
          <w:szCs w:val="20"/>
        </w:rPr>
        <w:t>become</w:t>
      </w:r>
      <w:proofErr w:type="gramEnd"/>
      <w:r w:rsidR="004745F7" w:rsidRPr="009F6754">
        <w:rPr>
          <w:rFonts w:ascii="Roboto" w:hAnsi="Roboto"/>
          <w:sz w:val="20"/>
          <w:szCs w:val="20"/>
        </w:rPr>
        <w:t xml:space="preserve"> the subject of an investigation by a </w:t>
      </w:r>
      <w:r w:rsidR="003B7EDB" w:rsidRPr="00D43B2D">
        <w:rPr>
          <w:rFonts w:ascii="Roboto" w:hAnsi="Roboto"/>
          <w:sz w:val="20"/>
          <w:szCs w:val="20"/>
        </w:rPr>
        <w:t>r</w:t>
      </w:r>
      <w:r w:rsidR="004745F7" w:rsidRPr="009F6754">
        <w:rPr>
          <w:rFonts w:ascii="Roboto" w:hAnsi="Roboto"/>
          <w:sz w:val="20"/>
          <w:szCs w:val="20"/>
        </w:rPr>
        <w:t xml:space="preserve">egulatory </w:t>
      </w:r>
      <w:r w:rsidR="003B7EDB" w:rsidRPr="00D43B2D">
        <w:rPr>
          <w:rFonts w:ascii="Roboto" w:hAnsi="Roboto"/>
          <w:sz w:val="20"/>
          <w:szCs w:val="20"/>
        </w:rPr>
        <w:t>b</w:t>
      </w:r>
      <w:r w:rsidR="004745F7" w:rsidRPr="009F6754">
        <w:rPr>
          <w:rFonts w:ascii="Roboto" w:hAnsi="Roboto"/>
          <w:sz w:val="20"/>
          <w:szCs w:val="20"/>
        </w:rPr>
        <w:t>ody</w:t>
      </w:r>
    </w:p>
    <w:p w14:paraId="6C7326AC" w14:textId="1F67EE75" w:rsidR="00A96AAE" w:rsidRPr="002B753F" w:rsidRDefault="00B07890" w:rsidP="009F6754">
      <w:pPr>
        <w:pStyle w:val="DHSbodytext"/>
        <w:numPr>
          <w:ilvl w:val="0"/>
          <w:numId w:val="0"/>
        </w:numPr>
        <w:ind w:left="567"/>
      </w:pPr>
      <w:r w:rsidRPr="009F6754">
        <w:rPr>
          <w:rFonts w:ascii="Roboto" w:hAnsi="Roboto"/>
          <w:sz w:val="20"/>
          <w:szCs w:val="20"/>
        </w:rPr>
        <w:t xml:space="preserve">(ii) </w:t>
      </w:r>
      <w:proofErr w:type="gramStart"/>
      <w:r w:rsidR="007E4C88" w:rsidRPr="009F6754">
        <w:rPr>
          <w:rFonts w:ascii="Roboto" w:hAnsi="Roboto"/>
          <w:sz w:val="20"/>
          <w:szCs w:val="20"/>
        </w:rPr>
        <w:t>had</w:t>
      </w:r>
      <w:proofErr w:type="gramEnd"/>
      <w:r w:rsidR="007E4C88" w:rsidRPr="009F6754">
        <w:rPr>
          <w:rFonts w:ascii="Roboto" w:hAnsi="Roboto"/>
          <w:sz w:val="20"/>
          <w:szCs w:val="20"/>
        </w:rPr>
        <w:t xml:space="preserve"> an adverse decision made against </w:t>
      </w:r>
      <w:r w:rsidR="00F06F50" w:rsidRPr="009F6754">
        <w:rPr>
          <w:rFonts w:ascii="Roboto" w:hAnsi="Roboto"/>
          <w:sz w:val="20"/>
          <w:szCs w:val="20"/>
        </w:rPr>
        <w:t xml:space="preserve">them </w:t>
      </w:r>
      <w:r w:rsidR="007E4C88" w:rsidRPr="009F6754">
        <w:rPr>
          <w:rFonts w:ascii="Roboto" w:hAnsi="Roboto"/>
          <w:sz w:val="20"/>
          <w:szCs w:val="20"/>
        </w:rPr>
        <w:t xml:space="preserve">by a </w:t>
      </w:r>
      <w:r w:rsidR="003B7EDB" w:rsidRPr="00D43B2D">
        <w:rPr>
          <w:rFonts w:ascii="Roboto" w:hAnsi="Roboto"/>
          <w:sz w:val="20"/>
          <w:szCs w:val="20"/>
        </w:rPr>
        <w:t>r</w:t>
      </w:r>
      <w:r w:rsidR="007E4C88" w:rsidRPr="009F6754">
        <w:rPr>
          <w:rFonts w:ascii="Roboto" w:hAnsi="Roboto"/>
          <w:sz w:val="20"/>
          <w:szCs w:val="20"/>
        </w:rPr>
        <w:t xml:space="preserve">egulatory </w:t>
      </w:r>
      <w:r w:rsidR="003B7EDB" w:rsidRPr="00D43B2D">
        <w:rPr>
          <w:rFonts w:ascii="Roboto" w:hAnsi="Roboto"/>
          <w:sz w:val="20"/>
          <w:szCs w:val="20"/>
        </w:rPr>
        <w:t>b</w:t>
      </w:r>
      <w:r w:rsidR="007E4C88" w:rsidRPr="009F6754">
        <w:rPr>
          <w:rFonts w:ascii="Roboto" w:hAnsi="Roboto"/>
          <w:sz w:val="20"/>
          <w:szCs w:val="20"/>
        </w:rPr>
        <w:t>ody</w:t>
      </w:r>
    </w:p>
    <w:p w14:paraId="2FF82A56" w14:textId="7133AE75" w:rsidR="00E203D3" w:rsidRPr="009F6754" w:rsidRDefault="00E203D3" w:rsidP="009F6754">
      <w:pPr>
        <w:pStyle w:val="Heading2"/>
      </w:pPr>
      <w:r w:rsidRPr="009F6754">
        <w:t xml:space="preserve">Changes to a </w:t>
      </w:r>
      <w:r w:rsidR="003B7EDB" w:rsidRPr="009F6754">
        <w:t>m</w:t>
      </w:r>
      <w:r w:rsidRPr="009F6754">
        <w:t>erchant’s EFTPOS system</w:t>
      </w:r>
    </w:p>
    <w:p w14:paraId="5E7CE621" w14:textId="0D0C15FB" w:rsidR="00E203D3" w:rsidRPr="009F6754" w:rsidRDefault="008F26EE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12.1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E203D3" w:rsidRPr="009F6754">
        <w:rPr>
          <w:rFonts w:ascii="Roboto" w:hAnsi="Roboto" w:cstheme="minorHAnsi"/>
          <w:b w:val="0"/>
          <w:sz w:val="20"/>
          <w:szCs w:val="20"/>
        </w:rPr>
        <w:t xml:space="preserve">If a </w:t>
      </w:r>
      <w:r w:rsidR="003B7EDB" w:rsidRPr="009F6754">
        <w:rPr>
          <w:rFonts w:ascii="Roboto" w:hAnsi="Roboto" w:cstheme="minorHAnsi"/>
          <w:b w:val="0"/>
          <w:sz w:val="20"/>
          <w:szCs w:val="20"/>
        </w:rPr>
        <w:t>m</w:t>
      </w:r>
      <w:r w:rsidR="00E203D3" w:rsidRPr="009F6754">
        <w:rPr>
          <w:rFonts w:ascii="Roboto" w:hAnsi="Roboto" w:cstheme="minorHAnsi"/>
          <w:b w:val="0"/>
          <w:sz w:val="20"/>
          <w:szCs w:val="20"/>
        </w:rPr>
        <w:t xml:space="preserve">erchant advises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E203D3" w:rsidRPr="009F6754">
        <w:rPr>
          <w:rFonts w:ascii="Roboto" w:hAnsi="Roboto" w:cstheme="minorHAnsi"/>
          <w:b w:val="0"/>
          <w:sz w:val="20"/>
          <w:szCs w:val="20"/>
        </w:rPr>
        <w:t xml:space="preserve"> that there have been changes to its EFTPOS system,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E203D3" w:rsidRPr="009F6754">
        <w:rPr>
          <w:rFonts w:ascii="Roboto" w:hAnsi="Roboto" w:cstheme="minorHAnsi"/>
          <w:b w:val="0"/>
          <w:sz w:val="20"/>
          <w:szCs w:val="20"/>
        </w:rPr>
        <w:t xml:space="preserve"> will:</w:t>
      </w:r>
    </w:p>
    <w:p w14:paraId="7895655D" w14:textId="2942EBE7" w:rsidR="00E203D3" w:rsidRPr="009F6754" w:rsidRDefault="00E203D3" w:rsidP="009F6754">
      <w:pPr>
        <w:pStyle w:val="DHSHeading3"/>
        <w:numPr>
          <w:ilvl w:val="2"/>
          <w:numId w:val="17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ascertain what the change is and the reason for the change</w:t>
      </w:r>
    </w:p>
    <w:p w14:paraId="165E97C6" w14:textId="23B3E9DE" w:rsidR="00E203D3" w:rsidRPr="009F6754" w:rsidRDefault="00E203D3" w:rsidP="009F6754">
      <w:pPr>
        <w:pStyle w:val="DHSHeading3"/>
        <w:numPr>
          <w:ilvl w:val="2"/>
          <w:numId w:val="17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record the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45F14B7D" w14:textId="05030AF1" w:rsidR="00E203D3" w:rsidRPr="009F6754" w:rsidRDefault="003B7EDB" w:rsidP="009F6754">
      <w:pPr>
        <w:pStyle w:val="01bodytext0"/>
        <w:numPr>
          <w:ilvl w:val="0"/>
          <w:numId w:val="67"/>
        </w:numPr>
        <w:ind w:left="926"/>
        <w:rPr>
          <w:szCs w:val="20"/>
        </w:rPr>
      </w:pPr>
      <w:r w:rsidRPr="00F66A34">
        <w:rPr>
          <w:szCs w:val="20"/>
        </w:rPr>
        <w:t>s</w:t>
      </w:r>
      <w:r w:rsidR="00E203D3" w:rsidRPr="009F6754">
        <w:rPr>
          <w:szCs w:val="20"/>
        </w:rPr>
        <w:t>tore name, location</w:t>
      </w:r>
      <w:r w:rsidR="00AC626C" w:rsidRPr="00F66A34">
        <w:rPr>
          <w:szCs w:val="20"/>
        </w:rPr>
        <w:t xml:space="preserve"> and ID, if known</w:t>
      </w:r>
    </w:p>
    <w:p w14:paraId="54E9DBF7" w14:textId="5CC01A4B" w:rsidR="00E203D3" w:rsidRPr="009F6754" w:rsidRDefault="00C26C5B" w:rsidP="009F6754">
      <w:pPr>
        <w:pStyle w:val="01bodytext0"/>
        <w:ind w:left="566"/>
        <w:rPr>
          <w:szCs w:val="20"/>
        </w:rPr>
      </w:pPr>
      <w:r w:rsidRPr="009F6754">
        <w:rPr>
          <w:szCs w:val="20"/>
        </w:rPr>
        <w:t>(ii)</w:t>
      </w:r>
      <w:r w:rsidR="00790685">
        <w:rPr>
          <w:szCs w:val="20"/>
        </w:rPr>
        <w:t xml:space="preserve"> </w:t>
      </w:r>
      <w:r w:rsidRPr="009F6754">
        <w:rPr>
          <w:szCs w:val="20"/>
        </w:rPr>
        <w:t xml:space="preserve"> </w:t>
      </w:r>
      <w:proofErr w:type="gramStart"/>
      <w:r w:rsidR="003B7EDB" w:rsidRPr="00F66A34">
        <w:rPr>
          <w:szCs w:val="20"/>
        </w:rPr>
        <w:t>m</w:t>
      </w:r>
      <w:r w:rsidR="00E203D3" w:rsidRPr="009F6754">
        <w:rPr>
          <w:szCs w:val="20"/>
        </w:rPr>
        <w:t>erchant’s</w:t>
      </w:r>
      <w:proofErr w:type="gramEnd"/>
      <w:r w:rsidR="00E203D3" w:rsidRPr="009F6754">
        <w:rPr>
          <w:szCs w:val="20"/>
        </w:rPr>
        <w:t xml:space="preserve"> contact details</w:t>
      </w:r>
    </w:p>
    <w:p w14:paraId="2AA87F9A" w14:textId="3667E744" w:rsidR="00E203D3" w:rsidRPr="009F6754" w:rsidRDefault="00C26C5B" w:rsidP="009F6754">
      <w:pPr>
        <w:pStyle w:val="01bodytext0"/>
        <w:ind w:left="566"/>
        <w:rPr>
          <w:szCs w:val="20"/>
        </w:rPr>
      </w:pPr>
      <w:r w:rsidRPr="009F6754">
        <w:rPr>
          <w:szCs w:val="20"/>
        </w:rPr>
        <w:t xml:space="preserve">(iii)  </w:t>
      </w:r>
      <w:proofErr w:type="gramStart"/>
      <w:r w:rsidR="00E203D3" w:rsidRPr="009F6754">
        <w:rPr>
          <w:szCs w:val="20"/>
        </w:rPr>
        <w:t>date</w:t>
      </w:r>
      <w:proofErr w:type="gramEnd"/>
      <w:r w:rsidR="00E203D3" w:rsidRPr="009F6754">
        <w:rPr>
          <w:szCs w:val="20"/>
        </w:rPr>
        <w:t xml:space="preserve"> of deactivation or activation</w:t>
      </w:r>
    </w:p>
    <w:p w14:paraId="1D340DDD" w14:textId="1CC3EA4E" w:rsidR="00E203D3" w:rsidRPr="009F6754" w:rsidRDefault="00C26C5B" w:rsidP="009F6754">
      <w:pPr>
        <w:pStyle w:val="01bodytext0"/>
        <w:ind w:left="566"/>
        <w:rPr>
          <w:szCs w:val="20"/>
        </w:rPr>
      </w:pPr>
      <w:r w:rsidRPr="009F6754">
        <w:rPr>
          <w:szCs w:val="20"/>
        </w:rPr>
        <w:t xml:space="preserve">(iv)  </w:t>
      </w:r>
      <w:proofErr w:type="gramStart"/>
      <w:r w:rsidR="00E203D3" w:rsidRPr="009F6754">
        <w:rPr>
          <w:szCs w:val="20"/>
        </w:rPr>
        <w:t>details</w:t>
      </w:r>
      <w:proofErr w:type="gramEnd"/>
      <w:r w:rsidR="00E203D3" w:rsidRPr="009F6754">
        <w:rPr>
          <w:szCs w:val="20"/>
        </w:rPr>
        <w:t xml:space="preserve"> of the </w:t>
      </w:r>
      <w:r w:rsidR="00811005" w:rsidRPr="00F66A34">
        <w:rPr>
          <w:szCs w:val="20"/>
        </w:rPr>
        <w:t>a</w:t>
      </w:r>
      <w:r w:rsidR="00E203D3" w:rsidRPr="009F6754">
        <w:rPr>
          <w:szCs w:val="20"/>
        </w:rPr>
        <w:t>cquirer ID</w:t>
      </w:r>
      <w:r w:rsidR="00AC626C" w:rsidRPr="00F66A34">
        <w:rPr>
          <w:szCs w:val="20"/>
        </w:rPr>
        <w:t xml:space="preserve">, </w:t>
      </w:r>
      <w:r w:rsidR="00E203D3" w:rsidRPr="009F6754">
        <w:rPr>
          <w:szCs w:val="20"/>
        </w:rPr>
        <w:t xml:space="preserve">if changing acquirers, </w:t>
      </w:r>
      <w:r w:rsidR="00811005" w:rsidRPr="00F66A34">
        <w:rPr>
          <w:szCs w:val="20"/>
        </w:rPr>
        <w:t>c</w:t>
      </w:r>
      <w:r w:rsidR="00E203D3" w:rsidRPr="009F6754">
        <w:rPr>
          <w:szCs w:val="20"/>
        </w:rPr>
        <w:t xml:space="preserve">ard </w:t>
      </w:r>
      <w:r w:rsidR="00811005" w:rsidRPr="00F66A34">
        <w:rPr>
          <w:szCs w:val="20"/>
        </w:rPr>
        <w:t>a</w:t>
      </w:r>
      <w:r w:rsidR="00E203D3" w:rsidRPr="009F6754">
        <w:rPr>
          <w:szCs w:val="20"/>
        </w:rPr>
        <w:t xml:space="preserve">cceptor ID and </w:t>
      </w:r>
      <w:r w:rsidR="00811005" w:rsidRPr="00F66A34">
        <w:rPr>
          <w:szCs w:val="20"/>
        </w:rPr>
        <w:t>t</w:t>
      </w:r>
      <w:r w:rsidR="00E203D3" w:rsidRPr="009F6754">
        <w:rPr>
          <w:szCs w:val="20"/>
        </w:rPr>
        <w:t>erminal IDs</w:t>
      </w:r>
    </w:p>
    <w:p w14:paraId="7104A5BB" w14:textId="3BF6198D" w:rsidR="00E203D3" w:rsidRPr="009F6754" w:rsidRDefault="00E203D3" w:rsidP="009F6754">
      <w:pPr>
        <w:pStyle w:val="DHSHeading3"/>
        <w:numPr>
          <w:ilvl w:val="2"/>
          <w:numId w:val="17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advise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r w:rsidR="00811005" w:rsidRPr="009F6754">
        <w:rPr>
          <w:rFonts w:ascii="Roboto" w:hAnsi="Roboto" w:cstheme="minorHAnsi"/>
          <w:b w:val="0"/>
          <w:sz w:val="20"/>
          <w:szCs w:val="20"/>
        </w:rPr>
        <w:t>c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ard </w:t>
      </w:r>
      <w:r w:rsidR="00811005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ransaction </w:t>
      </w:r>
      <w:r w:rsidR="00811005" w:rsidRPr="009F6754">
        <w:rPr>
          <w:rFonts w:ascii="Roboto" w:hAnsi="Roboto" w:cstheme="minorHAnsi"/>
          <w:b w:val="0"/>
          <w:sz w:val="20"/>
          <w:szCs w:val="20"/>
        </w:rPr>
        <w:t>p</w:t>
      </w:r>
      <w:r w:rsidRPr="009F6754">
        <w:rPr>
          <w:rFonts w:ascii="Roboto" w:hAnsi="Roboto" w:cstheme="minorHAnsi"/>
          <w:b w:val="0"/>
          <w:sz w:val="20"/>
          <w:szCs w:val="20"/>
        </w:rPr>
        <w:t>rovider of the new details.</w:t>
      </w:r>
    </w:p>
    <w:p w14:paraId="5A56FDF4" w14:textId="6BEAF7E8" w:rsidR="00AD1DFF" w:rsidRPr="009F6754" w:rsidRDefault="00AD1DFF" w:rsidP="009F6754">
      <w:pPr>
        <w:pStyle w:val="Heading1"/>
      </w:pPr>
      <w:bookmarkStart w:id="33" w:name="_Part_C:_Compliance"/>
      <w:bookmarkStart w:id="34" w:name="_Toc419811616"/>
      <w:bookmarkStart w:id="35" w:name="_Ref471981757"/>
      <w:bookmarkEnd w:id="33"/>
      <w:r w:rsidRPr="009F6754">
        <w:lastRenderedPageBreak/>
        <w:t>P</w:t>
      </w:r>
      <w:r w:rsidR="00A73062">
        <w:t>art</w:t>
      </w:r>
      <w:r w:rsidRPr="009F6754">
        <w:t xml:space="preserve"> C: </w:t>
      </w:r>
      <w:r w:rsidR="00D12F28" w:rsidRPr="009F6754">
        <w:t>C</w:t>
      </w:r>
      <w:r w:rsidR="00A73062">
        <w:t>ompliance review process</w:t>
      </w:r>
    </w:p>
    <w:p w14:paraId="3DBBD225" w14:textId="4651BFC2" w:rsidR="00AD1DFF" w:rsidRPr="009F6754" w:rsidRDefault="00E62C81" w:rsidP="009F6754">
      <w:pPr>
        <w:pStyle w:val="Heading2"/>
        <w:rPr>
          <w:rFonts w:cs="Arial"/>
          <w:sz w:val="22"/>
          <w:szCs w:val="22"/>
        </w:rPr>
      </w:pPr>
      <w:bookmarkStart w:id="36" w:name="_Compliance_review"/>
      <w:bookmarkStart w:id="37" w:name="_Ref471983299"/>
      <w:bookmarkEnd w:id="34"/>
      <w:bookmarkEnd w:id="35"/>
      <w:bookmarkEnd w:id="36"/>
      <w:r w:rsidRPr="009F6754">
        <w:t>Compliance review</w:t>
      </w:r>
      <w:bookmarkEnd w:id="37"/>
    </w:p>
    <w:p w14:paraId="6979BD84" w14:textId="648D6958" w:rsidR="00AD1DFF" w:rsidRPr="009F6754" w:rsidRDefault="008F26EE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bookmarkStart w:id="38" w:name="_Ref472070481"/>
      <w:r w:rsidRPr="009F6754">
        <w:rPr>
          <w:rFonts w:ascii="Roboto" w:hAnsi="Roboto" w:cstheme="minorHAnsi"/>
          <w:b w:val="0"/>
          <w:sz w:val="20"/>
          <w:szCs w:val="20"/>
        </w:rPr>
        <w:t>13.1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296A6F" w:rsidRPr="009F6754">
        <w:rPr>
          <w:rFonts w:ascii="Roboto" w:hAnsi="Roboto" w:cstheme="minorHAnsi"/>
          <w:b w:val="0"/>
          <w:sz w:val="20"/>
          <w:szCs w:val="20"/>
        </w:rPr>
        <w:t xml:space="preserve">a person we nominate, or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the Australian National Audit Office (ANAO), may 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review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erchant’s compliance with its obligations under the </w:t>
      </w:r>
      <w:proofErr w:type="spellStart"/>
      <w:r w:rsidR="00AD1DFF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>. This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includ</w:t>
      </w:r>
      <w:r w:rsidR="00AC626C" w:rsidRPr="009F6754">
        <w:rPr>
          <w:rFonts w:ascii="Roboto" w:hAnsi="Roboto" w:cstheme="minorHAnsi"/>
          <w:b w:val="0"/>
          <w:sz w:val="20"/>
          <w:szCs w:val="20"/>
        </w:rPr>
        <w:t>es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:</w:t>
      </w:r>
      <w:bookmarkEnd w:id="38"/>
    </w:p>
    <w:p w14:paraId="7E685641" w14:textId="0A124F5F" w:rsidR="00AD1DFF" w:rsidRPr="009F6754" w:rsidRDefault="00AD1DFF" w:rsidP="009F6754">
      <w:pPr>
        <w:pStyle w:val="DHSHeading3"/>
        <w:numPr>
          <w:ilvl w:val="2"/>
          <w:numId w:val="18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processes, practices and procedures related to their participation in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cheme</w:t>
      </w:r>
    </w:p>
    <w:p w14:paraId="03C1EBA3" w14:textId="6E25AEBB" w:rsidR="00AD1DFF" w:rsidRPr="009F6754" w:rsidRDefault="00AD1DFF" w:rsidP="009F6754">
      <w:pPr>
        <w:pStyle w:val="DHSHeading3"/>
        <w:numPr>
          <w:ilvl w:val="2"/>
          <w:numId w:val="18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quality and accuracy of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erchant’s records and reports relat</w:t>
      </w:r>
      <w:r w:rsidR="00E324EE" w:rsidRPr="009F6754">
        <w:rPr>
          <w:rFonts w:ascii="Roboto" w:hAnsi="Roboto" w:cstheme="minorHAnsi"/>
          <w:b w:val="0"/>
          <w:sz w:val="20"/>
          <w:szCs w:val="20"/>
        </w:rPr>
        <w:t>ed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41796E9B" w14:textId="4E15A699" w:rsidR="00AD1DFF" w:rsidRPr="009F6754" w:rsidRDefault="00AD1DFF" w:rsidP="009F6754">
      <w:pPr>
        <w:pStyle w:val="DHSHeading3"/>
        <w:numPr>
          <w:ilvl w:val="2"/>
          <w:numId w:val="18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any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other matters </w:t>
      </w:r>
      <w:r w:rsidR="00CE36A9" w:rsidRPr="009F6754">
        <w:rPr>
          <w:rFonts w:ascii="Roboto" w:hAnsi="Roboto" w:cstheme="minorHAnsi"/>
          <w:b w:val="0"/>
          <w:sz w:val="20"/>
          <w:szCs w:val="20"/>
        </w:rPr>
        <w:t xml:space="preserve">we think are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relevant to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compliance with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467B84" w:rsidRPr="009F6754">
        <w:rPr>
          <w:rFonts w:ascii="Roboto" w:hAnsi="Roboto" w:cstheme="minorHAnsi"/>
          <w:b w:val="0"/>
          <w:sz w:val="20"/>
          <w:szCs w:val="20"/>
        </w:rPr>
        <w:t xml:space="preserve"> or participation in the </w:t>
      </w:r>
      <w:proofErr w:type="spellStart"/>
      <w:r w:rsidR="00467B8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67B8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="00467B84" w:rsidRPr="009F6754">
        <w:rPr>
          <w:rFonts w:ascii="Roboto" w:hAnsi="Roboto" w:cstheme="minorHAnsi"/>
          <w:b w:val="0"/>
          <w:sz w:val="20"/>
          <w:szCs w:val="20"/>
        </w:rPr>
        <w:t>cheme</w:t>
      </w:r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6A951875" w14:textId="2FA51918" w:rsidR="00AD1DFF" w:rsidRPr="009F6754" w:rsidRDefault="00D16161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13.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2</w:t>
      </w:r>
      <w:r w:rsidR="008F26EE" w:rsidRPr="009F6754">
        <w:rPr>
          <w:rFonts w:ascii="Roboto" w:hAnsi="Roboto" w:cstheme="minorHAnsi"/>
          <w:b w:val="0"/>
          <w:sz w:val="20"/>
          <w:szCs w:val="20"/>
        </w:rPr>
        <w:tab/>
      </w:r>
      <w:r w:rsidR="00CE36A9" w:rsidRPr="009F6754">
        <w:rPr>
          <w:rFonts w:ascii="Roboto" w:hAnsi="Roboto" w:cstheme="minorHAnsi"/>
          <w:b w:val="0"/>
          <w:sz w:val="20"/>
          <w:szCs w:val="20"/>
        </w:rPr>
        <w:t>We may conduct a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 xml:space="preserve"> compliance review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without noti</w:t>
      </w:r>
      <w:r w:rsidR="00CE36A9" w:rsidRPr="009F6754">
        <w:rPr>
          <w:rFonts w:ascii="Roboto" w:hAnsi="Roboto" w:cstheme="minorHAnsi"/>
          <w:b w:val="0"/>
          <w:sz w:val="20"/>
          <w:szCs w:val="20"/>
        </w:rPr>
        <w:t>fying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CE36A9" w:rsidRPr="009F6754">
        <w:rPr>
          <w:rFonts w:ascii="Roboto" w:hAnsi="Roboto" w:cstheme="minorHAnsi"/>
          <w:b w:val="0"/>
          <w:sz w:val="20"/>
          <w:szCs w:val="20"/>
        </w:rPr>
        <w:t xml:space="preserve"> prior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0A9866FA" w14:textId="77777777" w:rsidR="00AD1DFF" w:rsidRPr="009F6754" w:rsidRDefault="00AD1DFF" w:rsidP="00F66A34">
      <w:pPr>
        <w:pStyle w:val="Heading3"/>
      </w:pPr>
      <w:bookmarkStart w:id="39" w:name="_Toc419811620"/>
      <w:bookmarkStart w:id="40" w:name="_Ref471981546"/>
      <w:bookmarkStart w:id="41" w:name="_Ref471916744"/>
      <w:r w:rsidRPr="009F6754">
        <w:t>Access</w:t>
      </w:r>
      <w:bookmarkEnd w:id="39"/>
      <w:bookmarkEnd w:id="40"/>
      <w:bookmarkEnd w:id="41"/>
    </w:p>
    <w:p w14:paraId="13B34BC8" w14:textId="5621A805" w:rsidR="00AD1DFF" w:rsidRPr="009F6754" w:rsidRDefault="00D16161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bookmarkStart w:id="42" w:name="_Ref471916776"/>
      <w:r w:rsidRPr="009F6754">
        <w:rPr>
          <w:rFonts w:ascii="Roboto" w:hAnsi="Roboto" w:cstheme="minorHAnsi"/>
          <w:b w:val="0"/>
          <w:sz w:val="20"/>
          <w:szCs w:val="20"/>
        </w:rPr>
        <w:t>13.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3</w:t>
      </w:r>
      <w:r w:rsidR="008F26EE" w:rsidRPr="009F6754">
        <w:rPr>
          <w:rFonts w:ascii="Roboto" w:hAnsi="Roboto" w:cstheme="minorHAnsi"/>
          <w:b w:val="0"/>
          <w:sz w:val="20"/>
          <w:szCs w:val="20"/>
        </w:rPr>
        <w:tab/>
      </w:r>
      <w:r w:rsidR="00296A6F" w:rsidRPr="009F6754">
        <w:rPr>
          <w:rFonts w:ascii="Roboto" w:hAnsi="Roboto" w:cstheme="minorHAnsi"/>
          <w:b w:val="0"/>
          <w:sz w:val="20"/>
          <w:szCs w:val="20"/>
        </w:rPr>
        <w:t>In</w:t>
      </w:r>
      <w:r w:rsidR="00776091" w:rsidRPr="009F6754">
        <w:rPr>
          <w:rFonts w:ascii="Roboto" w:hAnsi="Roboto" w:cstheme="minorHAnsi"/>
          <w:b w:val="0"/>
          <w:sz w:val="20"/>
          <w:szCs w:val="20"/>
        </w:rPr>
        <w:t xml:space="preserve"> a compliance review,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140336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including officers, agents or a person </w:t>
      </w:r>
      <w:r w:rsidR="00617426"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nominate </w:t>
      </w:r>
      <w:r w:rsidR="00203ED0" w:rsidRPr="009F6754">
        <w:rPr>
          <w:rFonts w:ascii="Roboto" w:hAnsi="Roboto" w:cstheme="minorHAnsi"/>
          <w:b w:val="0"/>
          <w:sz w:val="20"/>
          <w:szCs w:val="20"/>
        </w:rPr>
        <w:t>under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D43B2D">
        <w:rPr>
          <w:rFonts w:ascii="Roboto" w:hAnsi="Roboto" w:cstheme="minorHAnsi"/>
          <w:b w:val="0"/>
          <w:sz w:val="20"/>
          <w:szCs w:val="20"/>
        </w:rPr>
        <w:t xml:space="preserve">this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clause</w:t>
      </w:r>
      <w:r w:rsidR="00203ED0" w:rsidRPr="009F6754">
        <w:rPr>
          <w:rFonts w:ascii="Roboto" w:hAnsi="Roboto" w:cstheme="minorHAnsi"/>
          <w:b w:val="0"/>
          <w:sz w:val="20"/>
          <w:szCs w:val="20"/>
        </w:rPr>
        <w:t>,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or the ANAO may, during normal business hours and on giving reasonable notice to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erchant:</w:t>
      </w:r>
      <w:bookmarkEnd w:id="42"/>
    </w:p>
    <w:p w14:paraId="606EEBA8" w14:textId="6437B25D" w:rsidR="00AD1DFF" w:rsidRPr="009F6754" w:rsidRDefault="00AD1DFF" w:rsidP="009F6754">
      <w:pPr>
        <w:pStyle w:val="DHSHeading3"/>
        <w:numPr>
          <w:ilvl w:val="2"/>
          <w:numId w:val="19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access the premises of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</w:t>
      </w:r>
    </w:p>
    <w:p w14:paraId="1A53681F" w14:textId="6BC08708" w:rsidR="00AD1DFF" w:rsidRPr="009F6754" w:rsidRDefault="00AD1DFF" w:rsidP="009F6754">
      <w:pPr>
        <w:pStyle w:val="DHSHeading3"/>
        <w:numPr>
          <w:ilvl w:val="2"/>
          <w:numId w:val="19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inspect and copy documentation, books and records, however stored, relating to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ransactions or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performance of its obligations under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0CCE29CF" w14:textId="35038F24" w:rsidR="00AD1DFF" w:rsidRPr="009F6754" w:rsidRDefault="00AD1DFF" w:rsidP="009F6754">
      <w:pPr>
        <w:pStyle w:val="DHSHeading3"/>
        <w:numPr>
          <w:ilvl w:val="2"/>
          <w:numId w:val="19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require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help for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any </w:t>
      </w:r>
      <w:r w:rsidR="00C26C5B" w:rsidRPr="009F6754">
        <w:rPr>
          <w:rFonts w:ascii="Roboto" w:hAnsi="Roboto" w:cstheme="minorHAnsi"/>
          <w:b w:val="0"/>
          <w:sz w:val="20"/>
          <w:szCs w:val="20"/>
        </w:rPr>
        <w:t xml:space="preserve">enquiry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into or concerning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erchant's compliance with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greement or participation in the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cheme.</w:t>
      </w:r>
    </w:p>
    <w:p w14:paraId="5C2694AF" w14:textId="71C5DCB9" w:rsidR="00AD1DFF" w:rsidRPr="009F6754" w:rsidRDefault="00D16161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13.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4</w:t>
      </w:r>
      <w:r w:rsidR="008F26EE" w:rsidRPr="009F6754">
        <w:rPr>
          <w:rFonts w:ascii="Roboto" w:hAnsi="Roboto" w:cstheme="minorHAnsi"/>
          <w:b w:val="0"/>
          <w:sz w:val="20"/>
          <w:szCs w:val="20"/>
        </w:rPr>
        <w:tab/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erchant must comply with any request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 xml:space="preserve"> we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ma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k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e 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>under</w:t>
      </w:r>
      <w:r w:rsidR="0077609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clause 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13.3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>. This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including 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>giving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access to its records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including providing use of any device necessary for access.</w:t>
      </w:r>
    </w:p>
    <w:p w14:paraId="4F22D70A" w14:textId="7D35EFEF" w:rsidR="00AD1DFF" w:rsidRPr="009F6754" w:rsidRDefault="00D16161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bookmarkStart w:id="43" w:name="_Ref471981569"/>
      <w:r w:rsidRPr="009F6754">
        <w:rPr>
          <w:rFonts w:ascii="Roboto" w:hAnsi="Roboto" w:cstheme="minorHAnsi"/>
          <w:b w:val="0"/>
          <w:sz w:val="20"/>
          <w:szCs w:val="20"/>
        </w:rPr>
        <w:t>13.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5</w:t>
      </w:r>
      <w:r w:rsidR="008F26EE" w:rsidRPr="009F6754">
        <w:rPr>
          <w:rFonts w:ascii="Roboto" w:hAnsi="Roboto" w:cstheme="minorHAnsi"/>
          <w:b w:val="0"/>
          <w:sz w:val="20"/>
          <w:szCs w:val="20"/>
        </w:rPr>
        <w:tab/>
      </w:r>
      <w:r w:rsidR="00957122" w:rsidRPr="009F6754">
        <w:rPr>
          <w:rFonts w:ascii="Roboto" w:hAnsi="Roboto" w:cstheme="minorHAnsi"/>
          <w:b w:val="0"/>
          <w:sz w:val="20"/>
          <w:szCs w:val="20"/>
        </w:rPr>
        <w:t xml:space="preserve">In 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a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45A2D" w:rsidRPr="009F6754">
        <w:rPr>
          <w:rFonts w:ascii="Roboto" w:hAnsi="Roboto" w:cstheme="minorHAnsi"/>
          <w:b w:val="0"/>
          <w:sz w:val="20"/>
          <w:szCs w:val="20"/>
        </w:rPr>
        <w:t>compliance review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>,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776091" w:rsidRPr="009F6754">
        <w:rPr>
          <w:rFonts w:ascii="Roboto" w:hAnsi="Roboto" w:cstheme="minorHAnsi"/>
          <w:b w:val="0"/>
          <w:sz w:val="20"/>
          <w:szCs w:val="20"/>
        </w:rPr>
        <w:t xml:space="preserve">or the ANAO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may request 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 xml:space="preserve">extra 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information from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.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T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erchant must respond to 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these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request</w:t>
      </w:r>
      <w:r w:rsidR="00957122" w:rsidRPr="009F6754">
        <w:rPr>
          <w:rFonts w:ascii="Roboto" w:hAnsi="Roboto" w:cstheme="minorHAnsi"/>
          <w:b w:val="0"/>
          <w:sz w:val="20"/>
          <w:szCs w:val="20"/>
        </w:rPr>
        <w:t>s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 within 10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b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usiness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d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 xml:space="preserve">ays or any other period specified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>in the request</w:t>
      </w:r>
      <w:r w:rsidR="00AD1DFF" w:rsidRPr="009F6754">
        <w:rPr>
          <w:rFonts w:ascii="Roboto" w:hAnsi="Roboto" w:cstheme="minorHAnsi"/>
          <w:b w:val="0"/>
          <w:sz w:val="20"/>
          <w:szCs w:val="20"/>
        </w:rPr>
        <w:t>.</w:t>
      </w:r>
      <w:bookmarkEnd w:id="43"/>
    </w:p>
    <w:p w14:paraId="73CDDF2A" w14:textId="30789343" w:rsidR="009B7FE3" w:rsidRPr="009F6754" w:rsidRDefault="00140336" w:rsidP="00F66A34">
      <w:pPr>
        <w:pStyle w:val="Heading3"/>
      </w:pPr>
      <w:r>
        <w:t>C</w:t>
      </w:r>
      <w:r w:rsidR="009B7FE3" w:rsidRPr="009F6754">
        <w:t>osts</w:t>
      </w:r>
    </w:p>
    <w:p w14:paraId="3BF7544E" w14:textId="0B309386" w:rsidR="009B7FE3" w:rsidRPr="009F6754" w:rsidRDefault="009B7FE3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13.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>6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If </w:t>
      </w:r>
      <w:r w:rsidR="00B01AD8" w:rsidRPr="009F6754">
        <w:rPr>
          <w:rFonts w:ascii="Roboto" w:hAnsi="Roboto" w:cstheme="minorHAnsi"/>
          <w:b w:val="0"/>
          <w:sz w:val="20"/>
          <w:szCs w:val="20"/>
        </w:rPr>
        <w:t>we find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that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erchant has breached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F8108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 may</w:t>
      </w:r>
      <w:r w:rsidR="00B01AD8" w:rsidRPr="009F6754">
        <w:rPr>
          <w:rFonts w:ascii="Roboto" w:hAnsi="Roboto" w:cstheme="minorHAnsi"/>
          <w:b w:val="0"/>
          <w:sz w:val="20"/>
          <w:szCs w:val="20"/>
        </w:rPr>
        <w:t xml:space="preserve"> request 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910BCC">
        <w:rPr>
          <w:rFonts w:ascii="Roboto" w:hAnsi="Roboto" w:cstheme="minorHAnsi"/>
          <w:b w:val="0"/>
          <w:sz w:val="20"/>
          <w:szCs w:val="20"/>
        </w:rPr>
        <w:t xml:space="preserve">to </w:t>
      </w:r>
      <w:r w:rsidR="00B01AD8" w:rsidRPr="009F6754">
        <w:rPr>
          <w:rFonts w:ascii="Roboto" w:hAnsi="Roboto" w:cstheme="minorHAnsi"/>
          <w:b w:val="0"/>
          <w:sz w:val="20"/>
          <w:szCs w:val="20"/>
        </w:rPr>
        <w:t>reimburse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5C15E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 for the costs </w:t>
      </w:r>
      <w:r w:rsidR="00B01AD8"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incurred </w:t>
      </w:r>
      <w:r w:rsidR="009851BE" w:rsidRPr="009F6754">
        <w:rPr>
          <w:rFonts w:ascii="Roboto" w:hAnsi="Roboto" w:cstheme="minorHAnsi"/>
          <w:b w:val="0"/>
          <w:sz w:val="20"/>
          <w:szCs w:val="20"/>
        </w:rPr>
        <w:t xml:space="preserve">to 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>conduc</w:t>
      </w:r>
      <w:r w:rsidR="009851BE" w:rsidRPr="009F6754">
        <w:rPr>
          <w:rFonts w:ascii="Roboto" w:hAnsi="Roboto" w:cstheme="minorHAnsi"/>
          <w:b w:val="0"/>
          <w:sz w:val="20"/>
          <w:szCs w:val="20"/>
        </w:rPr>
        <w:t>t</w:t>
      </w:r>
      <w:r w:rsidR="00F57594" w:rsidRPr="009F6754">
        <w:rPr>
          <w:rFonts w:ascii="Roboto" w:hAnsi="Roboto" w:cstheme="minorHAnsi"/>
          <w:b w:val="0"/>
          <w:sz w:val="20"/>
          <w:szCs w:val="20"/>
        </w:rPr>
        <w:t xml:space="preserve"> the compliance review.</w:t>
      </w:r>
    </w:p>
    <w:p w14:paraId="29F9F1A1" w14:textId="47E5D476" w:rsidR="008723DA" w:rsidRPr="00AA044A" w:rsidRDefault="00F77B57" w:rsidP="009F6754">
      <w:pPr>
        <w:pStyle w:val="Heading1"/>
      </w:pPr>
      <w:r w:rsidRPr="009F6754">
        <w:t>P</w:t>
      </w:r>
      <w:r w:rsidR="00AB75D7">
        <w:t>art</w:t>
      </w:r>
      <w:r w:rsidRPr="009F6754">
        <w:t xml:space="preserve"> </w:t>
      </w:r>
      <w:r w:rsidR="00AD1DFF" w:rsidRPr="009F6754">
        <w:t>D</w:t>
      </w:r>
      <w:r w:rsidRPr="009F6754">
        <w:t xml:space="preserve">: </w:t>
      </w:r>
      <w:r w:rsidR="00AB75D7" w:rsidRPr="009F6754">
        <w:t>S</w:t>
      </w:r>
      <w:r w:rsidR="00AB75D7">
        <w:t>uspension</w:t>
      </w:r>
      <w:r w:rsidR="008E7C33" w:rsidRPr="009F6754">
        <w:t>,</w:t>
      </w:r>
      <w:r w:rsidRPr="009F6754">
        <w:t xml:space="preserve"> </w:t>
      </w:r>
      <w:r w:rsidR="00AB75D7">
        <w:t>withdrawal and termination</w:t>
      </w:r>
      <w:r w:rsidR="008E7C33" w:rsidRPr="009F6754">
        <w:t xml:space="preserve"> </w:t>
      </w:r>
      <w:r w:rsidR="00AB75D7">
        <w:t>of merchant approval</w:t>
      </w:r>
    </w:p>
    <w:p w14:paraId="53EEDFA5" w14:textId="57149A31" w:rsidR="0025093D" w:rsidRPr="009F6754" w:rsidRDefault="0025093D" w:rsidP="009F6754">
      <w:pPr>
        <w:pStyle w:val="Heading2"/>
      </w:pPr>
      <w:bookmarkStart w:id="44" w:name="_Ref471982781"/>
      <w:r w:rsidRPr="009F6754">
        <w:t xml:space="preserve">Suspension of </w:t>
      </w:r>
      <w:r w:rsidR="006A7CA3" w:rsidRPr="009F6754">
        <w:t>a</w:t>
      </w:r>
      <w:r w:rsidRPr="009F6754">
        <w:t>pproval</w:t>
      </w:r>
      <w:bookmarkEnd w:id="44"/>
    </w:p>
    <w:p w14:paraId="0E06AFA9" w14:textId="54092B87" w:rsidR="00634498" w:rsidRPr="009F6754" w:rsidRDefault="00311D40" w:rsidP="009F6754">
      <w:pPr>
        <w:pStyle w:val="DHSHeading3"/>
        <w:ind w:left="566" w:hanging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14.1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bookmarkStart w:id="45" w:name="_Toc419811614"/>
      <w:r w:rsidR="009B655B" w:rsidRPr="009F6754">
        <w:rPr>
          <w:rFonts w:ascii="Roboto" w:hAnsi="Roboto" w:cstheme="minorHAnsi"/>
          <w:b w:val="0"/>
          <w:sz w:val="20"/>
          <w:szCs w:val="20"/>
        </w:rPr>
        <w:t>W</w:t>
      </w:r>
      <w:r w:rsidR="004365FE" w:rsidRPr="009F6754">
        <w:rPr>
          <w:rFonts w:ascii="Roboto" w:hAnsi="Roboto" w:cstheme="minorHAnsi"/>
          <w:b w:val="0"/>
          <w:sz w:val="20"/>
          <w:szCs w:val="20"/>
        </w:rPr>
        <w:t>e</w:t>
      </w:r>
      <w:r w:rsidR="008A52AA" w:rsidRPr="009F6754">
        <w:rPr>
          <w:rFonts w:ascii="Roboto" w:hAnsi="Roboto" w:cstheme="minorHAnsi"/>
          <w:b w:val="0"/>
          <w:sz w:val="20"/>
          <w:szCs w:val="20"/>
        </w:rPr>
        <w:t xml:space="preserve"> may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B655B" w:rsidRPr="009F6754">
        <w:rPr>
          <w:rFonts w:ascii="Roboto" w:hAnsi="Roboto" w:cstheme="minorHAnsi"/>
          <w:b w:val="0"/>
          <w:sz w:val="20"/>
          <w:szCs w:val="20"/>
        </w:rPr>
        <w:t xml:space="preserve">send a written notice to the merchant to tell them we’ve suspended their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>pproval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>.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>A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>nd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>,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 xml:space="preserve">immediately 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 xml:space="preserve">deactivate 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>erchant’s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931083" w:rsidRPr="009F6754">
        <w:rPr>
          <w:rFonts w:ascii="Roboto" w:hAnsi="Roboto" w:cstheme="minorHAnsi"/>
          <w:b w:val="0"/>
          <w:sz w:val="20"/>
          <w:szCs w:val="20"/>
        </w:rPr>
        <w:t>access to the</w:t>
      </w:r>
      <w:r w:rsidR="002E4C1B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="002E4C1B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931083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p</w:t>
      </w:r>
      <w:r w:rsidR="00931083"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="00931083" w:rsidRPr="009F6754">
        <w:rPr>
          <w:rFonts w:ascii="Roboto" w:hAnsi="Roboto" w:cstheme="minorHAnsi"/>
          <w:b w:val="0"/>
          <w:sz w:val="20"/>
          <w:szCs w:val="20"/>
        </w:rPr>
        <w:t>ystem</w:t>
      </w:r>
      <w:r w:rsidR="00911C0A" w:rsidRPr="009F6754">
        <w:rPr>
          <w:rFonts w:ascii="Roboto" w:hAnsi="Roboto" w:cstheme="minorHAnsi"/>
          <w:b w:val="0"/>
          <w:sz w:val="20"/>
          <w:szCs w:val="20"/>
        </w:rPr>
        <w:t>,</w:t>
      </w:r>
      <w:r w:rsidR="0025093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A7C00" w:rsidRPr="009F6754">
        <w:rPr>
          <w:rFonts w:ascii="Roboto" w:hAnsi="Roboto" w:cstheme="minorHAnsi"/>
          <w:b w:val="0"/>
          <w:sz w:val="20"/>
          <w:szCs w:val="20"/>
        </w:rPr>
        <w:t xml:space="preserve">at its discretion 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>where:</w:t>
      </w:r>
    </w:p>
    <w:p w14:paraId="318D9D65" w14:textId="01F53A06" w:rsidR="002F71EE" w:rsidRPr="009F6754" w:rsidRDefault="004365FE" w:rsidP="009F6754">
      <w:pPr>
        <w:pStyle w:val="DHSHeading3"/>
        <w:numPr>
          <w:ilvl w:val="2"/>
          <w:numId w:val="20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we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 xml:space="preserve"> ha</w:t>
      </w:r>
      <w:r w:rsidRPr="009F6754">
        <w:rPr>
          <w:rFonts w:ascii="Roboto" w:hAnsi="Roboto" w:cstheme="minorHAnsi"/>
          <w:b w:val="0"/>
          <w:sz w:val="20"/>
          <w:szCs w:val="20"/>
        </w:rPr>
        <w:t>ve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 xml:space="preserve"> reason to suspect that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8553A7" w:rsidRPr="009F6754">
        <w:rPr>
          <w:rFonts w:ascii="Roboto" w:hAnsi="Roboto" w:cstheme="minorHAnsi"/>
          <w:b w:val="0"/>
          <w:sz w:val="20"/>
          <w:szCs w:val="20"/>
        </w:rPr>
        <w:t xml:space="preserve">has 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>breached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8553A7" w:rsidRPr="009F6754">
        <w:rPr>
          <w:rFonts w:ascii="Roboto" w:hAnsi="Roboto" w:cstheme="minorHAnsi"/>
          <w:b w:val="0"/>
          <w:sz w:val="20"/>
          <w:szCs w:val="20"/>
        </w:rPr>
        <w:t>or may have breached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>,</w:t>
      </w:r>
      <w:r w:rsidR="008553A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2F71E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2F71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2F71EE" w:rsidRPr="009F6754">
        <w:rPr>
          <w:rFonts w:ascii="Roboto" w:hAnsi="Roboto" w:cstheme="minorHAnsi"/>
          <w:b w:val="0"/>
          <w:sz w:val="20"/>
          <w:szCs w:val="20"/>
        </w:rPr>
        <w:t>greement</w:t>
      </w:r>
    </w:p>
    <w:p w14:paraId="3A834893" w14:textId="5F1357A1" w:rsidR="004C096D" w:rsidRPr="009F6754" w:rsidRDefault="004365FE" w:rsidP="009F6754">
      <w:pPr>
        <w:pStyle w:val="DHSHeading3"/>
        <w:numPr>
          <w:ilvl w:val="2"/>
          <w:numId w:val="20"/>
        </w:numPr>
        <w:ind w:left="566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we </w:t>
      </w:r>
      <w:r w:rsidR="00E61275" w:rsidRPr="009F6754">
        <w:rPr>
          <w:rFonts w:ascii="Roboto" w:hAnsi="Roboto" w:cstheme="minorHAnsi"/>
          <w:b w:val="0"/>
          <w:sz w:val="20"/>
          <w:szCs w:val="20"/>
        </w:rPr>
        <w:t>become aware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 xml:space="preserve"> that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47C17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4C096D" w:rsidRPr="009F6754">
        <w:rPr>
          <w:rFonts w:ascii="Roboto" w:hAnsi="Roboto" w:cstheme="minorHAnsi"/>
          <w:b w:val="0"/>
          <w:sz w:val="20"/>
          <w:szCs w:val="20"/>
        </w:rPr>
        <w:t xml:space="preserve">or any of its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p</w:t>
      </w:r>
      <w:r w:rsidR="004C096D" w:rsidRPr="009F6754">
        <w:rPr>
          <w:rFonts w:ascii="Roboto" w:hAnsi="Roboto" w:cstheme="minorHAnsi"/>
          <w:b w:val="0"/>
          <w:sz w:val="20"/>
          <w:szCs w:val="20"/>
        </w:rPr>
        <w:t>ersonnel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 have</w:t>
      </w:r>
      <w:r w:rsidR="00930417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4ACA0F49" w14:textId="06B1313B" w:rsidR="004C096D" w:rsidRPr="009F6754" w:rsidRDefault="004C096D" w:rsidP="009F6754">
      <w:pPr>
        <w:pStyle w:val="DHSbodytext"/>
        <w:numPr>
          <w:ilvl w:val="0"/>
          <w:numId w:val="39"/>
        </w:numPr>
        <w:ind w:left="924" w:hanging="357"/>
        <w:rPr>
          <w:rFonts w:ascii="Roboto" w:hAnsi="Roboto"/>
          <w:sz w:val="20"/>
          <w:szCs w:val="20"/>
        </w:rPr>
      </w:pPr>
      <w:r w:rsidRPr="009F6754">
        <w:rPr>
          <w:rFonts w:ascii="Roboto" w:hAnsi="Roboto"/>
          <w:sz w:val="20"/>
          <w:szCs w:val="20"/>
        </w:rPr>
        <w:t xml:space="preserve">become the subject of an investigation by a </w:t>
      </w:r>
      <w:r w:rsidR="006A7CA3" w:rsidRPr="009F6754">
        <w:rPr>
          <w:rFonts w:ascii="Roboto" w:hAnsi="Roboto"/>
          <w:sz w:val="20"/>
          <w:szCs w:val="20"/>
        </w:rPr>
        <w:t>r</w:t>
      </w:r>
      <w:r w:rsidRPr="009F6754">
        <w:rPr>
          <w:rFonts w:ascii="Roboto" w:hAnsi="Roboto"/>
          <w:sz w:val="20"/>
          <w:szCs w:val="20"/>
        </w:rPr>
        <w:t xml:space="preserve">egulatory </w:t>
      </w:r>
      <w:r w:rsidR="006A7CA3" w:rsidRPr="009F6754">
        <w:rPr>
          <w:rFonts w:ascii="Roboto" w:hAnsi="Roboto"/>
          <w:sz w:val="20"/>
          <w:szCs w:val="20"/>
        </w:rPr>
        <w:t>b</w:t>
      </w:r>
      <w:r w:rsidRPr="009F6754">
        <w:rPr>
          <w:rFonts w:ascii="Roboto" w:hAnsi="Roboto"/>
          <w:sz w:val="20"/>
          <w:szCs w:val="20"/>
        </w:rPr>
        <w:t>ody</w:t>
      </w:r>
    </w:p>
    <w:p w14:paraId="20DBEB9C" w14:textId="78BEDB64" w:rsidR="0022369A" w:rsidRPr="009F6754" w:rsidRDefault="00847C17" w:rsidP="009F6754">
      <w:pPr>
        <w:pStyle w:val="DHSbodytext"/>
        <w:numPr>
          <w:ilvl w:val="0"/>
          <w:numId w:val="39"/>
        </w:numPr>
        <w:ind w:left="924" w:hanging="357"/>
        <w:rPr>
          <w:rFonts w:ascii="Roboto" w:hAnsi="Roboto"/>
          <w:sz w:val="20"/>
          <w:szCs w:val="20"/>
        </w:rPr>
      </w:pPr>
      <w:r w:rsidRPr="009F6754">
        <w:rPr>
          <w:rFonts w:ascii="Roboto" w:hAnsi="Roboto"/>
          <w:sz w:val="20"/>
          <w:szCs w:val="20"/>
        </w:rPr>
        <w:t xml:space="preserve">had an adverse decision made against </w:t>
      </w:r>
      <w:r w:rsidR="004C096D" w:rsidRPr="009F6754">
        <w:rPr>
          <w:rFonts w:ascii="Roboto" w:hAnsi="Roboto"/>
          <w:sz w:val="20"/>
          <w:szCs w:val="20"/>
        </w:rPr>
        <w:t xml:space="preserve">them </w:t>
      </w:r>
      <w:r w:rsidRPr="009F6754">
        <w:rPr>
          <w:rFonts w:ascii="Roboto" w:hAnsi="Roboto"/>
          <w:sz w:val="20"/>
          <w:szCs w:val="20"/>
        </w:rPr>
        <w:t xml:space="preserve">by a </w:t>
      </w:r>
      <w:r w:rsidR="006A7CA3" w:rsidRPr="009F6754">
        <w:rPr>
          <w:rFonts w:ascii="Roboto" w:hAnsi="Roboto"/>
          <w:sz w:val="20"/>
          <w:szCs w:val="20"/>
        </w:rPr>
        <w:t>r</w:t>
      </w:r>
      <w:r w:rsidRPr="009F6754">
        <w:rPr>
          <w:rFonts w:ascii="Roboto" w:hAnsi="Roboto"/>
          <w:sz w:val="20"/>
          <w:szCs w:val="20"/>
        </w:rPr>
        <w:t xml:space="preserve">egulatory </w:t>
      </w:r>
      <w:r w:rsidR="006A7CA3" w:rsidRPr="009F6754">
        <w:rPr>
          <w:rFonts w:ascii="Roboto" w:hAnsi="Roboto"/>
          <w:sz w:val="20"/>
          <w:szCs w:val="20"/>
        </w:rPr>
        <w:t>b</w:t>
      </w:r>
      <w:r w:rsidRPr="009F6754">
        <w:rPr>
          <w:rFonts w:ascii="Roboto" w:hAnsi="Roboto"/>
          <w:sz w:val="20"/>
          <w:szCs w:val="20"/>
        </w:rPr>
        <w:t>ody</w:t>
      </w:r>
    </w:p>
    <w:p w14:paraId="4FF72E7C" w14:textId="1BA2E1B1" w:rsidR="009B50AC" w:rsidRPr="009F6754" w:rsidRDefault="004365FE" w:rsidP="009F6754">
      <w:pPr>
        <w:pStyle w:val="DHSHeading3"/>
        <w:numPr>
          <w:ilvl w:val="2"/>
          <w:numId w:val="20"/>
        </w:numPr>
        <w:ind w:left="566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we</w:t>
      </w:r>
      <w:proofErr w:type="gramEnd"/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 determine, in its absolute and sole discretion, that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570B09" w:rsidRPr="009F6754">
        <w:rPr>
          <w:rFonts w:ascii="Roboto" w:hAnsi="Roboto" w:cstheme="minorHAnsi"/>
          <w:b w:val="0"/>
          <w:sz w:val="20"/>
          <w:szCs w:val="20"/>
        </w:rPr>
        <w:t xml:space="preserve">may or 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>has engaged</w:t>
      </w:r>
      <w:r w:rsidR="00570B0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in conduct that is detrimental to </w:t>
      </w:r>
      <w:r w:rsidR="001317F3"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reputation or the </w:t>
      </w:r>
      <w:proofErr w:type="spellStart"/>
      <w:r w:rsidR="0022369A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>cheme</w:t>
      </w:r>
      <w:r w:rsidR="00D12F28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58BF3119" w14:textId="32BF577C" w:rsidR="00440F95" w:rsidRPr="009F6754" w:rsidRDefault="00D12F28" w:rsidP="009F6754">
      <w:pPr>
        <w:pStyle w:val="DHSHeading3"/>
        <w:ind w:left="566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14.2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570B09" w:rsidRPr="009F6754">
        <w:rPr>
          <w:rFonts w:ascii="Roboto" w:hAnsi="Roboto" w:cstheme="minorHAnsi"/>
          <w:b w:val="0"/>
          <w:sz w:val="20"/>
          <w:szCs w:val="20"/>
        </w:rPr>
        <w:t xml:space="preserve">If we suspend a merchant’s approval, we will notify them in writing. </w:t>
      </w:r>
      <w:r w:rsidR="004365FE" w:rsidRPr="009F6754">
        <w:rPr>
          <w:rFonts w:ascii="Roboto" w:hAnsi="Roboto" w:cstheme="minorHAnsi"/>
          <w:b w:val="0"/>
          <w:color w:val="000000"/>
          <w:sz w:val="20"/>
          <w:szCs w:val="20"/>
        </w:rPr>
        <w:t>We</w:t>
      </w:r>
      <w:r w:rsidR="00570B09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’ll also </w:t>
      </w:r>
      <w:r w:rsidR="00910BCC">
        <w:rPr>
          <w:rFonts w:ascii="Roboto" w:hAnsi="Roboto" w:cstheme="minorHAnsi"/>
          <w:b w:val="0"/>
          <w:color w:val="000000"/>
          <w:sz w:val="20"/>
          <w:szCs w:val="20"/>
        </w:rPr>
        <w:t xml:space="preserve">tell </w:t>
      </w:r>
      <w:r w:rsidR="00570B09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them </w:t>
      </w:r>
      <w:r w:rsidR="00440F95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the date the suspension </w:t>
      </w:r>
      <w:r w:rsidR="00570B09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starts </w:t>
      </w:r>
      <w:r w:rsidR="00440F95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and </w:t>
      </w:r>
      <w:r w:rsidR="00570B09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its </w:t>
      </w:r>
      <w:r w:rsidR="00440F95" w:rsidRPr="009F6754">
        <w:rPr>
          <w:rFonts w:ascii="Roboto" w:hAnsi="Roboto" w:cstheme="minorHAnsi"/>
          <w:b w:val="0"/>
          <w:color w:val="000000"/>
          <w:sz w:val="20"/>
          <w:szCs w:val="20"/>
        </w:rPr>
        <w:t>intended duration</w:t>
      </w:r>
      <w:r w:rsidR="00570B09" w:rsidRPr="009F6754">
        <w:rPr>
          <w:rFonts w:ascii="Roboto" w:hAnsi="Roboto" w:cstheme="minorHAnsi"/>
          <w:b w:val="0"/>
          <w:color w:val="000000"/>
          <w:sz w:val="20"/>
          <w:szCs w:val="20"/>
        </w:rPr>
        <w:t xml:space="preserve">, </w:t>
      </w:r>
      <w:r w:rsidR="00440F95" w:rsidRPr="009F6754">
        <w:rPr>
          <w:rFonts w:ascii="Roboto" w:hAnsi="Roboto" w:cstheme="minorHAnsi"/>
          <w:b w:val="0"/>
          <w:color w:val="000000"/>
          <w:sz w:val="20"/>
          <w:szCs w:val="20"/>
        </w:rPr>
        <w:t>which may be until further notice.</w:t>
      </w:r>
    </w:p>
    <w:p w14:paraId="39CB750F" w14:textId="77777777" w:rsidR="0025093D" w:rsidRPr="009F6754" w:rsidRDefault="0025093D" w:rsidP="009F6754">
      <w:pPr>
        <w:pStyle w:val="Heading2"/>
      </w:pPr>
      <w:bookmarkStart w:id="46" w:name="_Ref471983903"/>
      <w:r w:rsidRPr="009F6754">
        <w:t>Withdrawal of Approval</w:t>
      </w:r>
      <w:bookmarkEnd w:id="46"/>
    </w:p>
    <w:p w14:paraId="4D568648" w14:textId="115D4F7E" w:rsidR="008C3EBC" w:rsidRPr="009F6754" w:rsidRDefault="008C3EBC" w:rsidP="00F66A34">
      <w:pPr>
        <w:pStyle w:val="Heading3"/>
      </w:pPr>
      <w:r w:rsidRPr="009F6754">
        <w:t>Voluntary withdrawal</w:t>
      </w:r>
      <w:bookmarkEnd w:id="45"/>
      <w:r w:rsidR="00C86E6B" w:rsidRPr="009F6754">
        <w:t xml:space="preserve"> by </w:t>
      </w:r>
      <w:r w:rsidR="006A7CA3" w:rsidRPr="009F6754">
        <w:t>m</w:t>
      </w:r>
      <w:r w:rsidR="00C86E6B" w:rsidRPr="009F6754">
        <w:t>erchant</w:t>
      </w:r>
    </w:p>
    <w:p w14:paraId="0B6A5D17" w14:textId="27C1E2C9" w:rsidR="00701067" w:rsidRPr="009F6754" w:rsidRDefault="00311D40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15.1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303E97" w:rsidRPr="009F6754">
        <w:rPr>
          <w:rFonts w:ascii="Roboto" w:hAnsi="Roboto" w:cstheme="minorHAnsi"/>
          <w:b w:val="0"/>
          <w:sz w:val="20"/>
          <w:szCs w:val="20"/>
        </w:rPr>
        <w:t>T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erchant may voluntarily withdraw from the </w:t>
      </w:r>
      <w:proofErr w:type="spellStart"/>
      <w:r w:rsidR="007269E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cheme </w:t>
      </w:r>
      <w:r w:rsidR="00303E97" w:rsidRPr="009F6754">
        <w:rPr>
          <w:rFonts w:ascii="Roboto" w:hAnsi="Roboto" w:cstheme="minorHAnsi"/>
          <w:b w:val="0"/>
          <w:sz w:val="20"/>
          <w:szCs w:val="20"/>
        </w:rPr>
        <w:t xml:space="preserve">at any time. It can do this </w:t>
      </w:r>
      <w:r w:rsidR="007269EE" w:rsidRPr="009F6754">
        <w:rPr>
          <w:rFonts w:ascii="Roboto" w:hAnsi="Roboto" w:cstheme="minorHAnsi"/>
          <w:b w:val="0"/>
          <w:sz w:val="20"/>
          <w:szCs w:val="20"/>
        </w:rPr>
        <w:t xml:space="preserve">by </w:t>
      </w:r>
      <w:r w:rsidR="00BE71E4" w:rsidRPr="009F6754">
        <w:rPr>
          <w:rFonts w:ascii="Roboto" w:hAnsi="Roboto" w:cstheme="minorHAnsi"/>
          <w:b w:val="0"/>
          <w:sz w:val="20"/>
          <w:szCs w:val="20"/>
        </w:rPr>
        <w:t>notifying us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 of its intention to withdraw</w:t>
      </w:r>
      <w:r w:rsidR="00303E97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in accordance with </w:t>
      </w:r>
      <w:hyperlink w:anchor="_Notices" w:history="1">
        <w:r w:rsidR="00F81086" w:rsidRPr="009F6754">
          <w:rPr>
            <w:rStyle w:val="Hyperlink"/>
            <w:rFonts w:ascii="Roboto" w:hAnsi="Roboto" w:cstheme="minorHAnsi"/>
            <w:sz w:val="20"/>
            <w:szCs w:val="20"/>
          </w:rPr>
          <w:t>clause 24</w:t>
        </w:r>
      </w:hyperlink>
      <w:r w:rsidR="00701067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0A81E22C" w14:textId="7E8A81BC" w:rsidR="00701067" w:rsidRPr="009F6754" w:rsidRDefault="00311D40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15.2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303E97" w:rsidRPr="009F6754">
        <w:rPr>
          <w:rFonts w:ascii="Roboto" w:hAnsi="Roboto" w:cstheme="minorHAnsi"/>
          <w:b w:val="0"/>
          <w:sz w:val="20"/>
          <w:szCs w:val="20"/>
        </w:rPr>
        <w:t xml:space="preserve">When we get 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notice from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erchant pursuant to </w:t>
      </w:r>
      <w:r w:rsidR="008E7C33" w:rsidRPr="009F6754">
        <w:rPr>
          <w:rFonts w:ascii="Roboto" w:hAnsi="Roboto" w:cstheme="minorHAnsi"/>
          <w:b w:val="0"/>
          <w:sz w:val="20"/>
          <w:szCs w:val="20"/>
        </w:rPr>
        <w:t>clause</w:t>
      </w:r>
      <w:r w:rsidR="00CC4960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B04646" w:rsidRPr="009F6754">
        <w:rPr>
          <w:rFonts w:ascii="Roboto" w:hAnsi="Roboto" w:cstheme="minorHAnsi"/>
          <w:b w:val="0"/>
          <w:sz w:val="20"/>
          <w:szCs w:val="20"/>
        </w:rPr>
        <w:t>15.1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4365FE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D06E02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will notify 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erchant of a </w:t>
      </w:r>
      <w:r w:rsidR="00D06E02" w:rsidRPr="009F6754">
        <w:rPr>
          <w:rFonts w:ascii="Roboto" w:hAnsi="Roboto" w:cstheme="minorHAnsi"/>
          <w:b w:val="0"/>
          <w:sz w:val="20"/>
          <w:szCs w:val="20"/>
        </w:rPr>
        <w:t>deactivation date</w:t>
      </w:r>
      <w:r w:rsidR="00303E97" w:rsidRPr="009F6754">
        <w:rPr>
          <w:rFonts w:ascii="Roboto" w:hAnsi="Roboto" w:cstheme="minorHAnsi"/>
          <w:b w:val="0"/>
          <w:sz w:val="20"/>
          <w:szCs w:val="20"/>
        </w:rPr>
        <w:t xml:space="preserve">. This 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can be any date within 20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b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usiness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d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 xml:space="preserve">ays of the </w:t>
      </w:r>
      <w:r w:rsidR="0077194B" w:rsidRPr="009F6754">
        <w:rPr>
          <w:rFonts w:ascii="Roboto" w:hAnsi="Roboto" w:cstheme="minorHAnsi"/>
          <w:b w:val="0"/>
          <w:sz w:val="20"/>
          <w:szCs w:val="20"/>
        </w:rPr>
        <w:t xml:space="preserve">date </w:t>
      </w:r>
      <w:r w:rsidR="00303E97" w:rsidRPr="009F6754">
        <w:rPr>
          <w:rFonts w:ascii="Roboto" w:hAnsi="Roboto" w:cstheme="minorHAnsi"/>
          <w:b w:val="0"/>
          <w:sz w:val="20"/>
          <w:szCs w:val="20"/>
        </w:rPr>
        <w:t xml:space="preserve">we get </w:t>
      </w:r>
      <w:r w:rsidR="0077194B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>erchant's notice</w:t>
      </w:r>
      <w:r w:rsidR="004A7C00" w:rsidRPr="009F6754">
        <w:rPr>
          <w:rFonts w:ascii="Roboto" w:hAnsi="Roboto" w:cstheme="minorHAnsi"/>
          <w:b w:val="0"/>
          <w:sz w:val="20"/>
          <w:szCs w:val="20"/>
        </w:rPr>
        <w:t xml:space="preserve"> of intention to withdraw</w:t>
      </w:r>
      <w:r w:rsidR="00701067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89F7A17" w14:textId="79093CFA" w:rsidR="00A96AAE" w:rsidRPr="009F6754" w:rsidRDefault="00311D40" w:rsidP="009F6754">
      <w:pPr>
        <w:pStyle w:val="DHSHeading3"/>
        <w:ind w:left="567" w:hanging="567"/>
        <w:rPr>
          <w:rFonts w:ascii="Roboto" w:hAnsi="Roboto"/>
          <w:b w:val="0"/>
          <w:i/>
          <w:sz w:val="22"/>
          <w:szCs w:val="22"/>
        </w:rPr>
      </w:pPr>
      <w:r w:rsidRPr="009F6754">
        <w:rPr>
          <w:rFonts w:ascii="Roboto" w:hAnsi="Roboto" w:cstheme="minorHAnsi"/>
          <w:sz w:val="20"/>
          <w:szCs w:val="20"/>
        </w:rPr>
        <w:t>15.3</w:t>
      </w:r>
      <w:r w:rsidRPr="009F6754">
        <w:rPr>
          <w:rFonts w:ascii="Roboto" w:hAnsi="Roboto" w:cstheme="minorHAnsi"/>
          <w:sz w:val="20"/>
          <w:szCs w:val="20"/>
        </w:rPr>
        <w:tab/>
      </w:r>
      <w:r w:rsidR="00A21B6E" w:rsidRPr="009F6754">
        <w:rPr>
          <w:rFonts w:ascii="Roboto" w:hAnsi="Roboto" w:cstheme="minorHAnsi"/>
          <w:b w:val="0"/>
          <w:sz w:val="20"/>
          <w:szCs w:val="20"/>
        </w:rPr>
        <w:t xml:space="preserve">We will </w:t>
      </w:r>
      <w:r w:rsidR="00A21B6E" w:rsidRPr="00B043AA">
        <w:rPr>
          <w:rFonts w:ascii="Roboto" w:hAnsi="Roboto" w:cstheme="minorHAnsi"/>
          <w:b w:val="0"/>
          <w:sz w:val="20"/>
          <w:szCs w:val="20"/>
        </w:rPr>
        <w:t>terminate t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6A7CA3" w:rsidRPr="00B043AA">
        <w:rPr>
          <w:rFonts w:ascii="Roboto" w:hAnsi="Roboto" w:cstheme="minorHAnsi"/>
          <w:b w:val="0"/>
          <w:sz w:val="20"/>
          <w:szCs w:val="20"/>
        </w:rPr>
        <w:t>m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 xml:space="preserve">erchant's </w:t>
      </w:r>
      <w:proofErr w:type="spellStart"/>
      <w:r w:rsidR="00701067" w:rsidRPr="00B043AA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A7C00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B043AA">
        <w:rPr>
          <w:rFonts w:ascii="Roboto" w:hAnsi="Roboto" w:cstheme="minorHAnsi"/>
          <w:b w:val="0"/>
          <w:sz w:val="20"/>
          <w:szCs w:val="20"/>
        </w:rPr>
        <w:t>a</w:t>
      </w:r>
      <w:r w:rsidR="004A7C00" w:rsidRPr="00B043AA">
        <w:rPr>
          <w:rFonts w:ascii="Roboto" w:hAnsi="Roboto" w:cstheme="minorHAnsi"/>
          <w:b w:val="0"/>
          <w:sz w:val="20"/>
          <w:szCs w:val="20"/>
        </w:rPr>
        <w:t>pproval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 xml:space="preserve"> on the deactivation date </w:t>
      </w:r>
      <w:r w:rsidR="009801A9" w:rsidRPr="00B043AA">
        <w:rPr>
          <w:rFonts w:ascii="Roboto" w:hAnsi="Roboto" w:cstheme="minorHAnsi"/>
          <w:b w:val="0"/>
          <w:sz w:val="20"/>
          <w:szCs w:val="20"/>
        </w:rPr>
        <w:t xml:space="preserve">we notify it of 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 xml:space="preserve">by </w:t>
      </w:r>
      <w:r w:rsidR="00A21B6E" w:rsidRPr="00B043AA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 xml:space="preserve">pursuant to clause </w:t>
      </w:r>
      <w:r w:rsidR="00B04646" w:rsidRPr="00B043AA">
        <w:rPr>
          <w:rFonts w:ascii="Roboto" w:hAnsi="Roboto" w:cstheme="minorHAnsi"/>
          <w:b w:val="0"/>
          <w:sz w:val="20"/>
          <w:szCs w:val="20"/>
        </w:rPr>
        <w:t>15.2</w:t>
      </w:r>
      <w:r w:rsidR="00701067" w:rsidRPr="00B043AA">
        <w:rPr>
          <w:rFonts w:ascii="Roboto" w:hAnsi="Roboto" w:cstheme="minorHAnsi"/>
          <w:b w:val="0"/>
          <w:sz w:val="20"/>
          <w:szCs w:val="20"/>
        </w:rPr>
        <w:t>.</w:t>
      </w:r>
    </w:p>
    <w:p w14:paraId="109B6B98" w14:textId="723B7410" w:rsidR="007B50D1" w:rsidRPr="009F6754" w:rsidRDefault="00722A78" w:rsidP="00F66A34">
      <w:pPr>
        <w:pStyle w:val="Heading3"/>
      </w:pPr>
      <w:bookmarkStart w:id="47" w:name="_Withdrawal_of_approval"/>
      <w:bookmarkEnd w:id="47"/>
      <w:r w:rsidRPr="009F6754">
        <w:t>W</w:t>
      </w:r>
      <w:r w:rsidR="007B50D1" w:rsidRPr="009F6754">
        <w:t>ithdraw</w:t>
      </w:r>
      <w:r w:rsidR="008E1256" w:rsidRPr="009F6754">
        <w:t>al</w:t>
      </w:r>
      <w:r w:rsidR="007B50D1" w:rsidRPr="009F6754">
        <w:t xml:space="preserve"> of </w:t>
      </w:r>
      <w:r w:rsidR="006A7CA3" w:rsidRPr="009F6754">
        <w:t>a</w:t>
      </w:r>
      <w:r w:rsidR="007B50D1" w:rsidRPr="009F6754">
        <w:t>pproval</w:t>
      </w:r>
      <w:r w:rsidR="00C86E6B" w:rsidRPr="009F6754">
        <w:t xml:space="preserve"> by</w:t>
      </w:r>
      <w:r w:rsidR="00955B83">
        <w:t xml:space="preserve"> us after</w:t>
      </w:r>
      <w:r w:rsidR="005B3611" w:rsidRPr="009F6754">
        <w:t xml:space="preserve"> certain events</w:t>
      </w:r>
    </w:p>
    <w:p w14:paraId="357B5B7E" w14:textId="3AA8A729" w:rsidR="007B50D1" w:rsidRPr="009F6754" w:rsidRDefault="00311D40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15.4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BB7349" w:rsidRPr="009F6754">
        <w:rPr>
          <w:rFonts w:ascii="Roboto" w:hAnsi="Roboto" w:cstheme="minorHAnsi"/>
          <w:b w:val="0"/>
          <w:color w:val="000000" w:themeColor="text1"/>
          <w:sz w:val="20"/>
          <w:szCs w:val="20"/>
        </w:rPr>
        <w:t>We</w:t>
      </w:r>
      <w:r w:rsidR="007B50D1" w:rsidRPr="009F6754">
        <w:rPr>
          <w:rFonts w:ascii="Roboto" w:hAnsi="Roboto" w:cstheme="minorHAnsi"/>
          <w:b w:val="0"/>
          <w:sz w:val="20"/>
          <w:szCs w:val="20"/>
        </w:rPr>
        <w:t xml:space="preserve"> may withdraw</w:t>
      </w:r>
      <w:r w:rsidR="007D7A2B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5723C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="0025723C" w:rsidRPr="009F6754">
        <w:rPr>
          <w:rFonts w:ascii="Roboto" w:hAnsi="Roboto" w:cstheme="minorHAnsi"/>
          <w:b w:val="0"/>
          <w:sz w:val="20"/>
          <w:szCs w:val="20"/>
        </w:rPr>
        <w:t xml:space="preserve">erchant’s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a</w:t>
      </w:r>
      <w:r w:rsidR="007B50D1" w:rsidRPr="009F6754">
        <w:rPr>
          <w:rFonts w:ascii="Roboto" w:hAnsi="Roboto" w:cstheme="minorHAnsi"/>
          <w:b w:val="0"/>
          <w:sz w:val="20"/>
          <w:szCs w:val="20"/>
        </w:rPr>
        <w:t xml:space="preserve">pproval to </w:t>
      </w:r>
      <w:r w:rsidR="003421D0" w:rsidRPr="009F6754">
        <w:rPr>
          <w:rFonts w:ascii="Roboto" w:hAnsi="Roboto" w:cstheme="minorHAnsi"/>
          <w:b w:val="0"/>
          <w:sz w:val="20"/>
          <w:szCs w:val="20"/>
        </w:rPr>
        <w:t xml:space="preserve">participate in the </w:t>
      </w:r>
      <w:proofErr w:type="spellStart"/>
      <w:r w:rsidR="003421D0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3421D0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="003421D0" w:rsidRPr="009F6754">
        <w:rPr>
          <w:rFonts w:ascii="Roboto" w:hAnsi="Roboto" w:cstheme="minorHAnsi"/>
          <w:b w:val="0"/>
          <w:sz w:val="20"/>
          <w:szCs w:val="20"/>
        </w:rPr>
        <w:t>cheme</w:t>
      </w:r>
      <w:r w:rsidR="00F4443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7B50D1" w:rsidRPr="009F6754">
        <w:rPr>
          <w:rFonts w:ascii="Roboto" w:hAnsi="Roboto" w:cstheme="minorHAnsi"/>
          <w:b w:val="0"/>
          <w:sz w:val="20"/>
          <w:szCs w:val="20"/>
        </w:rPr>
        <w:t xml:space="preserve">at any time </w:t>
      </w:r>
      <w:r w:rsidR="0025723C" w:rsidRPr="009F6754">
        <w:rPr>
          <w:rFonts w:ascii="Roboto" w:hAnsi="Roboto" w:cstheme="minorHAnsi"/>
          <w:b w:val="0"/>
          <w:sz w:val="20"/>
          <w:szCs w:val="20"/>
        </w:rPr>
        <w:t>where</w:t>
      </w:r>
      <w:r w:rsidR="007B50D1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5871D03B" w14:textId="7ED7A9FD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no longer provides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e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ligible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g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oods and </w:t>
      </w:r>
      <w:r w:rsidR="006A7CA3" w:rsidRPr="009F6754">
        <w:rPr>
          <w:rFonts w:ascii="Roboto" w:hAnsi="Roboto" w:cstheme="minorHAnsi"/>
          <w:b w:val="0"/>
          <w:sz w:val="20"/>
          <w:szCs w:val="20"/>
        </w:rPr>
        <w:t>s</w:t>
      </w:r>
      <w:r w:rsidRPr="009F6754">
        <w:rPr>
          <w:rFonts w:ascii="Roboto" w:hAnsi="Roboto" w:cstheme="minorHAnsi"/>
          <w:b w:val="0"/>
          <w:sz w:val="20"/>
          <w:szCs w:val="20"/>
        </w:rPr>
        <w:t>ervices</w:t>
      </w:r>
    </w:p>
    <w:p w14:paraId="214E5102" w14:textId="5A27547D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is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no longer </w:t>
      </w:r>
      <w:r w:rsidR="0077194B" w:rsidRPr="009F6754">
        <w:rPr>
          <w:rFonts w:ascii="Roboto" w:hAnsi="Roboto" w:cstheme="minorHAnsi"/>
          <w:b w:val="0"/>
          <w:sz w:val="20"/>
          <w:szCs w:val="20"/>
        </w:rPr>
        <w:t xml:space="preserve">eligible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for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pproval under </w:t>
      </w:r>
      <w:hyperlink w:anchor="_Additional_obligations_for" w:history="1">
        <w:r w:rsidRPr="009F6754">
          <w:rPr>
            <w:rStyle w:val="Hyperlink"/>
            <w:rFonts w:ascii="Roboto" w:hAnsi="Roboto" w:cstheme="minorHAnsi"/>
            <w:sz w:val="20"/>
            <w:szCs w:val="20"/>
          </w:rPr>
          <w:t>section 4</w:t>
        </w:r>
      </w:hyperlink>
      <w:r w:rsidRPr="009F6754">
        <w:rPr>
          <w:rFonts w:ascii="Roboto" w:hAnsi="Roboto" w:cstheme="minorHAnsi"/>
          <w:b w:val="0"/>
          <w:sz w:val="20"/>
          <w:szCs w:val="20"/>
        </w:rPr>
        <w:t xml:space="preserve"> of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pplication due to a change in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F1CD7" w:rsidRPr="009F6754">
        <w:rPr>
          <w:rFonts w:ascii="Roboto" w:hAnsi="Roboto" w:cstheme="minorHAnsi"/>
          <w:b w:val="0"/>
          <w:sz w:val="20"/>
          <w:szCs w:val="20"/>
        </w:rPr>
        <w:t>erchant’s</w:t>
      </w:r>
      <w:r w:rsidR="008E702F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circumstances</w:t>
      </w:r>
    </w:p>
    <w:p w14:paraId="548690F1" w14:textId="053446CC" w:rsidR="00637AD4" w:rsidRPr="009F6754" w:rsidRDefault="00637AD4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fails to rectify any issues raised in a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emedy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n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otice to </w:t>
      </w:r>
      <w:r w:rsidR="00BB7349"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satisfaction within the period 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stated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in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emedy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n</w:t>
      </w:r>
      <w:r w:rsidRPr="009F6754">
        <w:rPr>
          <w:rFonts w:ascii="Roboto" w:hAnsi="Roboto" w:cstheme="minorHAnsi"/>
          <w:b w:val="0"/>
          <w:sz w:val="20"/>
          <w:szCs w:val="20"/>
        </w:rPr>
        <w:t>otice</w:t>
      </w:r>
    </w:p>
    <w:p w14:paraId="497357E0" w14:textId="10AB5BA0" w:rsidR="00637AD4" w:rsidRPr="009F6754" w:rsidRDefault="00BB7349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we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view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erchant has breached its obligations under the </w:t>
      </w:r>
      <w:proofErr w:type="spellStart"/>
      <w:r w:rsidR="00637AD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greement, </w:t>
      </w:r>
      <w:r w:rsidR="009769CB" w:rsidRPr="009F6754">
        <w:rPr>
          <w:rFonts w:ascii="Roboto" w:hAnsi="Roboto" w:cstheme="minorHAnsi"/>
          <w:b w:val="0"/>
          <w:sz w:val="20"/>
          <w:szCs w:val="20"/>
        </w:rPr>
        <w:t>and they can’t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>remed</w:t>
      </w:r>
      <w:r w:rsidR="001159A7" w:rsidRPr="009F6754">
        <w:rPr>
          <w:rFonts w:ascii="Roboto" w:hAnsi="Roboto" w:cstheme="minorHAnsi"/>
          <w:b w:val="0"/>
          <w:sz w:val="20"/>
          <w:szCs w:val="20"/>
        </w:rPr>
        <w:t>y</w:t>
      </w:r>
      <w:r w:rsidR="009769CB" w:rsidRPr="009F6754">
        <w:rPr>
          <w:rFonts w:ascii="Roboto" w:hAnsi="Roboto" w:cstheme="minorHAnsi"/>
          <w:b w:val="0"/>
          <w:sz w:val="20"/>
          <w:szCs w:val="20"/>
        </w:rPr>
        <w:t xml:space="preserve"> it</w:t>
      </w:r>
    </w:p>
    <w:p w14:paraId="68FEFC8C" w14:textId="4BBC412A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fails to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comply with its obligations under </w:t>
      </w:r>
      <w:hyperlink w:anchor="_Compliance_review" w:history="1">
        <w:r w:rsidRPr="009F6754">
          <w:rPr>
            <w:rStyle w:val="Hyperlink"/>
            <w:rFonts w:ascii="Roboto" w:hAnsi="Roboto" w:cstheme="minorHAnsi"/>
            <w:sz w:val="20"/>
            <w:szCs w:val="20"/>
          </w:rPr>
          <w:t xml:space="preserve">clause </w:t>
        </w:r>
        <w:r w:rsidR="00CC4960" w:rsidRPr="009F6754">
          <w:rPr>
            <w:rStyle w:val="Hyperlink"/>
            <w:rFonts w:ascii="Roboto" w:hAnsi="Roboto" w:cstheme="minorHAnsi"/>
            <w:sz w:val="20"/>
            <w:szCs w:val="20"/>
          </w:rPr>
          <w:t>13</w:t>
        </w:r>
      </w:hyperlink>
      <w:r w:rsidR="00E22423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of these</w:t>
      </w:r>
      <w:r w:rsidR="00374300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374300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erms</w:t>
      </w:r>
    </w:p>
    <w:p w14:paraId="192B6E57" w14:textId="19896245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does not participate in </w:t>
      </w:r>
      <w:r w:rsidR="00D12F28" w:rsidRPr="009F6754">
        <w:rPr>
          <w:rFonts w:ascii="Roboto" w:hAnsi="Roboto" w:cstheme="minorHAnsi"/>
          <w:b w:val="0"/>
          <w:sz w:val="20"/>
          <w:szCs w:val="20"/>
        </w:rPr>
        <w:t>a compliance review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5A2FB5" w:rsidRPr="009F6754">
        <w:rPr>
          <w:rFonts w:ascii="Roboto" w:hAnsi="Roboto" w:cstheme="minorHAnsi"/>
          <w:b w:val="0"/>
          <w:sz w:val="20"/>
          <w:szCs w:val="20"/>
        </w:rPr>
        <w:t>in the manner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 we</w:t>
      </w:r>
      <w:r w:rsidR="005A2FB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request </w:t>
      </w:r>
    </w:p>
    <w:p w14:paraId="3234AD2A" w14:textId="47D2DE62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any information 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the merchant </w:t>
      </w:r>
      <w:r w:rsidR="00B93015" w:rsidRPr="009F6754">
        <w:rPr>
          <w:rFonts w:ascii="Roboto" w:hAnsi="Roboto" w:cstheme="minorHAnsi"/>
          <w:b w:val="0"/>
          <w:sz w:val="20"/>
          <w:szCs w:val="20"/>
        </w:rPr>
        <w:t>provide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>s</w:t>
      </w:r>
      <w:r w:rsidR="00B93015" w:rsidRPr="009F6754">
        <w:rPr>
          <w:rFonts w:ascii="Roboto" w:hAnsi="Roboto" w:cstheme="minorHAnsi"/>
          <w:b w:val="0"/>
          <w:sz w:val="20"/>
          <w:szCs w:val="20"/>
        </w:rPr>
        <w:t xml:space="preserve"> to </w:t>
      </w:r>
      <w:r w:rsidR="00BB7349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B9301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is</w:t>
      </w:r>
      <w:r w:rsidR="00617F28" w:rsidRPr="009F6754">
        <w:rPr>
          <w:rFonts w:ascii="Roboto" w:hAnsi="Roboto" w:cstheme="minorHAnsi"/>
          <w:b w:val="0"/>
          <w:sz w:val="20"/>
          <w:szCs w:val="20"/>
        </w:rPr>
        <w:t>,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>or becomes</w:t>
      </w:r>
      <w:r w:rsidR="00617F28" w:rsidRPr="009F6754">
        <w:rPr>
          <w:rFonts w:ascii="Roboto" w:hAnsi="Roboto" w:cstheme="minorHAnsi"/>
          <w:b w:val="0"/>
          <w:sz w:val="20"/>
          <w:szCs w:val="20"/>
        </w:rPr>
        <w:t>,</w:t>
      </w:r>
      <w:r w:rsidR="0003053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untrue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 or misleading</w:t>
      </w:r>
    </w:p>
    <w:p w14:paraId="29E3E885" w14:textId="4196F4F1" w:rsidR="0025723C" w:rsidRPr="009F6754" w:rsidRDefault="0025723C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5A2FB5" w:rsidRPr="009F6754">
        <w:rPr>
          <w:rFonts w:ascii="Roboto" w:hAnsi="Roboto" w:cstheme="minorHAnsi"/>
          <w:b w:val="0"/>
          <w:sz w:val="20"/>
          <w:szCs w:val="20"/>
        </w:rPr>
        <w:t xml:space="preserve"> has not processed any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t</w:t>
      </w:r>
      <w:r w:rsidR="005A2FB5" w:rsidRPr="009F6754">
        <w:rPr>
          <w:rFonts w:ascii="Roboto" w:hAnsi="Roboto" w:cstheme="minorHAnsi"/>
          <w:b w:val="0"/>
          <w:sz w:val="20"/>
          <w:szCs w:val="20"/>
        </w:rPr>
        <w:t xml:space="preserve">ransactions for </w:t>
      </w:r>
      <w:r w:rsidR="00042006" w:rsidRPr="009F6754">
        <w:rPr>
          <w:rFonts w:ascii="Roboto" w:hAnsi="Roboto" w:cstheme="minorHAnsi"/>
          <w:b w:val="0"/>
          <w:sz w:val="20"/>
          <w:szCs w:val="20"/>
        </w:rPr>
        <w:t>12 months</w:t>
      </w:r>
    </w:p>
    <w:p w14:paraId="275BFC00" w14:textId="23C09660" w:rsidR="00A167D9" w:rsidRPr="009F6754" w:rsidRDefault="00A167D9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DSS advises </w:t>
      </w:r>
      <w:r w:rsidR="00BB7349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1A454B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that a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3973FF" w:rsidRPr="009F6754">
        <w:rPr>
          <w:rFonts w:ascii="Roboto" w:hAnsi="Roboto" w:cstheme="minorHAnsi"/>
          <w:b w:val="0"/>
          <w:sz w:val="20"/>
          <w:szCs w:val="20"/>
        </w:rPr>
        <w:t>they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617F28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pproved in exceptional circumstances should have its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>pproval withdrawn</w:t>
      </w:r>
    </w:p>
    <w:p w14:paraId="0EDF62FF" w14:textId="6E8117B5" w:rsidR="007B50D1" w:rsidRPr="009F6754" w:rsidRDefault="00806FF2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DSS </w:t>
      </w:r>
      <w:r w:rsidR="003973FF" w:rsidRPr="009F6754">
        <w:rPr>
          <w:rFonts w:ascii="Roboto" w:hAnsi="Roboto" w:cstheme="minorHAnsi"/>
          <w:b w:val="0"/>
          <w:sz w:val="20"/>
          <w:szCs w:val="20"/>
        </w:rPr>
        <w:t xml:space="preserve">approved the merchant </w:t>
      </w:r>
      <w:r w:rsidR="00A167D9" w:rsidRPr="009F6754">
        <w:rPr>
          <w:rFonts w:ascii="Roboto" w:hAnsi="Roboto" w:cstheme="minorHAnsi"/>
          <w:b w:val="0"/>
          <w:sz w:val="20"/>
          <w:szCs w:val="20"/>
        </w:rPr>
        <w:t xml:space="preserve">on a trial basis and the trial period specified by DSS ends </w:t>
      </w:r>
    </w:p>
    <w:p w14:paraId="2AE57FB1" w14:textId="740A10FC" w:rsidR="00806FF2" w:rsidRPr="009F6754" w:rsidRDefault="00BB7349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we are</w:t>
      </w:r>
      <w:r w:rsidR="00806FF2" w:rsidRPr="009F6754">
        <w:rPr>
          <w:rFonts w:ascii="Roboto" w:hAnsi="Roboto" w:cstheme="minorHAnsi"/>
          <w:b w:val="0"/>
          <w:sz w:val="20"/>
          <w:szCs w:val="20"/>
        </w:rPr>
        <w:t xml:space="preserve"> unable to contact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06FF2" w:rsidRPr="009F6754">
        <w:rPr>
          <w:rFonts w:ascii="Roboto" w:hAnsi="Roboto" w:cstheme="minorHAnsi"/>
          <w:b w:val="0"/>
          <w:sz w:val="20"/>
          <w:szCs w:val="20"/>
        </w:rPr>
        <w:t>erchant after having made reasonable attempts to do so</w:t>
      </w:r>
    </w:p>
    <w:p w14:paraId="416085D6" w14:textId="50A2DA56" w:rsidR="00637AD4" w:rsidRPr="009F6754" w:rsidRDefault="00BB7349" w:rsidP="009F6754">
      <w:pPr>
        <w:pStyle w:val="DHSHeading3"/>
        <w:numPr>
          <w:ilvl w:val="2"/>
          <w:numId w:val="27"/>
        </w:numPr>
        <w:ind w:left="567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we</w:t>
      </w:r>
      <w:proofErr w:type="gramEnd"/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determine, in </w:t>
      </w:r>
      <w:r w:rsidR="00A87289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absolute and sole discretion, that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erchant's continued participation in the </w:t>
      </w:r>
      <w:proofErr w:type="spellStart"/>
      <w:r w:rsidR="00637AD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>cheme is likely t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>o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>harm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reputation or the </w:t>
      </w:r>
      <w:proofErr w:type="spellStart"/>
      <w:r w:rsidR="00637AD4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637A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637AD4" w:rsidRPr="009F6754">
        <w:rPr>
          <w:rFonts w:ascii="Roboto" w:hAnsi="Roboto" w:cstheme="minorHAnsi"/>
          <w:b w:val="0"/>
          <w:sz w:val="20"/>
          <w:szCs w:val="20"/>
        </w:rPr>
        <w:t>cheme.</w:t>
      </w:r>
    </w:p>
    <w:p w14:paraId="44516386" w14:textId="57B6857B" w:rsidR="00C8177B" w:rsidRPr="009F6754" w:rsidRDefault="00D12F28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15.</w:t>
      </w:r>
      <w:r w:rsidR="006B65E3" w:rsidRPr="009F6754">
        <w:rPr>
          <w:rFonts w:ascii="Roboto" w:hAnsi="Roboto" w:cstheme="minorHAnsi"/>
          <w:b w:val="0"/>
          <w:sz w:val="20"/>
          <w:szCs w:val="20"/>
        </w:rPr>
        <w:t>5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BB7349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C8177B" w:rsidRPr="009F6754">
        <w:rPr>
          <w:rFonts w:ascii="Roboto" w:hAnsi="Roboto" w:cstheme="minorHAnsi"/>
          <w:b w:val="0"/>
          <w:sz w:val="20"/>
          <w:szCs w:val="20"/>
        </w:rPr>
        <w:t xml:space="preserve"> will notify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8177B" w:rsidRPr="009F6754">
        <w:rPr>
          <w:rFonts w:ascii="Roboto" w:hAnsi="Roboto" w:cstheme="minorHAnsi"/>
          <w:b w:val="0"/>
          <w:sz w:val="20"/>
          <w:szCs w:val="20"/>
        </w:rPr>
        <w:t>erchant in writing of its withdrawal decision.</w:t>
      </w:r>
    </w:p>
    <w:p w14:paraId="600A0D29" w14:textId="4482800D" w:rsidR="00D12F28" w:rsidRPr="009F6754" w:rsidRDefault="00C8177B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15.</w:t>
      </w:r>
      <w:r w:rsidR="006B65E3" w:rsidRPr="009F6754">
        <w:rPr>
          <w:rFonts w:ascii="Roboto" w:hAnsi="Roboto" w:cstheme="minorHAnsi"/>
          <w:b w:val="0"/>
          <w:sz w:val="20"/>
          <w:szCs w:val="20"/>
        </w:rPr>
        <w:t>6</w:t>
      </w:r>
      <w:r w:rsidRPr="009F6754">
        <w:rPr>
          <w:rFonts w:ascii="Roboto" w:hAnsi="Roboto" w:cstheme="minorHAnsi"/>
          <w:b w:val="0"/>
          <w:sz w:val="20"/>
          <w:szCs w:val="20"/>
        </w:rPr>
        <w:tab/>
        <w:t xml:space="preserve">If 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 xml:space="preserve">we withdraw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erchant’s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pproval, </w:t>
      </w:r>
      <w:r w:rsidR="00BB7349" w:rsidRPr="009F6754">
        <w:rPr>
          <w:rFonts w:ascii="Roboto" w:hAnsi="Roboto" w:cstheme="minorHAnsi"/>
          <w:b w:val="0"/>
          <w:sz w:val="20"/>
          <w:szCs w:val="20"/>
        </w:rPr>
        <w:t>we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will include information about 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 xml:space="preserve">how </w:t>
      </w:r>
      <w:r w:rsidR="00237005">
        <w:rPr>
          <w:rFonts w:ascii="Roboto" w:hAnsi="Roboto" w:cstheme="minorHAnsi"/>
          <w:b w:val="0"/>
          <w:sz w:val="20"/>
          <w:szCs w:val="20"/>
        </w:rPr>
        <w:t>to request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>a review of the decision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 xml:space="preserve"> in </w:t>
      </w:r>
      <w:r w:rsidR="00237005">
        <w:rPr>
          <w:rFonts w:ascii="Roboto" w:hAnsi="Roboto" w:cstheme="minorHAnsi"/>
          <w:b w:val="0"/>
          <w:sz w:val="20"/>
          <w:szCs w:val="20"/>
        </w:rPr>
        <w:t xml:space="preserve">the notification </w:t>
      </w:r>
      <w:r w:rsidR="003E6F15" w:rsidRPr="009F6754">
        <w:rPr>
          <w:rFonts w:ascii="Roboto" w:hAnsi="Roboto" w:cstheme="minorHAnsi"/>
          <w:b w:val="0"/>
          <w:sz w:val="20"/>
          <w:szCs w:val="20"/>
        </w:rPr>
        <w:t>letter</w:t>
      </w:r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2EFB4918" w14:textId="19D5064C" w:rsidR="008C3EBC" w:rsidRPr="009F6754" w:rsidRDefault="008C3EBC" w:rsidP="009F6754">
      <w:pPr>
        <w:pStyle w:val="Heading2"/>
      </w:pPr>
      <w:bookmarkStart w:id="48" w:name="_Toc419811621"/>
      <w:r w:rsidRPr="009F6754">
        <w:t>Termination</w:t>
      </w:r>
      <w:bookmarkEnd w:id="48"/>
      <w:r w:rsidR="00AD1DFF" w:rsidRPr="009F6754">
        <w:t xml:space="preserve"> of </w:t>
      </w:r>
      <w:proofErr w:type="spellStart"/>
      <w:r w:rsidR="00AD1DFF" w:rsidRPr="009F6754">
        <w:t>BasicsCard</w:t>
      </w:r>
      <w:proofErr w:type="spellEnd"/>
      <w:r w:rsidR="00AD1DFF" w:rsidRPr="009F6754">
        <w:t xml:space="preserve"> </w:t>
      </w:r>
      <w:r w:rsidR="00AC69E0" w:rsidRPr="009F6754">
        <w:t>a</w:t>
      </w:r>
      <w:r w:rsidR="00AD1DFF" w:rsidRPr="009F6754">
        <w:t>greement</w:t>
      </w:r>
    </w:p>
    <w:p w14:paraId="792FFC33" w14:textId="1A831AFE" w:rsidR="008C3EBC" w:rsidRPr="009F6754" w:rsidRDefault="00FD4B81" w:rsidP="00F66A34">
      <w:pPr>
        <w:pStyle w:val="Heading3"/>
      </w:pPr>
      <w:bookmarkStart w:id="49" w:name="_Toc419811622"/>
      <w:r w:rsidRPr="009F6754">
        <w:t>T</w:t>
      </w:r>
      <w:r w:rsidR="008C3EBC" w:rsidRPr="009F6754">
        <w:t>ermination</w:t>
      </w:r>
      <w:bookmarkEnd w:id="49"/>
      <w:r w:rsidRPr="009F6754">
        <w:t xml:space="preserve"> when </w:t>
      </w:r>
      <w:r w:rsidR="00AC69E0" w:rsidRPr="009F6754">
        <w:t>a</w:t>
      </w:r>
      <w:r w:rsidRPr="009F6754">
        <w:t>pproval ceases</w:t>
      </w:r>
    </w:p>
    <w:p w14:paraId="40EB329A" w14:textId="7B23CB64" w:rsidR="00CC428E" w:rsidRPr="009F6754" w:rsidRDefault="00311D40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bookmarkStart w:id="50" w:name="_Ref471985438"/>
      <w:r w:rsidRPr="009F6754">
        <w:rPr>
          <w:rFonts w:ascii="Roboto" w:hAnsi="Roboto" w:cstheme="minorHAnsi"/>
          <w:b w:val="0"/>
          <w:sz w:val="20"/>
          <w:szCs w:val="20"/>
        </w:rPr>
        <w:t>16.1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72048F" w:rsidRPr="009F6754">
        <w:rPr>
          <w:rFonts w:ascii="Roboto" w:hAnsi="Roboto" w:cstheme="minorHAnsi"/>
          <w:b w:val="0"/>
          <w:sz w:val="20"/>
          <w:szCs w:val="20"/>
        </w:rPr>
        <w:t>T</w:t>
      </w:r>
      <w:r w:rsidR="0092139B" w:rsidRPr="009F6754">
        <w:rPr>
          <w:rFonts w:ascii="Roboto" w:hAnsi="Roboto" w:cstheme="minorHAnsi"/>
          <w:b w:val="0"/>
          <w:sz w:val="20"/>
          <w:szCs w:val="20"/>
        </w:rPr>
        <w:t>he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="007F5B2A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92139B" w:rsidRPr="009F6754">
        <w:rPr>
          <w:rFonts w:ascii="Roboto" w:hAnsi="Roboto" w:cstheme="minorHAnsi"/>
          <w:b w:val="0"/>
          <w:sz w:val="20"/>
          <w:szCs w:val="20"/>
        </w:rPr>
        <w:t xml:space="preserve"> will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terminate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 xml:space="preserve"> if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>is no longer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pproved for the </w:t>
      </w:r>
      <w:proofErr w:type="spellStart"/>
      <w:r w:rsidR="007F5B2A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7F5B2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7F5B2A" w:rsidRPr="009F6754">
        <w:rPr>
          <w:rFonts w:ascii="Roboto" w:hAnsi="Roboto" w:cstheme="minorHAnsi"/>
          <w:b w:val="0"/>
          <w:sz w:val="20"/>
          <w:szCs w:val="20"/>
        </w:rPr>
        <w:t>cheme</w:t>
      </w:r>
      <w:bookmarkEnd w:id="50"/>
      <w:r w:rsidR="00B06E19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1A012460" w14:textId="60A8EDE3" w:rsidR="00991AEE" w:rsidRPr="009F6754" w:rsidRDefault="00311D40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16.2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D411D6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will 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 xml:space="preserve">tell 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>what date we’ll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deactivat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>e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the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>ir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access to the </w:t>
      </w:r>
      <w:proofErr w:type="spellStart"/>
      <w:r w:rsidR="00991AE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p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>ystem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>. This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may be the same as or different to the termination</w:t>
      </w:r>
      <w:r w:rsidR="009F73A1" w:rsidRPr="009F6754">
        <w:rPr>
          <w:rFonts w:ascii="Roboto" w:hAnsi="Roboto" w:cstheme="minorHAnsi"/>
          <w:b w:val="0"/>
          <w:sz w:val="20"/>
          <w:szCs w:val="20"/>
        </w:rPr>
        <w:t xml:space="preserve"> date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38DD35F7" w14:textId="77777777" w:rsidR="008C3EBC" w:rsidRPr="009F6754" w:rsidRDefault="008C3EBC" w:rsidP="00F66A34">
      <w:pPr>
        <w:pStyle w:val="Heading3"/>
      </w:pPr>
      <w:bookmarkStart w:id="51" w:name="_Consequences_of_termination"/>
      <w:bookmarkStart w:id="52" w:name="_Toc419811623"/>
      <w:bookmarkEnd w:id="51"/>
      <w:r w:rsidRPr="009F6754">
        <w:t>Consequences of termination</w:t>
      </w:r>
      <w:bookmarkEnd w:id="52"/>
    </w:p>
    <w:p w14:paraId="196C1C53" w14:textId="456E7D1F" w:rsidR="00CC428E" w:rsidRPr="009F6754" w:rsidRDefault="00311D40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16.3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09355B" w:rsidRPr="009F6754">
        <w:rPr>
          <w:rFonts w:ascii="Roboto" w:hAnsi="Roboto" w:cstheme="minorHAnsi"/>
          <w:b w:val="0"/>
          <w:sz w:val="20"/>
          <w:szCs w:val="20"/>
        </w:rPr>
        <w:t>As soon as we</w:t>
      </w:r>
      <w:r w:rsidR="00F55C87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terminat</w:t>
      </w:r>
      <w:r w:rsidR="0009355B" w:rsidRPr="009F6754">
        <w:rPr>
          <w:rFonts w:ascii="Roboto" w:hAnsi="Roboto" w:cstheme="minorHAnsi"/>
          <w:b w:val="0"/>
          <w:sz w:val="20"/>
          <w:szCs w:val="20"/>
        </w:rPr>
        <w:t>e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proofErr w:type="spellStart"/>
      <w:r w:rsidR="00991AE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991AE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991AEE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D8118B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63875C97" w14:textId="2BB52786" w:rsidR="00CC428E" w:rsidRPr="009F6754" w:rsidRDefault="00CC428E" w:rsidP="009F6754">
      <w:pPr>
        <w:pStyle w:val="DHSHeading3"/>
        <w:numPr>
          <w:ilvl w:val="2"/>
          <w:numId w:val="21"/>
        </w:numPr>
        <w:ind w:left="72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must not accept </w:t>
      </w:r>
      <w:r w:rsidR="00EC45BE" w:rsidRPr="009F6754">
        <w:rPr>
          <w:rFonts w:ascii="Roboto" w:hAnsi="Roboto" w:cstheme="minorHAnsi"/>
          <w:b w:val="0"/>
          <w:sz w:val="20"/>
          <w:szCs w:val="20"/>
        </w:rPr>
        <w:t xml:space="preserve">and process </w:t>
      </w:r>
      <w:r w:rsidR="00F6016D" w:rsidRPr="009F6754">
        <w:rPr>
          <w:rFonts w:ascii="Roboto" w:hAnsi="Roboto" w:cstheme="minorHAnsi"/>
          <w:b w:val="0"/>
          <w:sz w:val="20"/>
          <w:szCs w:val="20"/>
        </w:rPr>
        <w:t xml:space="preserve">a </w:t>
      </w:r>
      <w:proofErr w:type="spellStart"/>
      <w:r w:rsidR="00F6016D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C45BE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even if </w:t>
      </w:r>
      <w:r w:rsidR="003973FF" w:rsidRPr="009F6754">
        <w:rPr>
          <w:rFonts w:ascii="Roboto" w:hAnsi="Roboto" w:cstheme="minorHAnsi"/>
          <w:b w:val="0"/>
          <w:sz w:val="20"/>
          <w:szCs w:val="20"/>
        </w:rPr>
        <w:t xml:space="preserve">we haven’t deactivated </w:t>
      </w:r>
      <w:r w:rsidR="00EC45BE" w:rsidRPr="009F6754">
        <w:rPr>
          <w:rFonts w:ascii="Roboto" w:hAnsi="Roboto" w:cstheme="minorHAnsi"/>
          <w:b w:val="0"/>
          <w:sz w:val="20"/>
          <w:szCs w:val="20"/>
        </w:rPr>
        <w:t xml:space="preserve">their 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access to the </w:t>
      </w:r>
      <w:proofErr w:type="spellStart"/>
      <w:r w:rsidR="00F8108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p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ayment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F81086" w:rsidRPr="009F6754">
        <w:rPr>
          <w:rFonts w:ascii="Roboto" w:hAnsi="Roboto" w:cstheme="minorHAnsi"/>
          <w:b w:val="0"/>
          <w:sz w:val="20"/>
          <w:szCs w:val="20"/>
        </w:rPr>
        <w:t xml:space="preserve">ystem </w:t>
      </w:r>
      <w:r w:rsidR="00EC45BE" w:rsidRPr="009F6754">
        <w:rPr>
          <w:rFonts w:ascii="Roboto" w:hAnsi="Roboto" w:cstheme="minorHAnsi"/>
          <w:b w:val="0"/>
          <w:sz w:val="20"/>
          <w:szCs w:val="20"/>
        </w:rPr>
        <w:t>yet</w:t>
      </w:r>
    </w:p>
    <w:p w14:paraId="5AF7EEC9" w14:textId="7D196709" w:rsidR="00CC428E" w:rsidRPr="009F6754" w:rsidRDefault="00CC428E" w:rsidP="009F6754">
      <w:pPr>
        <w:pStyle w:val="DHSHeading3"/>
        <w:numPr>
          <w:ilvl w:val="2"/>
          <w:numId w:val="21"/>
        </w:numPr>
        <w:ind w:left="72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must promptly </w:t>
      </w:r>
      <w:r w:rsidR="00BA0EA6" w:rsidRPr="009F6754">
        <w:rPr>
          <w:rFonts w:ascii="Roboto" w:hAnsi="Roboto" w:cstheme="minorHAnsi"/>
          <w:b w:val="0"/>
          <w:sz w:val="20"/>
          <w:szCs w:val="20"/>
        </w:rPr>
        <w:t xml:space="preserve">remove any </w:t>
      </w:r>
      <w:proofErr w:type="spellStart"/>
      <w:r w:rsidR="00BA0EA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BA0EA6" w:rsidRPr="009F6754">
        <w:rPr>
          <w:rFonts w:ascii="Roboto" w:hAnsi="Roboto" w:cstheme="minorHAnsi"/>
          <w:b w:val="0"/>
          <w:sz w:val="20"/>
          <w:szCs w:val="20"/>
        </w:rPr>
        <w:t xml:space="preserve"> logo or other </w:t>
      </w:r>
      <w:proofErr w:type="spellStart"/>
      <w:r w:rsidR="00BA0EA6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BA0EA6" w:rsidRPr="009F6754">
        <w:rPr>
          <w:rFonts w:ascii="Roboto" w:hAnsi="Roboto" w:cstheme="minorHAnsi"/>
          <w:b w:val="0"/>
          <w:sz w:val="20"/>
          <w:szCs w:val="20"/>
        </w:rPr>
        <w:t xml:space="preserve"> display material from each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s</w:t>
      </w:r>
      <w:r w:rsidR="00BA0EA6" w:rsidRPr="009F6754">
        <w:rPr>
          <w:rFonts w:ascii="Roboto" w:hAnsi="Roboto" w:cstheme="minorHAnsi"/>
          <w:b w:val="0"/>
          <w:sz w:val="20"/>
          <w:szCs w:val="20"/>
        </w:rPr>
        <w:t>tore</w:t>
      </w:r>
    </w:p>
    <w:p w14:paraId="74907E5E" w14:textId="6E0EBADD" w:rsidR="00CC428E" w:rsidRPr="009F6754" w:rsidRDefault="00CC428E" w:rsidP="009F6754">
      <w:pPr>
        <w:pStyle w:val="DHSHeading3"/>
        <w:numPr>
          <w:ilvl w:val="2"/>
          <w:numId w:val="21"/>
        </w:numPr>
        <w:ind w:left="72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must return any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8D5625" w:rsidRPr="009F6754">
        <w:rPr>
          <w:rFonts w:ascii="Roboto" w:hAnsi="Roboto" w:cstheme="minorHAnsi"/>
          <w:b w:val="0"/>
          <w:sz w:val="20"/>
          <w:szCs w:val="20"/>
        </w:rPr>
        <w:t>gency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aterial to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us</w:t>
      </w:r>
    </w:p>
    <w:p w14:paraId="664CC4D2" w14:textId="113A8098" w:rsidR="00CC428E" w:rsidRPr="009F6754" w:rsidRDefault="00CC428E" w:rsidP="009F6754">
      <w:pPr>
        <w:pStyle w:val="DHSHeading3"/>
        <w:numPr>
          <w:ilvl w:val="2"/>
          <w:numId w:val="21"/>
        </w:numPr>
        <w:ind w:left="72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waives all rights to damages, claims or other compensation from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us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for any loss it suffers or may suffer as a result of the termination, however caused</w:t>
      </w:r>
    </w:p>
    <w:p w14:paraId="2A27A30D" w14:textId="6900E4FE" w:rsidR="00CC428E" w:rsidRPr="009F6754" w:rsidRDefault="008A7DC0" w:rsidP="009F6754">
      <w:pPr>
        <w:pStyle w:val="DHSHeading3"/>
        <w:numPr>
          <w:ilvl w:val="2"/>
          <w:numId w:val="21"/>
        </w:numPr>
        <w:ind w:left="720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it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does not affect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accrued rights or remedies and 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661F26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other than as referred to in paragraph (d) above</w:t>
      </w:r>
      <w:r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4DA6FFBD" w14:textId="4E3ABBD7" w:rsidR="008C3EBC" w:rsidRPr="009F6754" w:rsidRDefault="008C3EBC" w:rsidP="009F6754">
      <w:pPr>
        <w:pStyle w:val="Heading2"/>
      </w:pPr>
      <w:bookmarkStart w:id="53" w:name="_Toc419811624"/>
      <w:r w:rsidRPr="009F6754">
        <w:t>Survival</w:t>
      </w:r>
      <w:bookmarkEnd w:id="53"/>
    </w:p>
    <w:p w14:paraId="1B99718A" w14:textId="4005B968" w:rsidR="008723DA" w:rsidRPr="00B043AA" w:rsidRDefault="00CC428E" w:rsidP="00F66A34">
      <w:pPr>
        <w:pStyle w:val="DHSHeading3"/>
        <w:rPr>
          <w:rFonts w:ascii="Roboto" w:hAnsi="Roboto"/>
          <w:b w:val="0"/>
          <w:sz w:val="22"/>
          <w:szCs w:val="22"/>
        </w:rPr>
      </w:pPr>
      <w:r w:rsidRPr="00B043AA">
        <w:rPr>
          <w:rFonts w:ascii="Roboto" w:hAnsi="Roboto" w:cstheme="minorHAnsi"/>
          <w:b w:val="0"/>
          <w:sz w:val="20"/>
          <w:szCs w:val="20"/>
        </w:rPr>
        <w:t>Clauses</w:t>
      </w:r>
      <w:r w:rsidR="00CC4960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hyperlink w:anchor="_Prohibited_transactions" w:history="1">
        <w:r w:rsidR="00FB7BA4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2.1</w:t>
        </w:r>
      </w:hyperlink>
      <w:r w:rsidR="00FB7BA4" w:rsidRPr="00B043AA">
        <w:rPr>
          <w:rFonts w:ascii="Roboto" w:hAnsi="Roboto" w:cstheme="minorHAnsi"/>
          <w:b w:val="0"/>
          <w:sz w:val="20"/>
          <w:szCs w:val="20"/>
        </w:rPr>
        <w:t xml:space="preserve">, </w:t>
      </w:r>
      <w:hyperlink w:anchor="_Transactions_processed_which" w:history="1">
        <w:r w:rsidR="00CC4960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6</w:t>
        </w:r>
      </w:hyperlink>
      <w:r w:rsidR="00CC4960" w:rsidRPr="00B043AA">
        <w:rPr>
          <w:rFonts w:ascii="Roboto" w:hAnsi="Roboto" w:cstheme="minorHAnsi"/>
          <w:b w:val="0"/>
          <w:sz w:val="20"/>
          <w:szCs w:val="20"/>
        </w:rPr>
        <w:t xml:space="preserve">, </w:t>
      </w:r>
      <w:hyperlink w:anchor="_Liability,_costs_and" w:history="1">
        <w:r w:rsidR="00CC4960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10</w:t>
        </w:r>
      </w:hyperlink>
      <w:r w:rsidR="00CC4960" w:rsidRPr="00B043AA">
        <w:rPr>
          <w:rFonts w:ascii="Roboto" w:hAnsi="Roboto" w:cstheme="minorHAnsi"/>
          <w:b w:val="0"/>
          <w:sz w:val="20"/>
          <w:szCs w:val="20"/>
        </w:rPr>
        <w:t xml:space="preserve">, </w:t>
      </w:r>
      <w:hyperlink w:anchor="_Consequences_of_termination" w:history="1">
        <w:r w:rsidR="00FB7BA4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16.3</w:t>
        </w:r>
      </w:hyperlink>
      <w:r w:rsidR="00804951" w:rsidRPr="00B043AA">
        <w:rPr>
          <w:rFonts w:ascii="Roboto" w:hAnsi="Roboto" w:cstheme="minorHAnsi"/>
          <w:b w:val="0"/>
          <w:sz w:val="20"/>
          <w:szCs w:val="20"/>
        </w:rPr>
        <w:t>,</w:t>
      </w:r>
      <w:r w:rsidR="00FB7BA4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hyperlink w:anchor="_Warranties" w:history="1">
        <w:r w:rsidR="00CC4960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19</w:t>
        </w:r>
      </w:hyperlink>
      <w:r w:rsidR="00CC4960" w:rsidRPr="00B043AA">
        <w:rPr>
          <w:rFonts w:ascii="Roboto" w:hAnsi="Roboto" w:cstheme="minorHAnsi"/>
          <w:b w:val="0"/>
          <w:sz w:val="20"/>
          <w:szCs w:val="20"/>
        </w:rPr>
        <w:t xml:space="preserve">, </w:t>
      </w:r>
      <w:hyperlink w:anchor="_Ownership_of_intellectual" w:history="1">
        <w:r w:rsidR="009B7FE3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20</w:t>
        </w:r>
      </w:hyperlink>
      <w:r w:rsidR="009B7FE3" w:rsidRPr="00B043AA">
        <w:rPr>
          <w:rFonts w:ascii="Roboto" w:hAnsi="Roboto" w:cstheme="minorHAnsi"/>
          <w:b w:val="0"/>
          <w:sz w:val="20"/>
          <w:szCs w:val="20"/>
        </w:rPr>
        <w:t xml:space="preserve">, </w:t>
      </w:r>
      <w:hyperlink w:anchor="_Assignment" w:history="1">
        <w:r w:rsidR="009B7FE3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22</w:t>
        </w:r>
      </w:hyperlink>
      <w:r w:rsidR="009B7FE3" w:rsidRPr="00B043AA">
        <w:rPr>
          <w:rFonts w:ascii="Roboto" w:hAnsi="Roboto" w:cstheme="minorHAnsi"/>
          <w:b w:val="0"/>
          <w:sz w:val="20"/>
          <w:szCs w:val="20"/>
        </w:rPr>
        <w:t xml:space="preserve"> and </w:t>
      </w:r>
      <w:hyperlink w:anchor="_Governing_law" w:history="1">
        <w:r w:rsidR="009B7FE3" w:rsidRPr="00B043AA">
          <w:rPr>
            <w:rStyle w:val="Hyperlink"/>
            <w:rFonts w:ascii="Roboto" w:hAnsi="Roboto" w:cstheme="minorHAnsi"/>
            <w:b w:val="0"/>
            <w:sz w:val="20"/>
            <w:szCs w:val="20"/>
          </w:rPr>
          <w:t>23</w:t>
        </w:r>
      </w:hyperlink>
      <w:r w:rsidR="007A20E5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862D1" w:rsidRPr="00B043AA">
        <w:rPr>
          <w:rFonts w:ascii="Roboto" w:hAnsi="Roboto" w:cstheme="minorHAnsi"/>
          <w:b w:val="0"/>
          <w:sz w:val="20"/>
          <w:szCs w:val="20"/>
        </w:rPr>
        <w:t xml:space="preserve">of these </w:t>
      </w:r>
      <w:r w:rsidR="00AC69E0" w:rsidRPr="00B043AA">
        <w:rPr>
          <w:rFonts w:ascii="Roboto" w:hAnsi="Roboto" w:cstheme="minorHAnsi"/>
          <w:b w:val="0"/>
          <w:sz w:val="20"/>
          <w:szCs w:val="20"/>
        </w:rPr>
        <w:t>m</w:t>
      </w:r>
      <w:r w:rsidR="004862D1" w:rsidRPr="00B043AA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AC69E0" w:rsidRPr="00B043AA">
        <w:rPr>
          <w:rFonts w:ascii="Roboto" w:hAnsi="Roboto" w:cstheme="minorHAnsi"/>
          <w:b w:val="0"/>
          <w:sz w:val="20"/>
          <w:szCs w:val="20"/>
        </w:rPr>
        <w:t>t</w:t>
      </w:r>
      <w:r w:rsidR="004862D1" w:rsidRPr="00B043AA">
        <w:rPr>
          <w:rFonts w:ascii="Roboto" w:hAnsi="Roboto" w:cstheme="minorHAnsi"/>
          <w:b w:val="0"/>
          <w:sz w:val="20"/>
          <w:szCs w:val="20"/>
        </w:rPr>
        <w:t xml:space="preserve">erms </w:t>
      </w:r>
      <w:r w:rsidRPr="00B043AA">
        <w:rPr>
          <w:rFonts w:ascii="Roboto" w:hAnsi="Roboto" w:cstheme="minorHAnsi"/>
          <w:b w:val="0"/>
          <w:sz w:val="20"/>
          <w:szCs w:val="20"/>
        </w:rPr>
        <w:t>survive any termination</w:t>
      </w:r>
      <w:r w:rsidR="004862D1" w:rsidRPr="00B043AA">
        <w:rPr>
          <w:rFonts w:ascii="Roboto" w:hAnsi="Roboto" w:cstheme="minorHAnsi"/>
          <w:b w:val="0"/>
          <w:sz w:val="20"/>
          <w:szCs w:val="20"/>
        </w:rPr>
        <w:t xml:space="preserve"> of the </w:t>
      </w:r>
      <w:proofErr w:type="spellStart"/>
      <w:r w:rsidR="004862D1" w:rsidRPr="00B043AA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862D1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B043AA">
        <w:rPr>
          <w:rFonts w:ascii="Roboto" w:hAnsi="Roboto" w:cstheme="minorHAnsi"/>
          <w:b w:val="0"/>
          <w:sz w:val="20"/>
          <w:szCs w:val="20"/>
        </w:rPr>
        <w:t>a</w:t>
      </w:r>
      <w:r w:rsidR="004862D1" w:rsidRPr="00B043AA">
        <w:rPr>
          <w:rFonts w:ascii="Roboto" w:hAnsi="Roboto" w:cstheme="minorHAnsi"/>
          <w:b w:val="0"/>
          <w:sz w:val="20"/>
          <w:szCs w:val="20"/>
        </w:rPr>
        <w:t>greement</w:t>
      </w:r>
      <w:r w:rsidRPr="00B043AA">
        <w:rPr>
          <w:rFonts w:ascii="Roboto" w:hAnsi="Roboto"/>
          <w:b w:val="0"/>
          <w:sz w:val="20"/>
          <w:szCs w:val="20"/>
        </w:rPr>
        <w:t>.</w:t>
      </w:r>
    </w:p>
    <w:p w14:paraId="0728588C" w14:textId="60EAEE5B" w:rsidR="008723DA" w:rsidRPr="006A6BCF" w:rsidRDefault="00551C6B" w:rsidP="009F6754">
      <w:pPr>
        <w:pStyle w:val="Heading1"/>
      </w:pPr>
      <w:r w:rsidRPr="009F6754">
        <w:t>P</w:t>
      </w:r>
      <w:r w:rsidRPr="006A6BCF">
        <w:t>art</w:t>
      </w:r>
      <w:r w:rsidRPr="009F6754">
        <w:t xml:space="preserve"> </w:t>
      </w:r>
      <w:r w:rsidR="00F66AD6" w:rsidRPr="009F6754">
        <w:t>E: O</w:t>
      </w:r>
      <w:r w:rsidRPr="001519B3">
        <w:t>ther</w:t>
      </w:r>
      <w:r w:rsidRPr="006A6BCF">
        <w:t xml:space="preserve"> terms</w:t>
      </w:r>
    </w:p>
    <w:p w14:paraId="20123F72" w14:textId="77777777" w:rsidR="008C3EBC" w:rsidRPr="009F6754" w:rsidRDefault="008C3EBC" w:rsidP="009F6754">
      <w:pPr>
        <w:pStyle w:val="Heading2"/>
      </w:pPr>
      <w:bookmarkStart w:id="54" w:name="_Variation"/>
      <w:bookmarkStart w:id="55" w:name="_Toc419811625"/>
      <w:bookmarkStart w:id="56" w:name="_Ref471915998"/>
      <w:bookmarkStart w:id="57" w:name="_Ref472073650"/>
      <w:bookmarkEnd w:id="54"/>
      <w:r w:rsidRPr="009F6754">
        <w:t>Variation</w:t>
      </w:r>
      <w:bookmarkEnd w:id="55"/>
      <w:bookmarkEnd w:id="56"/>
      <w:bookmarkEnd w:id="57"/>
    </w:p>
    <w:p w14:paraId="08B5196F" w14:textId="48DDC8AC" w:rsidR="00842ABD" w:rsidRDefault="00D411D6" w:rsidP="007D3D22">
      <w:pPr>
        <w:pStyle w:val="DHSHeading3"/>
        <w:numPr>
          <w:ilvl w:val="1"/>
          <w:numId w:val="31"/>
        </w:numPr>
        <w:ind w:left="567" w:hanging="567"/>
        <w:rPr>
          <w:rFonts w:ascii="Roboto" w:hAnsi="Roboto" w:cstheme="minorHAnsi"/>
          <w:b w:val="0"/>
          <w:sz w:val="20"/>
          <w:szCs w:val="20"/>
        </w:rPr>
      </w:pPr>
      <w:bookmarkStart w:id="58" w:name="_Ref471915963"/>
      <w:r w:rsidRPr="009F6754">
        <w:rPr>
          <w:rFonts w:ascii="Roboto" w:hAnsi="Roboto" w:cstheme="minorHAnsi"/>
          <w:b w:val="0"/>
          <w:sz w:val="20"/>
          <w:szCs w:val="20"/>
        </w:rPr>
        <w:t>We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 xml:space="preserve"> may vary</w:t>
      </w:r>
      <w:r w:rsidR="004852FD" w:rsidRPr="009F6754">
        <w:rPr>
          <w:rFonts w:ascii="Roboto" w:hAnsi="Roboto" w:cstheme="minorHAnsi"/>
          <w:b w:val="0"/>
          <w:sz w:val="20"/>
          <w:szCs w:val="20"/>
        </w:rPr>
        <w:t xml:space="preserve"> all or part of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 xml:space="preserve"> the</w:t>
      </w:r>
      <w:r w:rsidR="004852F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proofErr w:type="spellStart"/>
      <w:r w:rsidR="004852FD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852F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852FD" w:rsidRPr="009F6754">
        <w:rPr>
          <w:rFonts w:ascii="Roboto" w:hAnsi="Roboto" w:cstheme="minorHAnsi"/>
          <w:b w:val="0"/>
          <w:sz w:val="20"/>
          <w:szCs w:val="20"/>
        </w:rPr>
        <w:t xml:space="preserve">greement 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 xml:space="preserve">for all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 xml:space="preserve">erchants or </w:t>
      </w:r>
      <w:r w:rsidR="00CF38BE" w:rsidRPr="009F6754">
        <w:rPr>
          <w:rFonts w:ascii="Roboto" w:hAnsi="Roboto" w:cstheme="minorHAnsi"/>
          <w:b w:val="0"/>
          <w:sz w:val="20"/>
          <w:szCs w:val="20"/>
        </w:rPr>
        <w:t xml:space="preserve">for a 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>specific</w:t>
      </w:r>
      <w:r w:rsidR="00CF38B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CF38BE" w:rsidRPr="009F6754">
        <w:rPr>
          <w:rFonts w:ascii="Roboto" w:hAnsi="Roboto" w:cstheme="minorHAnsi"/>
          <w:b w:val="0"/>
          <w:sz w:val="20"/>
          <w:szCs w:val="20"/>
        </w:rPr>
        <w:t>. We’ll do this</w:t>
      </w:r>
      <w:r w:rsidR="00F6016D" w:rsidRPr="009F6754">
        <w:rPr>
          <w:rFonts w:ascii="Roboto" w:hAnsi="Roboto" w:cstheme="minorHAnsi"/>
          <w:b w:val="0"/>
          <w:sz w:val="20"/>
          <w:szCs w:val="20"/>
        </w:rPr>
        <w:t xml:space="preserve"> by issuing a </w:t>
      </w:r>
      <w:r w:rsidR="004C07DD" w:rsidRPr="009F6754">
        <w:rPr>
          <w:rFonts w:ascii="Roboto" w:hAnsi="Roboto" w:cstheme="minorHAnsi"/>
          <w:b w:val="0"/>
          <w:sz w:val="20"/>
          <w:szCs w:val="20"/>
        </w:rPr>
        <w:t>variation notice</w:t>
      </w:r>
      <w:r w:rsidR="00842ABD" w:rsidRPr="009F6754">
        <w:rPr>
          <w:rFonts w:ascii="Roboto" w:hAnsi="Roboto" w:cstheme="minorHAnsi"/>
          <w:b w:val="0"/>
          <w:sz w:val="20"/>
          <w:szCs w:val="20"/>
        </w:rPr>
        <w:t>.</w:t>
      </w:r>
      <w:bookmarkEnd w:id="58"/>
    </w:p>
    <w:p w14:paraId="5D8816C1" w14:textId="2D675DDB" w:rsidR="007D3D22" w:rsidRDefault="007D3D22" w:rsidP="007D3D22">
      <w:pPr>
        <w:pStyle w:val="DHSHeading3"/>
        <w:numPr>
          <w:ilvl w:val="1"/>
          <w:numId w:val="31"/>
        </w:numPr>
        <w:rPr>
          <w:rFonts w:ascii="Roboto" w:hAnsi="Roboto" w:cstheme="minorHAnsi"/>
          <w:b w:val="0"/>
          <w:sz w:val="20"/>
          <w:szCs w:val="20"/>
        </w:rPr>
      </w:pPr>
      <w:r>
        <w:rPr>
          <w:rFonts w:ascii="Roboto" w:hAnsi="Roboto" w:cstheme="minorHAnsi"/>
          <w:b w:val="0"/>
          <w:sz w:val="20"/>
          <w:szCs w:val="20"/>
        </w:rPr>
        <w:t>When we issue a v</w:t>
      </w:r>
      <w:r w:rsidRPr="009F6754">
        <w:rPr>
          <w:rFonts w:ascii="Roboto" w:hAnsi="Roboto" w:cstheme="minorHAnsi"/>
          <w:b w:val="0"/>
          <w:sz w:val="20"/>
          <w:szCs w:val="20"/>
        </w:rPr>
        <w:t>ar</w:t>
      </w:r>
      <w:r>
        <w:rPr>
          <w:rFonts w:ascii="Roboto" w:hAnsi="Roboto" w:cstheme="minorHAnsi"/>
          <w:b w:val="0"/>
          <w:sz w:val="20"/>
          <w:szCs w:val="20"/>
        </w:rPr>
        <w:t xml:space="preserve">iation </w:t>
      </w:r>
      <w:r w:rsidRPr="009F6754">
        <w:rPr>
          <w:rFonts w:ascii="Roboto" w:hAnsi="Roboto" w:cstheme="minorHAnsi"/>
          <w:b w:val="0"/>
          <w:sz w:val="20"/>
          <w:szCs w:val="20"/>
        </w:rPr>
        <w:t>notice</w:t>
      </w:r>
      <w:r>
        <w:rPr>
          <w:rFonts w:ascii="Roboto" w:hAnsi="Roboto" w:cstheme="minorHAnsi"/>
          <w:b w:val="0"/>
          <w:sz w:val="20"/>
          <w:szCs w:val="20"/>
        </w:rPr>
        <w:t>, we will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either:</w:t>
      </w:r>
    </w:p>
    <w:p w14:paraId="4885703A" w14:textId="77777777" w:rsidR="007D3D22" w:rsidRPr="007D3D22" w:rsidRDefault="007D3D22" w:rsidP="007D3D22">
      <w:pPr>
        <w:pStyle w:val="01bullet15"/>
        <w:numPr>
          <w:ilvl w:val="0"/>
          <w:numId w:val="91"/>
        </w:numPr>
        <w:rPr>
          <w:rFonts w:ascii="Roboto" w:hAnsi="Roboto"/>
          <w:b/>
          <w:sz w:val="20"/>
          <w:szCs w:val="20"/>
        </w:rPr>
      </w:pPr>
      <w:r w:rsidRPr="007D3D22">
        <w:rPr>
          <w:rFonts w:ascii="Roboto" w:hAnsi="Roboto"/>
          <w:sz w:val="20"/>
          <w:szCs w:val="20"/>
        </w:rPr>
        <w:t>publish it on our website</w:t>
      </w:r>
    </w:p>
    <w:p w14:paraId="422F477F" w14:textId="77777777" w:rsidR="007D3D22" w:rsidRPr="007D3D22" w:rsidRDefault="007D3D22" w:rsidP="007D3D22">
      <w:pPr>
        <w:pStyle w:val="01bullet15"/>
        <w:numPr>
          <w:ilvl w:val="0"/>
          <w:numId w:val="91"/>
        </w:numPr>
        <w:rPr>
          <w:rFonts w:ascii="Roboto" w:hAnsi="Roboto"/>
          <w:b/>
          <w:sz w:val="20"/>
          <w:szCs w:val="20"/>
        </w:rPr>
      </w:pPr>
      <w:proofErr w:type="gramStart"/>
      <w:r w:rsidRPr="007D3D22">
        <w:rPr>
          <w:rFonts w:ascii="Roboto" w:hAnsi="Roboto" w:cstheme="minorHAnsi"/>
          <w:sz w:val="20"/>
          <w:szCs w:val="20"/>
        </w:rPr>
        <w:t>issue</w:t>
      </w:r>
      <w:proofErr w:type="gramEnd"/>
      <w:r w:rsidRPr="007D3D22">
        <w:rPr>
          <w:rFonts w:ascii="Roboto" w:hAnsi="Roboto" w:cstheme="minorHAnsi"/>
          <w:sz w:val="20"/>
          <w:szCs w:val="20"/>
        </w:rPr>
        <w:t xml:space="preserve"> it to the merchant</w:t>
      </w:r>
      <w:r w:rsidRPr="007D3D22">
        <w:rPr>
          <w:rFonts w:ascii="Roboto" w:hAnsi="Roboto"/>
          <w:sz w:val="20"/>
          <w:szCs w:val="20"/>
        </w:rPr>
        <w:t>.</w:t>
      </w:r>
    </w:p>
    <w:p w14:paraId="69F7D04E" w14:textId="7264CA9F" w:rsidR="007D3D22" w:rsidRPr="007D3D22" w:rsidRDefault="007D3D22" w:rsidP="00F57551">
      <w:pPr>
        <w:pStyle w:val="DHSHeading3"/>
        <w:numPr>
          <w:ilvl w:val="1"/>
          <w:numId w:val="31"/>
        </w:numPr>
        <w:rPr>
          <w:rFonts w:ascii="Roboto" w:hAnsi="Roboto" w:cstheme="minorHAnsi"/>
          <w:b w:val="0"/>
          <w:sz w:val="20"/>
          <w:szCs w:val="20"/>
        </w:rPr>
      </w:pPr>
      <w:r w:rsidRPr="007D3D22">
        <w:rPr>
          <w:rFonts w:ascii="Roboto" w:hAnsi="Roboto" w:cstheme="minorHAnsi"/>
          <w:b w:val="0"/>
          <w:sz w:val="20"/>
          <w:szCs w:val="20"/>
        </w:rPr>
        <w:t>A variation under clauses 18.1 and 18.2 starts on the date we specify in the variation notice.</w:t>
      </w:r>
    </w:p>
    <w:p w14:paraId="13D2D5CD" w14:textId="098A7A93" w:rsidR="00174C96" w:rsidRPr="009F6754" w:rsidRDefault="008C3EBC" w:rsidP="009F6754">
      <w:pPr>
        <w:pStyle w:val="Heading2"/>
      </w:pPr>
      <w:bookmarkStart w:id="59" w:name="_Warranties"/>
      <w:bookmarkStart w:id="60" w:name="_Toc419811628"/>
      <w:bookmarkStart w:id="61" w:name="_Ref471984987"/>
      <w:bookmarkStart w:id="62" w:name="_Toc419811629"/>
      <w:bookmarkEnd w:id="59"/>
      <w:r w:rsidRPr="009F6754">
        <w:t>Warranties</w:t>
      </w:r>
      <w:bookmarkEnd w:id="60"/>
      <w:bookmarkEnd w:id="61"/>
    </w:p>
    <w:bookmarkEnd w:id="62"/>
    <w:p w14:paraId="6F9163E0" w14:textId="5F3FB9CB" w:rsidR="00A96AAE" w:rsidRPr="009F6754" w:rsidRDefault="006C3B9F" w:rsidP="009F6754">
      <w:pPr>
        <w:pStyle w:val="DHSHeading3"/>
        <w:ind w:left="731" w:hanging="731"/>
        <w:rPr>
          <w:rFonts w:ascii="Roboto" w:hAnsi="Roboto" w:cstheme="minorHAnsi"/>
          <w:b w:val="0"/>
          <w:i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19</w:t>
      </w:r>
      <w:r w:rsidR="00311D40" w:rsidRPr="009F6754">
        <w:rPr>
          <w:rFonts w:ascii="Roboto" w:hAnsi="Roboto" w:cstheme="minorHAnsi"/>
          <w:b w:val="0"/>
          <w:sz w:val="20"/>
          <w:szCs w:val="20"/>
        </w:rPr>
        <w:t>.1</w:t>
      </w:r>
      <w:r w:rsidR="00311D40" w:rsidRPr="009F6754">
        <w:rPr>
          <w:rFonts w:ascii="Roboto" w:hAnsi="Roboto" w:cstheme="minorHAnsi"/>
          <w:b w:val="0"/>
          <w:sz w:val="20"/>
          <w:szCs w:val="20"/>
        </w:rPr>
        <w:tab/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AC69E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erchant represents and warrants that the information </w:t>
      </w:r>
      <w:r w:rsidR="004738CB" w:rsidRPr="009F6754">
        <w:rPr>
          <w:rFonts w:ascii="Roboto" w:hAnsi="Roboto" w:cstheme="minorHAnsi"/>
          <w:b w:val="0"/>
          <w:sz w:val="20"/>
          <w:szCs w:val="20"/>
        </w:rPr>
        <w:t xml:space="preserve">it provides </w:t>
      </w:r>
      <w:r w:rsidR="00FD3896" w:rsidRPr="009F6754">
        <w:rPr>
          <w:rFonts w:ascii="Roboto" w:hAnsi="Roboto" w:cstheme="minorHAnsi"/>
          <w:b w:val="0"/>
          <w:sz w:val="20"/>
          <w:szCs w:val="20"/>
        </w:rPr>
        <w:t xml:space="preserve">in their </w:t>
      </w:r>
      <w:r w:rsidR="004C56A2">
        <w:rPr>
          <w:rFonts w:ascii="Roboto" w:hAnsi="Roboto" w:cstheme="minorHAnsi"/>
          <w:b w:val="0"/>
          <w:sz w:val="20"/>
          <w:szCs w:val="20"/>
        </w:rPr>
        <w:t xml:space="preserve">merchant </w:t>
      </w:r>
      <w:r w:rsidR="00FD3896" w:rsidRPr="009F6754">
        <w:rPr>
          <w:rFonts w:ascii="Roboto" w:hAnsi="Roboto" w:cstheme="minorHAnsi"/>
          <w:b w:val="0"/>
          <w:sz w:val="20"/>
          <w:szCs w:val="20"/>
        </w:rPr>
        <w:t>application or otherwise</w:t>
      </w:r>
      <w:r w:rsidR="004738CB" w:rsidRPr="009F6754">
        <w:rPr>
          <w:rFonts w:ascii="Roboto" w:hAnsi="Roboto" w:cstheme="minorHAnsi"/>
          <w:b w:val="0"/>
          <w:sz w:val="20"/>
          <w:szCs w:val="20"/>
        </w:rPr>
        <w:t xml:space="preserve"> is true and not misleading</w:t>
      </w:r>
      <w:r w:rsidR="00FD3896" w:rsidRPr="009F6754">
        <w:rPr>
          <w:rFonts w:ascii="Roboto" w:hAnsi="Roboto" w:cstheme="minorHAnsi"/>
          <w:b w:val="0"/>
          <w:sz w:val="20"/>
          <w:szCs w:val="20"/>
        </w:rPr>
        <w:t xml:space="preserve"> at the time they submit it. This includes</w:t>
      </w:r>
      <w:r w:rsidR="004738CB" w:rsidRPr="009F6754">
        <w:rPr>
          <w:rFonts w:ascii="Roboto" w:hAnsi="Roboto" w:cstheme="minorHAnsi"/>
          <w:b w:val="0"/>
          <w:sz w:val="20"/>
          <w:szCs w:val="20"/>
        </w:rPr>
        <w:t xml:space="preserve"> by omission or otherwise</w:t>
      </w:r>
      <w:r w:rsidR="00FD3896" w:rsidRPr="009F6754">
        <w:rPr>
          <w:rFonts w:ascii="Roboto" w:hAnsi="Roboto" w:cstheme="minorHAnsi"/>
          <w:b w:val="0"/>
          <w:sz w:val="20"/>
          <w:szCs w:val="20"/>
        </w:rPr>
        <w:t>.</w:t>
      </w:r>
      <w:bookmarkStart w:id="63" w:name="_Toc419811630"/>
    </w:p>
    <w:bookmarkEnd w:id="63"/>
    <w:p w14:paraId="24C4F9A4" w14:textId="492936C6" w:rsidR="00CC428E" w:rsidRPr="009F6754" w:rsidRDefault="006C3B9F" w:rsidP="009F6754">
      <w:pPr>
        <w:pStyle w:val="DHSHeading3"/>
        <w:ind w:left="731" w:hanging="731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19</w:t>
      </w:r>
      <w:r w:rsidR="00311D40" w:rsidRPr="009F6754">
        <w:rPr>
          <w:rFonts w:ascii="Roboto" w:hAnsi="Roboto" w:cstheme="minorHAnsi"/>
          <w:b w:val="0"/>
          <w:sz w:val="20"/>
          <w:szCs w:val="20"/>
        </w:rPr>
        <w:t>.2</w:t>
      </w:r>
      <w:r w:rsidR="00311D40" w:rsidRPr="009F6754">
        <w:rPr>
          <w:rFonts w:ascii="Roboto" w:hAnsi="Roboto" w:cstheme="minorHAnsi"/>
          <w:b w:val="0"/>
          <w:sz w:val="20"/>
          <w:szCs w:val="20"/>
        </w:rPr>
        <w:tab/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erchant represents and warrants to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that all </w:t>
      </w:r>
      <w:proofErr w:type="spellStart"/>
      <w:r w:rsidR="00CC428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t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ransaction information </w:t>
      </w:r>
      <w:r w:rsidR="00661F26" w:rsidRPr="009F6754">
        <w:rPr>
          <w:rFonts w:ascii="Roboto" w:hAnsi="Roboto" w:cstheme="minorHAnsi"/>
          <w:b w:val="0"/>
          <w:sz w:val="20"/>
          <w:szCs w:val="20"/>
        </w:rPr>
        <w:t xml:space="preserve">the merchant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provide</w:t>
      </w:r>
      <w:r w:rsidR="00661F26" w:rsidRPr="009F6754">
        <w:rPr>
          <w:rFonts w:ascii="Roboto" w:hAnsi="Roboto" w:cstheme="minorHAnsi"/>
          <w:b w:val="0"/>
          <w:sz w:val="20"/>
          <w:szCs w:val="20"/>
        </w:rPr>
        <w:t>s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to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is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true and complete.</w:t>
      </w:r>
    </w:p>
    <w:p w14:paraId="33A9BBD5" w14:textId="77777777" w:rsidR="00482D73" w:rsidRPr="009F6754" w:rsidRDefault="00482D73" w:rsidP="009F6754">
      <w:pPr>
        <w:pStyle w:val="Heading2"/>
      </w:pPr>
      <w:bookmarkStart w:id="64" w:name="_Ownership_of_intellectual"/>
      <w:bookmarkStart w:id="65" w:name="_Ref471985021"/>
      <w:bookmarkEnd w:id="64"/>
      <w:r w:rsidRPr="009F6754">
        <w:t>Ownership of intellectual property</w:t>
      </w:r>
    </w:p>
    <w:p w14:paraId="11979726" w14:textId="1FBE2C01" w:rsidR="00482D73" w:rsidRPr="009F6754" w:rsidRDefault="00311D40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bookmarkStart w:id="66" w:name="_Ref471985522"/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0</w:t>
      </w:r>
      <w:r w:rsidRPr="009F6754">
        <w:rPr>
          <w:rFonts w:ascii="Roboto" w:hAnsi="Roboto" w:cstheme="minorHAnsi"/>
          <w:b w:val="0"/>
          <w:sz w:val="20"/>
          <w:szCs w:val="20"/>
        </w:rPr>
        <w:t>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erchant has no right, title or interest in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our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>aterial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. O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ther than the right to use </w:t>
      </w:r>
      <w:r w:rsidR="00C106D6">
        <w:rPr>
          <w:rFonts w:ascii="Roboto" w:hAnsi="Roboto" w:cstheme="minorHAnsi"/>
          <w:b w:val="0"/>
          <w:sz w:val="20"/>
          <w:szCs w:val="20"/>
        </w:rPr>
        <w:t>our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aterial 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to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 perform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482D73" w:rsidRPr="009F6754">
        <w:rPr>
          <w:rFonts w:ascii="Roboto" w:hAnsi="Roboto" w:cstheme="minorHAnsi"/>
          <w:b w:val="0"/>
          <w:sz w:val="20"/>
          <w:szCs w:val="20"/>
        </w:rPr>
        <w:t>its</w:t>
      </w:r>
      <w:r w:rsidR="00C106D6">
        <w:rPr>
          <w:rFonts w:ascii="Roboto" w:hAnsi="Roboto" w:cstheme="minorHAnsi"/>
          <w:b w:val="0"/>
          <w:sz w:val="20"/>
          <w:szCs w:val="20"/>
        </w:rPr>
        <w:t xml:space="preserve"> 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obligations under the </w:t>
      </w:r>
      <w:proofErr w:type="spellStart"/>
      <w:r w:rsidR="00482D73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82D73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82D73" w:rsidRPr="009F6754">
        <w:rPr>
          <w:rFonts w:ascii="Roboto" w:hAnsi="Roboto" w:cstheme="minorHAnsi"/>
          <w:b w:val="0"/>
          <w:sz w:val="20"/>
          <w:szCs w:val="20"/>
        </w:rPr>
        <w:t>greement.</w:t>
      </w:r>
      <w:bookmarkEnd w:id="66"/>
    </w:p>
    <w:p w14:paraId="7F8E4C31" w14:textId="77777777" w:rsidR="008C3EBC" w:rsidRPr="009F6754" w:rsidRDefault="000E7488" w:rsidP="009F6754">
      <w:pPr>
        <w:pStyle w:val="Heading2"/>
      </w:pPr>
      <w:bookmarkStart w:id="67" w:name="_Assignment"/>
      <w:bookmarkEnd w:id="67"/>
      <w:r w:rsidRPr="009F6754">
        <w:t>Assignment</w:t>
      </w:r>
      <w:bookmarkEnd w:id="65"/>
      <w:r w:rsidRPr="009F6754">
        <w:t xml:space="preserve"> </w:t>
      </w:r>
    </w:p>
    <w:p w14:paraId="110DE745" w14:textId="31A19F1C" w:rsidR="00CC428E" w:rsidRPr="009F6754" w:rsidRDefault="00CC428E" w:rsidP="009F6754">
      <w:pPr>
        <w:pStyle w:val="DHSHeading3"/>
        <w:rPr>
          <w:rFonts w:ascii="Roboto" w:hAnsi="Roboto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F55C87" w:rsidRPr="009F6754">
        <w:rPr>
          <w:rFonts w:ascii="Roboto" w:hAnsi="Roboto" w:cstheme="minorHAnsi"/>
          <w:b w:val="0"/>
          <w:sz w:val="20"/>
          <w:szCs w:val="20"/>
        </w:rPr>
        <w:t>can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not assign its rights under 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4862D1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Pr="009F6754">
        <w:rPr>
          <w:rFonts w:ascii="Roboto" w:hAnsi="Roboto"/>
          <w:b w:val="0"/>
          <w:sz w:val="20"/>
          <w:szCs w:val="20"/>
        </w:rPr>
        <w:t>.</w:t>
      </w:r>
    </w:p>
    <w:p w14:paraId="5D6DF218" w14:textId="77777777" w:rsidR="008C3EBC" w:rsidRPr="009F6754" w:rsidRDefault="008C3EBC" w:rsidP="009F6754">
      <w:pPr>
        <w:pStyle w:val="Heading2"/>
      </w:pPr>
      <w:bookmarkStart w:id="68" w:name="_Governing_law"/>
      <w:bookmarkStart w:id="69" w:name="_Toc419811633"/>
      <w:bookmarkEnd w:id="68"/>
      <w:r w:rsidRPr="009F6754">
        <w:lastRenderedPageBreak/>
        <w:t>Governing law</w:t>
      </w:r>
      <w:bookmarkEnd w:id="69"/>
    </w:p>
    <w:p w14:paraId="5DED6D1E" w14:textId="2ECFAE10" w:rsidR="00CC428E" w:rsidRPr="009F6754" w:rsidRDefault="00311D40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2</w:t>
      </w:r>
      <w:r w:rsidRPr="009F6754">
        <w:rPr>
          <w:rFonts w:ascii="Roboto" w:hAnsi="Roboto" w:cstheme="minorHAnsi"/>
          <w:b w:val="0"/>
          <w:sz w:val="20"/>
          <w:szCs w:val="20"/>
        </w:rPr>
        <w:t>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4862D1" w:rsidRPr="009F6754">
        <w:rPr>
          <w:rFonts w:ascii="Roboto" w:hAnsi="Roboto" w:cstheme="minorHAnsi"/>
          <w:b w:val="0"/>
          <w:sz w:val="20"/>
          <w:szCs w:val="20"/>
        </w:rPr>
        <w:t>T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he laws in force in the Australian Capital Territory govern t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proofErr w:type="spellStart"/>
      <w:r w:rsidR="004862D1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4862D1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4862D1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. T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5A06A4" w:rsidRPr="009F6754">
        <w:rPr>
          <w:rFonts w:ascii="Roboto" w:hAnsi="Roboto" w:cstheme="minorHAnsi"/>
          <w:b w:val="0"/>
          <w:sz w:val="20"/>
          <w:szCs w:val="20"/>
        </w:rPr>
        <w:t xml:space="preserve">permanently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and unconditionally submits to the non-exclusive jurisdiction of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c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ourts of the Australian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CC428E" w:rsidRPr="009F6754">
        <w:rPr>
          <w:rFonts w:ascii="Roboto" w:hAnsi="Roboto" w:cstheme="minorHAnsi"/>
          <w:b w:val="0"/>
          <w:sz w:val="20"/>
          <w:szCs w:val="20"/>
        </w:rPr>
        <w:t>Capital Territory.</w:t>
      </w:r>
    </w:p>
    <w:p w14:paraId="787FEF09" w14:textId="77777777" w:rsidR="008C3EBC" w:rsidRPr="009F6754" w:rsidRDefault="008C3EBC" w:rsidP="009F6754">
      <w:pPr>
        <w:pStyle w:val="Heading2"/>
      </w:pPr>
      <w:bookmarkStart w:id="70" w:name="_Privacy"/>
      <w:bookmarkStart w:id="71" w:name="_Toc419811634"/>
      <w:bookmarkStart w:id="72" w:name="_Ref471916170"/>
      <w:bookmarkEnd w:id="70"/>
      <w:r w:rsidRPr="009F6754">
        <w:t>Privacy</w:t>
      </w:r>
      <w:bookmarkEnd w:id="71"/>
      <w:bookmarkEnd w:id="72"/>
    </w:p>
    <w:p w14:paraId="5F0235FC" w14:textId="66DE3E29" w:rsidR="0019323C" w:rsidRPr="009F6754" w:rsidRDefault="005F671E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bookmarkStart w:id="73" w:name="_Ref471916709"/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3</w:t>
      </w:r>
      <w:r w:rsidR="00311D40" w:rsidRPr="009F6754">
        <w:rPr>
          <w:rFonts w:ascii="Roboto" w:hAnsi="Roboto" w:cstheme="minorHAnsi"/>
          <w:b w:val="0"/>
          <w:sz w:val="20"/>
          <w:szCs w:val="20"/>
        </w:rPr>
        <w:t>.1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F66A3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When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 us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ing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 a </w:t>
      </w:r>
      <w:proofErr w:type="spellStart"/>
      <w:r w:rsidR="0019323C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,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erchant must:</w:t>
      </w:r>
      <w:bookmarkEnd w:id="73"/>
    </w:p>
    <w:p w14:paraId="72DDFF5A" w14:textId="2B79C260" w:rsidR="0019323C" w:rsidRPr="009F6754" w:rsidRDefault="0019323C" w:rsidP="009F6754">
      <w:pPr>
        <w:pStyle w:val="DHSHeading3"/>
        <w:numPr>
          <w:ilvl w:val="2"/>
          <w:numId w:val="23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only collect or 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 xml:space="preserve">keep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personal information if required by 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B55015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greement </w:t>
      </w:r>
      <w:r w:rsidRPr="009F6754">
        <w:rPr>
          <w:rFonts w:ascii="Roboto" w:hAnsi="Roboto" w:cstheme="minorHAnsi"/>
          <w:b w:val="0"/>
          <w:sz w:val="20"/>
          <w:szCs w:val="20"/>
        </w:rPr>
        <w:t>or law</w:t>
      </w:r>
    </w:p>
    <w:p w14:paraId="499A14BC" w14:textId="2E06E16E" w:rsidR="00E9745E" w:rsidRPr="009F6754" w:rsidRDefault="00D8220A" w:rsidP="009F6754">
      <w:pPr>
        <w:pStyle w:val="DHSHeading3"/>
        <w:numPr>
          <w:ilvl w:val="2"/>
          <w:numId w:val="23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comply</w:t>
      </w:r>
      <w:proofErr w:type="gramEnd"/>
      <w:r w:rsidR="00E9745E" w:rsidRPr="009F6754">
        <w:rPr>
          <w:rFonts w:ascii="Roboto" w:hAnsi="Roboto" w:cstheme="minorHAnsi"/>
          <w:b w:val="0"/>
          <w:sz w:val="20"/>
          <w:szCs w:val="20"/>
        </w:rPr>
        <w:t xml:space="preserve"> with its obligations under relevant secrecy provisions and the </w:t>
      </w:r>
      <w:r w:rsidR="00E9745E" w:rsidRPr="009F6754">
        <w:rPr>
          <w:rFonts w:ascii="Roboto" w:hAnsi="Roboto" w:cstheme="minorHAnsi"/>
          <w:b w:val="0"/>
          <w:i/>
          <w:sz w:val="20"/>
          <w:szCs w:val="20"/>
        </w:rPr>
        <w:t>Privacy Act 1988</w:t>
      </w:r>
      <w:r w:rsidR="005B6A90" w:rsidRPr="009F6754">
        <w:rPr>
          <w:rFonts w:ascii="Roboto" w:hAnsi="Roboto" w:cstheme="minorHAnsi"/>
          <w:b w:val="0"/>
          <w:sz w:val="20"/>
          <w:szCs w:val="20"/>
        </w:rPr>
        <w:t xml:space="preserve"> (</w:t>
      </w:r>
      <w:proofErr w:type="spellStart"/>
      <w:r w:rsidR="005B6A90" w:rsidRPr="009F6754">
        <w:rPr>
          <w:rFonts w:ascii="Roboto" w:hAnsi="Roboto" w:cstheme="minorHAnsi"/>
          <w:b w:val="0"/>
          <w:sz w:val="20"/>
          <w:szCs w:val="20"/>
        </w:rPr>
        <w:t>Cth</w:t>
      </w:r>
      <w:proofErr w:type="spellEnd"/>
      <w:r w:rsidR="005B6A90" w:rsidRPr="009F6754">
        <w:rPr>
          <w:rFonts w:ascii="Roboto" w:hAnsi="Roboto" w:cstheme="minorHAnsi"/>
          <w:b w:val="0"/>
          <w:sz w:val="20"/>
          <w:szCs w:val="20"/>
        </w:rPr>
        <w:t>)</w:t>
      </w:r>
      <w:r w:rsidR="007B5440" w:rsidRPr="009F6754">
        <w:rPr>
          <w:rFonts w:ascii="Roboto" w:hAnsi="Roboto" w:cstheme="minorHAnsi"/>
          <w:b w:val="0"/>
          <w:sz w:val="20"/>
          <w:szCs w:val="20"/>
        </w:rPr>
        <w:t>.</w:t>
      </w:r>
      <w:r w:rsidR="00E9745E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7B544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9745E" w:rsidRPr="009F6754">
        <w:rPr>
          <w:rFonts w:ascii="Roboto" w:hAnsi="Roboto" w:cstheme="minorHAnsi"/>
          <w:b w:val="0"/>
          <w:sz w:val="20"/>
          <w:szCs w:val="20"/>
        </w:rPr>
        <w:t>nd</w:t>
      </w:r>
      <w:r w:rsidR="007B5440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E9745E" w:rsidRPr="009F6754">
        <w:rPr>
          <w:rFonts w:ascii="Roboto" w:hAnsi="Roboto" w:cstheme="minorHAnsi"/>
          <w:b w:val="0"/>
          <w:sz w:val="20"/>
          <w:szCs w:val="20"/>
        </w:rPr>
        <w:t xml:space="preserve">in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E9745E" w:rsidRPr="009F6754">
        <w:rPr>
          <w:rFonts w:ascii="Roboto" w:hAnsi="Roboto" w:cstheme="minorHAnsi"/>
          <w:b w:val="0"/>
          <w:sz w:val="20"/>
          <w:szCs w:val="20"/>
        </w:rPr>
        <w:t xml:space="preserve">particular, to protect all information received from misuse, interference and loss, unauthorised access,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E9745E" w:rsidRPr="009F6754">
        <w:rPr>
          <w:rFonts w:ascii="Roboto" w:hAnsi="Roboto" w:cstheme="minorHAnsi"/>
          <w:b w:val="0"/>
          <w:sz w:val="20"/>
          <w:szCs w:val="20"/>
        </w:rPr>
        <w:t>modification or disclosure</w:t>
      </w:r>
    </w:p>
    <w:p w14:paraId="371A3FA6" w14:textId="229FA793" w:rsidR="00E9745E" w:rsidRPr="009F6754" w:rsidRDefault="00E9745E" w:rsidP="009F6754">
      <w:pPr>
        <w:pStyle w:val="DHSHeading3"/>
        <w:numPr>
          <w:ilvl w:val="2"/>
          <w:numId w:val="23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comply with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 xml:space="preserve">our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directions </w:t>
      </w:r>
      <w:r w:rsidR="005A06A4" w:rsidRPr="009F6754">
        <w:rPr>
          <w:rFonts w:ascii="Roboto" w:hAnsi="Roboto" w:cstheme="minorHAnsi"/>
          <w:b w:val="0"/>
          <w:sz w:val="20"/>
          <w:szCs w:val="20"/>
        </w:rPr>
        <w:t>about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the collection, recording, use or disclosure of </w:t>
      </w:r>
      <w:r w:rsidR="00B54E90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information</w:t>
      </w:r>
    </w:p>
    <w:p w14:paraId="74CD77C5" w14:textId="6A03A64F" w:rsidR="00386EAB" w:rsidRPr="009F6754" w:rsidRDefault="0019323C" w:rsidP="009F6754">
      <w:pPr>
        <w:pStyle w:val="DHSHeading3"/>
        <w:numPr>
          <w:ilvl w:val="2"/>
          <w:numId w:val="23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only disclose personal information </w:t>
      </w:r>
      <w:r w:rsidR="00386EAB" w:rsidRPr="009F6754">
        <w:rPr>
          <w:rFonts w:ascii="Roboto" w:hAnsi="Roboto" w:cstheme="minorHAnsi"/>
          <w:b w:val="0"/>
          <w:sz w:val="20"/>
          <w:szCs w:val="20"/>
        </w:rPr>
        <w:t>if:</w:t>
      </w:r>
    </w:p>
    <w:p w14:paraId="12F9A81D" w14:textId="518429DD" w:rsidR="001519B3" w:rsidRPr="00B043AA" w:rsidRDefault="00EC63A6" w:rsidP="009F6754">
      <w:pPr>
        <w:pStyle w:val="DHSHeading3"/>
        <w:numPr>
          <w:ilvl w:val="0"/>
          <w:numId w:val="88"/>
        </w:numPr>
        <w:rPr>
          <w:rFonts w:ascii="Roboto" w:hAnsi="Roboto" w:cstheme="minorHAnsi"/>
          <w:b w:val="0"/>
          <w:sz w:val="20"/>
          <w:szCs w:val="20"/>
        </w:rPr>
      </w:pPr>
      <w:r>
        <w:rPr>
          <w:rFonts w:ascii="Roboto" w:hAnsi="Roboto" w:cstheme="minorHAnsi"/>
          <w:b w:val="0"/>
          <w:sz w:val="20"/>
          <w:szCs w:val="20"/>
        </w:rPr>
        <w:tab/>
      </w:r>
      <w:r w:rsidR="0019323C" w:rsidRPr="00B043AA">
        <w:rPr>
          <w:rFonts w:ascii="Roboto" w:hAnsi="Roboto" w:cstheme="minorHAnsi"/>
          <w:b w:val="0"/>
          <w:sz w:val="20"/>
          <w:szCs w:val="20"/>
        </w:rPr>
        <w:t xml:space="preserve">required </w:t>
      </w:r>
      <w:r w:rsidR="00386EAB" w:rsidRPr="00B043AA">
        <w:rPr>
          <w:rFonts w:ascii="Roboto" w:hAnsi="Roboto" w:cstheme="minorHAnsi"/>
          <w:b w:val="0"/>
          <w:sz w:val="20"/>
          <w:szCs w:val="20"/>
        </w:rPr>
        <w:t xml:space="preserve">to </w:t>
      </w:r>
      <w:r w:rsidR="0019323C" w:rsidRPr="00B043AA">
        <w:rPr>
          <w:rFonts w:ascii="Roboto" w:hAnsi="Roboto" w:cstheme="minorHAnsi"/>
          <w:b w:val="0"/>
          <w:sz w:val="20"/>
          <w:szCs w:val="20"/>
        </w:rPr>
        <w:t>by these</w:t>
      </w:r>
      <w:r w:rsidR="00B3398C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B043AA">
        <w:rPr>
          <w:rFonts w:ascii="Roboto" w:hAnsi="Roboto" w:cstheme="minorHAnsi"/>
          <w:b w:val="0"/>
          <w:sz w:val="20"/>
          <w:szCs w:val="20"/>
        </w:rPr>
        <w:t>m</w:t>
      </w:r>
      <w:r w:rsidR="00B3398C" w:rsidRPr="00B043AA">
        <w:rPr>
          <w:rFonts w:ascii="Roboto" w:hAnsi="Roboto" w:cstheme="minorHAnsi"/>
          <w:b w:val="0"/>
          <w:sz w:val="20"/>
          <w:szCs w:val="20"/>
        </w:rPr>
        <w:t>erchant</w:t>
      </w:r>
      <w:r w:rsidR="0019323C" w:rsidRPr="00B043AA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B043AA">
        <w:rPr>
          <w:rFonts w:ascii="Roboto" w:hAnsi="Roboto" w:cstheme="minorHAnsi"/>
          <w:b w:val="0"/>
          <w:sz w:val="20"/>
          <w:szCs w:val="20"/>
        </w:rPr>
        <w:t>t</w:t>
      </w:r>
      <w:r w:rsidR="0019323C" w:rsidRPr="00B043AA">
        <w:rPr>
          <w:rFonts w:ascii="Roboto" w:hAnsi="Roboto" w:cstheme="minorHAnsi"/>
          <w:b w:val="0"/>
          <w:sz w:val="20"/>
          <w:szCs w:val="20"/>
        </w:rPr>
        <w:t>erms or law</w:t>
      </w:r>
    </w:p>
    <w:p w14:paraId="15E53897" w14:textId="7ACB61B2" w:rsidR="00386EAB" w:rsidRPr="009F6754" w:rsidRDefault="00EC63A6" w:rsidP="009F6754">
      <w:pPr>
        <w:pStyle w:val="DHSHeading3"/>
        <w:ind w:left="709"/>
        <w:rPr>
          <w:rFonts w:ascii="Roboto" w:hAnsi="Roboto" w:cstheme="minorHAnsi"/>
          <w:b w:val="0"/>
          <w:sz w:val="20"/>
          <w:szCs w:val="20"/>
        </w:rPr>
      </w:pPr>
      <w:r>
        <w:rPr>
          <w:rFonts w:ascii="Roboto" w:hAnsi="Roboto" w:cstheme="minorHAnsi"/>
          <w:b w:val="0"/>
          <w:sz w:val="20"/>
          <w:szCs w:val="20"/>
        </w:rPr>
        <w:t>(ii)</w:t>
      </w:r>
      <w:r>
        <w:rPr>
          <w:rFonts w:ascii="Roboto" w:hAnsi="Roboto" w:cstheme="minorHAnsi"/>
          <w:b w:val="0"/>
          <w:sz w:val="20"/>
          <w:szCs w:val="20"/>
        </w:rPr>
        <w:tab/>
      </w:r>
      <w:proofErr w:type="gramStart"/>
      <w:r w:rsidR="0019323C" w:rsidRPr="009F6754">
        <w:rPr>
          <w:rFonts w:ascii="Roboto" w:hAnsi="Roboto" w:cstheme="minorHAnsi"/>
          <w:b w:val="0"/>
          <w:sz w:val="20"/>
          <w:szCs w:val="20"/>
        </w:rPr>
        <w:t>the</w:t>
      </w:r>
      <w:proofErr w:type="gramEnd"/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 individual whom the personal information relates</w:t>
      </w:r>
      <w:r w:rsidR="00386EAB" w:rsidRPr="009F6754">
        <w:rPr>
          <w:rFonts w:ascii="Roboto" w:hAnsi="Roboto" w:cstheme="minorHAnsi"/>
          <w:b w:val="0"/>
          <w:sz w:val="20"/>
          <w:szCs w:val="20"/>
        </w:rPr>
        <w:t xml:space="preserve"> consents</w:t>
      </w:r>
    </w:p>
    <w:p w14:paraId="0508847F" w14:textId="1AF4CB40" w:rsidR="0019323C" w:rsidRPr="009F6754" w:rsidRDefault="00EC63A6" w:rsidP="009F6754">
      <w:pPr>
        <w:pStyle w:val="DHSHeading3"/>
        <w:ind w:left="709"/>
        <w:rPr>
          <w:rFonts w:ascii="Roboto" w:hAnsi="Roboto" w:cstheme="minorHAnsi"/>
          <w:b w:val="0"/>
          <w:sz w:val="20"/>
          <w:szCs w:val="20"/>
        </w:rPr>
      </w:pPr>
      <w:r>
        <w:rPr>
          <w:rFonts w:ascii="Roboto" w:hAnsi="Roboto" w:cstheme="minorHAnsi"/>
          <w:b w:val="0"/>
          <w:sz w:val="20"/>
          <w:szCs w:val="20"/>
        </w:rPr>
        <w:t>(iii)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proofErr w:type="gramStart"/>
      <w:r w:rsidR="00386EAB" w:rsidRPr="009F6754">
        <w:rPr>
          <w:rFonts w:ascii="Roboto" w:hAnsi="Roboto" w:cstheme="minorHAnsi"/>
          <w:b w:val="0"/>
          <w:sz w:val="20"/>
          <w:szCs w:val="20"/>
        </w:rPr>
        <w:t>t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he</w:t>
      </w:r>
      <w:proofErr w:type="gramEnd"/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 Australian</w:t>
      </w:r>
      <w:r w:rsidR="00F4443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Privacy Principles</w:t>
      </w:r>
      <w:r w:rsidR="00386EAB" w:rsidRPr="009F6754">
        <w:rPr>
          <w:rFonts w:ascii="Roboto" w:hAnsi="Roboto" w:cstheme="minorHAnsi"/>
          <w:b w:val="0"/>
          <w:sz w:val="20"/>
          <w:szCs w:val="20"/>
        </w:rPr>
        <w:t xml:space="preserve"> permits it.</w:t>
      </w:r>
    </w:p>
    <w:p w14:paraId="32CFB0AA" w14:textId="68C272DC" w:rsidR="0019323C" w:rsidRPr="009F6754" w:rsidRDefault="001B2EC0" w:rsidP="009F6754">
      <w:pPr>
        <w:pStyle w:val="DHSHeading3"/>
        <w:numPr>
          <w:ilvl w:val="2"/>
          <w:numId w:val="23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ensure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that it does not do an act, or engage in a practice, that would breach the Australian</w:t>
      </w:r>
      <w:r w:rsidR="00F4443C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Privacy Principles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if done by </w:t>
      </w:r>
      <w:r w:rsidR="00D411D6" w:rsidRPr="009F6754">
        <w:rPr>
          <w:rFonts w:ascii="Roboto" w:hAnsi="Roboto" w:cstheme="minorHAnsi"/>
          <w:b w:val="0"/>
          <w:sz w:val="20"/>
          <w:szCs w:val="20"/>
        </w:rPr>
        <w:t>us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. </w:t>
      </w:r>
      <w:r w:rsidRPr="009F6754">
        <w:rPr>
          <w:rFonts w:ascii="Roboto" w:hAnsi="Roboto" w:cstheme="minorHAnsi"/>
          <w:b w:val="0"/>
          <w:sz w:val="20"/>
          <w:szCs w:val="20"/>
        </w:rPr>
        <w:t>This relates to any information referred to in subclause (a)</w:t>
      </w:r>
    </w:p>
    <w:p w14:paraId="64B929E5" w14:textId="7F2D9B83" w:rsidR="0019323C" w:rsidRPr="009F6754" w:rsidRDefault="00311D40" w:rsidP="009F6754">
      <w:pPr>
        <w:pStyle w:val="DHSHeading3"/>
        <w:ind w:left="360" w:hanging="36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3</w:t>
      </w:r>
      <w:r w:rsidRPr="009F6754">
        <w:rPr>
          <w:rFonts w:ascii="Roboto" w:hAnsi="Roboto" w:cstheme="minorHAnsi"/>
          <w:b w:val="0"/>
          <w:sz w:val="20"/>
          <w:szCs w:val="20"/>
        </w:rPr>
        <w:t>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19323C" w:rsidRPr="009F6754">
        <w:rPr>
          <w:rFonts w:ascii="Roboto" w:hAnsi="Roboto" w:cstheme="minorHAnsi"/>
          <w:b w:val="0"/>
          <w:sz w:val="20"/>
          <w:szCs w:val="20"/>
        </w:rPr>
        <w:t>In this clause</w:t>
      </w:r>
      <w:r w:rsidR="005F671E" w:rsidRPr="009F6754">
        <w:rPr>
          <w:rFonts w:ascii="Roboto" w:hAnsi="Roboto" w:cstheme="minorHAnsi"/>
          <w:b w:val="0"/>
          <w:sz w:val="20"/>
          <w:szCs w:val="20"/>
        </w:rPr>
        <w:t xml:space="preserve"> 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3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, the terms personal information and Australian Privacy Principle</w:t>
      </w:r>
      <w:r w:rsidR="00E36BEE" w:rsidRPr="009F6754">
        <w:rPr>
          <w:rFonts w:ascii="Roboto" w:hAnsi="Roboto" w:cstheme="minorHAnsi"/>
          <w:b w:val="0"/>
          <w:sz w:val="20"/>
          <w:szCs w:val="20"/>
        </w:rPr>
        <w:t>s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 have the same meaning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="0019323C" w:rsidRPr="009F6754">
        <w:rPr>
          <w:rFonts w:ascii="Roboto" w:hAnsi="Roboto" w:cstheme="minorHAnsi"/>
          <w:b w:val="0"/>
          <w:sz w:val="20"/>
          <w:szCs w:val="20"/>
        </w:rPr>
        <w:t xml:space="preserve">as they have in the </w:t>
      </w:r>
      <w:r w:rsidR="0019323C" w:rsidRPr="009F6754">
        <w:rPr>
          <w:rFonts w:ascii="Roboto" w:hAnsi="Roboto" w:cstheme="minorHAnsi"/>
          <w:b w:val="0"/>
          <w:i/>
          <w:sz w:val="20"/>
          <w:szCs w:val="20"/>
        </w:rPr>
        <w:t>Privacy Act 1988</w:t>
      </w:r>
      <w:r w:rsidR="000E2E48" w:rsidRPr="009F6754">
        <w:rPr>
          <w:rFonts w:ascii="Roboto" w:hAnsi="Roboto" w:cstheme="minorHAnsi"/>
          <w:b w:val="0"/>
          <w:sz w:val="20"/>
          <w:szCs w:val="20"/>
        </w:rPr>
        <w:t xml:space="preserve"> (</w:t>
      </w:r>
      <w:proofErr w:type="spellStart"/>
      <w:r w:rsidR="000E2E48" w:rsidRPr="009F6754">
        <w:rPr>
          <w:rFonts w:ascii="Roboto" w:hAnsi="Roboto" w:cstheme="minorHAnsi"/>
          <w:b w:val="0"/>
          <w:sz w:val="20"/>
          <w:szCs w:val="20"/>
        </w:rPr>
        <w:t>Cth</w:t>
      </w:r>
      <w:proofErr w:type="spellEnd"/>
      <w:r w:rsidR="000E2E48" w:rsidRPr="009F6754">
        <w:rPr>
          <w:rFonts w:ascii="Roboto" w:hAnsi="Roboto" w:cstheme="minorHAnsi"/>
          <w:b w:val="0"/>
          <w:sz w:val="20"/>
          <w:szCs w:val="20"/>
        </w:rPr>
        <w:t>)</w:t>
      </w:r>
      <w:r w:rsidR="0019323C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2E89229D" w14:textId="70BB9935" w:rsidR="005918EA" w:rsidRPr="009F6754" w:rsidRDefault="00202609" w:rsidP="00F66A34">
      <w:pPr>
        <w:pStyle w:val="Heading3"/>
      </w:pPr>
      <w:r w:rsidRPr="009F6754">
        <w:t>Specific obligations relati</w:t>
      </w:r>
      <w:r w:rsidR="008407D3" w:rsidRPr="009F6754">
        <w:t>ng</w:t>
      </w:r>
      <w:r w:rsidRPr="009F6754">
        <w:t xml:space="preserve"> to </w:t>
      </w:r>
      <w:bookmarkStart w:id="74" w:name="_Toc419811636"/>
      <w:r w:rsidRPr="009F6754">
        <w:t>a</w:t>
      </w:r>
      <w:r w:rsidR="00992A51" w:rsidRPr="009F6754">
        <w:t xml:space="preserve">ccount </w:t>
      </w:r>
      <w:r w:rsidRPr="009F6754">
        <w:t>b</w:t>
      </w:r>
      <w:r w:rsidR="00992A51" w:rsidRPr="009F6754">
        <w:t xml:space="preserve">alance </w:t>
      </w:r>
      <w:r w:rsidRPr="009F6754">
        <w:t>information</w:t>
      </w:r>
    </w:p>
    <w:p w14:paraId="5E01B481" w14:textId="13B3FCC9" w:rsidR="00CC428E" w:rsidRPr="009F6754" w:rsidRDefault="00311D40" w:rsidP="009F6754">
      <w:pPr>
        <w:pStyle w:val="DHSHeading3"/>
        <w:ind w:left="360" w:hanging="360"/>
        <w:rPr>
          <w:rFonts w:ascii="Roboto" w:hAnsi="Roboto" w:cstheme="minorHAnsi"/>
          <w:b w:val="0"/>
          <w:sz w:val="20"/>
          <w:szCs w:val="20"/>
        </w:rPr>
      </w:pPr>
      <w:bookmarkStart w:id="75" w:name="_Ref471916915"/>
      <w:bookmarkEnd w:id="74"/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6C3B9F" w:rsidRPr="009F6754">
        <w:rPr>
          <w:rFonts w:ascii="Roboto" w:hAnsi="Roboto" w:cstheme="minorHAnsi"/>
          <w:b w:val="0"/>
          <w:sz w:val="20"/>
          <w:szCs w:val="20"/>
        </w:rPr>
        <w:t>3</w:t>
      </w:r>
      <w:r w:rsidRPr="009F6754">
        <w:rPr>
          <w:rFonts w:ascii="Roboto" w:hAnsi="Roboto" w:cstheme="minorHAnsi"/>
          <w:b w:val="0"/>
          <w:sz w:val="20"/>
          <w:szCs w:val="20"/>
        </w:rPr>
        <w:t>.3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In addition to </w:t>
      </w:r>
      <w:hyperlink w:anchor="_Privacy" w:history="1">
        <w:r w:rsidR="0033342B">
          <w:rPr>
            <w:rStyle w:val="Hyperlink"/>
            <w:rFonts w:ascii="Roboto" w:hAnsi="Roboto" w:cstheme="minorHAnsi"/>
            <w:b w:val="0"/>
            <w:sz w:val="20"/>
            <w:szCs w:val="20"/>
          </w:rPr>
          <w:t>clause 23.1</w:t>
        </w:r>
      </w:hyperlink>
      <w:r w:rsidR="006C3B9F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where an </w:t>
      </w:r>
      <w:r w:rsidR="008407D3" w:rsidRPr="009F6754">
        <w:rPr>
          <w:rFonts w:ascii="Roboto" w:hAnsi="Roboto" w:cstheme="minorHAnsi"/>
          <w:b w:val="0"/>
          <w:sz w:val="20"/>
          <w:szCs w:val="20"/>
        </w:rPr>
        <w:t>i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temised or EFTPOS receipt contains information about a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c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ard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h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older’s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proofErr w:type="spellStart"/>
      <w:r w:rsidR="00CC428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account balance,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erchant must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 xml:space="preserve"> not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:</w:t>
      </w:r>
      <w:bookmarkEnd w:id="75"/>
    </w:p>
    <w:p w14:paraId="0276A00B" w14:textId="644A08D5" w:rsidR="00CC428E" w:rsidRPr="009F6754" w:rsidRDefault="00CC428E" w:rsidP="009F6754">
      <w:pPr>
        <w:pStyle w:val="DHSHeading3"/>
        <w:numPr>
          <w:ilvl w:val="2"/>
          <w:numId w:val="24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record, monitor or use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c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>ustom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er’s 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 xml:space="preserve"> account balance for any 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>reason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>other than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to comply with </w:t>
      </w:r>
      <w:r w:rsidR="001519B3">
        <w:rPr>
          <w:rFonts w:ascii="Roboto" w:hAnsi="Roboto" w:cstheme="minorHAnsi"/>
          <w:b w:val="0"/>
          <w:sz w:val="20"/>
          <w:szCs w:val="20"/>
        </w:rPr>
        <w:tab/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clause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4</w:t>
      </w:r>
      <w:r w:rsidR="00202609" w:rsidRPr="009F6754">
        <w:rPr>
          <w:rFonts w:ascii="Roboto" w:hAnsi="Roboto" w:cstheme="minorHAnsi"/>
          <w:b w:val="0"/>
          <w:sz w:val="20"/>
          <w:szCs w:val="20"/>
        </w:rPr>
        <w:fldChar w:fldCharType="begin"/>
      </w:r>
      <w:r w:rsidR="00202609" w:rsidRPr="009F6754">
        <w:rPr>
          <w:rFonts w:ascii="Roboto" w:hAnsi="Roboto" w:cstheme="minorHAnsi"/>
          <w:b w:val="0"/>
          <w:sz w:val="20"/>
          <w:szCs w:val="20"/>
        </w:rPr>
        <w:instrText xml:space="preserve"> REF _Ref471916446 \r \h </w:instrText>
      </w:r>
      <w:r w:rsidR="00114681" w:rsidRPr="009F6754">
        <w:rPr>
          <w:rFonts w:ascii="Roboto" w:hAnsi="Roboto" w:cstheme="minorHAnsi"/>
          <w:b w:val="0"/>
          <w:sz w:val="20"/>
          <w:szCs w:val="20"/>
        </w:rPr>
        <w:instrText xml:space="preserve"> \* MERGEFORMAT </w:instrText>
      </w:r>
      <w:r w:rsidR="00202609" w:rsidRPr="009F6754">
        <w:rPr>
          <w:rFonts w:ascii="Roboto" w:hAnsi="Roboto" w:cstheme="minorHAnsi"/>
          <w:b w:val="0"/>
          <w:sz w:val="20"/>
          <w:szCs w:val="20"/>
        </w:rPr>
      </w:r>
      <w:r w:rsidR="00202609" w:rsidRPr="009F6754">
        <w:rPr>
          <w:rFonts w:ascii="Roboto" w:hAnsi="Roboto" w:cstheme="minorHAnsi"/>
          <w:b w:val="0"/>
          <w:sz w:val="20"/>
          <w:szCs w:val="20"/>
        </w:rPr>
        <w:fldChar w:fldCharType="separate"/>
      </w:r>
      <w:r w:rsidR="00F31697" w:rsidRPr="009F6754">
        <w:rPr>
          <w:rFonts w:ascii="Roboto" w:hAnsi="Roboto" w:cstheme="minorHAnsi"/>
          <w:b w:val="0"/>
          <w:sz w:val="20"/>
          <w:szCs w:val="20"/>
        </w:rPr>
        <w:t>(b)</w:t>
      </w:r>
      <w:r w:rsidR="00202609" w:rsidRPr="009F6754">
        <w:rPr>
          <w:rFonts w:ascii="Roboto" w:hAnsi="Roboto" w:cstheme="minorHAnsi"/>
          <w:b w:val="0"/>
          <w:sz w:val="20"/>
          <w:szCs w:val="20"/>
        </w:rPr>
        <w:fldChar w:fldCharType="end"/>
      </w:r>
      <w:r w:rsidR="0020260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of these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erms</w:t>
      </w:r>
    </w:p>
    <w:p w14:paraId="1BE67E0C" w14:textId="5E32F7AF" w:rsidR="00CC428E" w:rsidRPr="009F6754" w:rsidRDefault="00CC428E" w:rsidP="009F6754">
      <w:pPr>
        <w:pStyle w:val="DHSHeading3"/>
        <w:numPr>
          <w:ilvl w:val="2"/>
          <w:numId w:val="24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disclose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i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temised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r</w:t>
      </w:r>
      <w:r w:rsidRPr="009F6754">
        <w:rPr>
          <w:rFonts w:ascii="Roboto" w:hAnsi="Roboto" w:cstheme="minorHAnsi"/>
          <w:b w:val="0"/>
          <w:sz w:val="20"/>
          <w:szCs w:val="20"/>
        </w:rPr>
        <w:t>eceipt or other EFTPOS receipt to any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 xml:space="preserve">one </w:t>
      </w:r>
      <w:r w:rsidRPr="009F6754">
        <w:rPr>
          <w:rFonts w:ascii="Roboto" w:hAnsi="Roboto" w:cstheme="minorHAnsi"/>
          <w:b w:val="0"/>
          <w:sz w:val="20"/>
          <w:szCs w:val="20"/>
        </w:rPr>
        <w:t>unless</w:t>
      </w:r>
      <w:r w:rsidR="00F5344F" w:rsidRPr="009F6754">
        <w:rPr>
          <w:rFonts w:ascii="Roboto" w:hAnsi="Roboto" w:cstheme="minorHAnsi"/>
          <w:b w:val="0"/>
          <w:sz w:val="20"/>
          <w:szCs w:val="20"/>
        </w:rPr>
        <w:t>:</w:t>
      </w:r>
    </w:p>
    <w:p w14:paraId="747E40BD" w14:textId="7AF558CC" w:rsidR="00CC428E" w:rsidRPr="009F6754" w:rsidRDefault="00EC63A6" w:rsidP="009F6754">
      <w:pPr>
        <w:pStyle w:val="DHSbodytext"/>
        <w:numPr>
          <w:ilvl w:val="0"/>
          <w:numId w:val="37"/>
        </w:numPr>
        <w:ind w:left="924" w:hanging="215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ab/>
      </w:r>
      <w:r w:rsidR="00CC428E" w:rsidRPr="009F6754">
        <w:rPr>
          <w:rFonts w:ascii="Roboto" w:hAnsi="Roboto"/>
          <w:sz w:val="20"/>
          <w:szCs w:val="20"/>
        </w:rPr>
        <w:t xml:space="preserve">the disclosure is to the </w:t>
      </w:r>
      <w:r w:rsidR="00131200" w:rsidRPr="009F6754">
        <w:rPr>
          <w:rFonts w:ascii="Roboto" w:hAnsi="Roboto"/>
          <w:sz w:val="20"/>
          <w:szCs w:val="20"/>
        </w:rPr>
        <w:t>c</w:t>
      </w:r>
      <w:r w:rsidR="00454C1D">
        <w:rPr>
          <w:rFonts w:ascii="Roboto" w:hAnsi="Roboto"/>
          <w:sz w:val="20"/>
          <w:szCs w:val="20"/>
        </w:rPr>
        <w:t>ard holder</w:t>
      </w:r>
      <w:r w:rsidR="00F5344F" w:rsidRPr="009F6754">
        <w:rPr>
          <w:rFonts w:ascii="Roboto" w:hAnsi="Roboto"/>
          <w:sz w:val="20"/>
          <w:szCs w:val="20"/>
        </w:rPr>
        <w:t xml:space="preserve"> </w:t>
      </w:r>
      <w:r w:rsidR="00CC428E" w:rsidRPr="009F6754">
        <w:rPr>
          <w:rFonts w:ascii="Roboto" w:hAnsi="Roboto"/>
          <w:sz w:val="20"/>
          <w:szCs w:val="20"/>
        </w:rPr>
        <w:t xml:space="preserve">in accordance with </w:t>
      </w:r>
      <w:hyperlink w:anchor="_Additional_obligations_for" w:history="1">
        <w:r w:rsidR="00CC428E" w:rsidRPr="009F6754">
          <w:rPr>
            <w:rStyle w:val="Hyperlink"/>
            <w:rFonts w:ascii="Roboto" w:hAnsi="Roboto"/>
            <w:sz w:val="20"/>
            <w:szCs w:val="20"/>
          </w:rPr>
          <w:t xml:space="preserve">clause </w:t>
        </w:r>
        <w:r w:rsidR="00100352" w:rsidRPr="009F6754">
          <w:rPr>
            <w:rStyle w:val="Hyperlink"/>
            <w:rFonts w:ascii="Roboto" w:hAnsi="Roboto"/>
            <w:sz w:val="20"/>
            <w:szCs w:val="20"/>
          </w:rPr>
          <w:t>4(a)</w:t>
        </w:r>
      </w:hyperlink>
      <w:r w:rsidR="006C3B9F" w:rsidRPr="009F6754">
        <w:rPr>
          <w:rFonts w:ascii="Roboto" w:hAnsi="Roboto"/>
          <w:sz w:val="20"/>
          <w:szCs w:val="20"/>
        </w:rPr>
        <w:t xml:space="preserve"> </w:t>
      </w:r>
      <w:r w:rsidR="00CC428E" w:rsidRPr="009F6754">
        <w:rPr>
          <w:rFonts w:ascii="Roboto" w:hAnsi="Roboto"/>
          <w:sz w:val="20"/>
          <w:szCs w:val="20"/>
        </w:rPr>
        <w:t xml:space="preserve">of these </w:t>
      </w:r>
      <w:r w:rsidR="00131200" w:rsidRPr="009F6754">
        <w:rPr>
          <w:rFonts w:ascii="Roboto" w:hAnsi="Roboto"/>
          <w:sz w:val="20"/>
          <w:szCs w:val="20"/>
        </w:rPr>
        <w:t>m</w:t>
      </w:r>
      <w:r w:rsidR="00AA5F6A" w:rsidRPr="009F6754">
        <w:rPr>
          <w:rFonts w:ascii="Roboto" w:hAnsi="Roboto"/>
          <w:sz w:val="20"/>
          <w:szCs w:val="20"/>
        </w:rPr>
        <w:t xml:space="preserve">erchant </w:t>
      </w:r>
      <w:r w:rsidR="00131200" w:rsidRPr="009F6754">
        <w:rPr>
          <w:rFonts w:ascii="Roboto" w:hAnsi="Roboto"/>
          <w:sz w:val="20"/>
          <w:szCs w:val="20"/>
        </w:rPr>
        <w:t>t</w:t>
      </w:r>
      <w:r w:rsidR="00CC428E" w:rsidRPr="009F6754">
        <w:rPr>
          <w:rFonts w:ascii="Roboto" w:hAnsi="Roboto"/>
          <w:sz w:val="20"/>
          <w:szCs w:val="20"/>
        </w:rPr>
        <w:t>erms</w:t>
      </w:r>
    </w:p>
    <w:p w14:paraId="2A869436" w14:textId="315C89A3" w:rsidR="005B6A90" w:rsidRPr="009F6754" w:rsidRDefault="00CC428E" w:rsidP="009F6754">
      <w:pPr>
        <w:pStyle w:val="DHSbodytext"/>
        <w:numPr>
          <w:ilvl w:val="0"/>
          <w:numId w:val="37"/>
        </w:numPr>
        <w:ind w:left="924" w:hanging="215"/>
        <w:rPr>
          <w:rFonts w:ascii="Roboto" w:hAnsi="Roboto"/>
          <w:sz w:val="20"/>
          <w:szCs w:val="20"/>
        </w:rPr>
      </w:pPr>
      <w:r w:rsidRPr="009F6754">
        <w:rPr>
          <w:rFonts w:ascii="Roboto" w:hAnsi="Roboto"/>
          <w:sz w:val="20"/>
          <w:szCs w:val="20"/>
        </w:rPr>
        <w:t xml:space="preserve">the disclosure is to </w:t>
      </w:r>
      <w:r w:rsidR="00D411D6" w:rsidRPr="009F6754">
        <w:rPr>
          <w:rFonts w:ascii="Roboto" w:hAnsi="Roboto"/>
          <w:sz w:val="20"/>
          <w:szCs w:val="20"/>
        </w:rPr>
        <w:t>us</w:t>
      </w:r>
      <w:r w:rsidRPr="009F6754">
        <w:rPr>
          <w:rFonts w:ascii="Roboto" w:hAnsi="Roboto"/>
          <w:sz w:val="20"/>
          <w:szCs w:val="20"/>
        </w:rPr>
        <w:t xml:space="preserve"> or the ANAO in accordance with </w:t>
      </w:r>
      <w:hyperlink w:anchor="_Part_C:_Compliance" w:history="1">
        <w:r w:rsidRPr="009F6754">
          <w:rPr>
            <w:rStyle w:val="Hyperlink"/>
            <w:rFonts w:ascii="Roboto" w:hAnsi="Roboto"/>
            <w:sz w:val="20"/>
            <w:szCs w:val="20"/>
          </w:rPr>
          <w:t>clause</w:t>
        </w:r>
        <w:r w:rsidR="00202609" w:rsidRPr="009F6754">
          <w:rPr>
            <w:rStyle w:val="Hyperlink"/>
            <w:rFonts w:ascii="Roboto" w:hAnsi="Roboto"/>
            <w:sz w:val="20"/>
            <w:szCs w:val="20"/>
          </w:rPr>
          <w:t xml:space="preserve"> </w:t>
        </w:r>
        <w:r w:rsidR="00100352" w:rsidRPr="009F6754">
          <w:rPr>
            <w:rStyle w:val="Hyperlink"/>
            <w:rFonts w:ascii="Roboto" w:hAnsi="Roboto"/>
            <w:sz w:val="20"/>
            <w:szCs w:val="20"/>
          </w:rPr>
          <w:t>13</w:t>
        </w:r>
      </w:hyperlink>
      <w:r w:rsidR="006C3B9F" w:rsidRPr="009F6754">
        <w:rPr>
          <w:rFonts w:ascii="Roboto" w:hAnsi="Roboto"/>
          <w:sz w:val="20"/>
          <w:szCs w:val="20"/>
        </w:rPr>
        <w:t xml:space="preserve"> </w:t>
      </w:r>
      <w:r w:rsidRPr="009F6754">
        <w:rPr>
          <w:rFonts w:ascii="Roboto" w:hAnsi="Roboto"/>
          <w:sz w:val="20"/>
          <w:szCs w:val="20"/>
        </w:rPr>
        <w:t xml:space="preserve">of these </w:t>
      </w:r>
      <w:r w:rsidR="00131200" w:rsidRPr="009F6754">
        <w:rPr>
          <w:rFonts w:ascii="Roboto" w:hAnsi="Roboto"/>
          <w:sz w:val="20"/>
          <w:szCs w:val="20"/>
        </w:rPr>
        <w:t>m</w:t>
      </w:r>
      <w:r w:rsidR="00AA5F6A" w:rsidRPr="009F6754">
        <w:rPr>
          <w:rFonts w:ascii="Roboto" w:hAnsi="Roboto"/>
          <w:sz w:val="20"/>
          <w:szCs w:val="20"/>
        </w:rPr>
        <w:t xml:space="preserve">erchant </w:t>
      </w:r>
      <w:r w:rsidR="00131200" w:rsidRPr="009F6754">
        <w:rPr>
          <w:rFonts w:ascii="Roboto" w:hAnsi="Roboto"/>
          <w:sz w:val="20"/>
          <w:szCs w:val="20"/>
        </w:rPr>
        <w:t>t</w:t>
      </w:r>
      <w:r w:rsidRPr="009F6754">
        <w:rPr>
          <w:rFonts w:ascii="Roboto" w:hAnsi="Roboto"/>
          <w:sz w:val="20"/>
          <w:szCs w:val="20"/>
        </w:rPr>
        <w:t>erms</w:t>
      </w:r>
    </w:p>
    <w:p w14:paraId="07F0B7B5" w14:textId="4619120C" w:rsidR="00CC428E" w:rsidRPr="009F6754" w:rsidRDefault="00E36BEE" w:rsidP="009F6754">
      <w:pPr>
        <w:pStyle w:val="DHSbodytext"/>
        <w:numPr>
          <w:ilvl w:val="0"/>
          <w:numId w:val="37"/>
        </w:numPr>
        <w:ind w:left="924" w:hanging="215"/>
        <w:rPr>
          <w:rFonts w:ascii="Roboto" w:hAnsi="Roboto"/>
          <w:sz w:val="20"/>
          <w:szCs w:val="20"/>
        </w:rPr>
      </w:pPr>
      <w:proofErr w:type="gramStart"/>
      <w:r w:rsidRPr="009F6754">
        <w:rPr>
          <w:rFonts w:ascii="Roboto" w:hAnsi="Roboto"/>
          <w:sz w:val="20"/>
          <w:szCs w:val="20"/>
        </w:rPr>
        <w:t>the</w:t>
      </w:r>
      <w:proofErr w:type="gramEnd"/>
      <w:r w:rsidRPr="009F6754">
        <w:rPr>
          <w:rFonts w:ascii="Roboto" w:hAnsi="Roboto"/>
          <w:sz w:val="20"/>
          <w:szCs w:val="20"/>
        </w:rPr>
        <w:t xml:space="preserve"> </w:t>
      </w:r>
      <w:r w:rsidR="00EA577D" w:rsidRPr="009F6754">
        <w:rPr>
          <w:rFonts w:ascii="Roboto" w:hAnsi="Roboto"/>
          <w:sz w:val="20"/>
          <w:szCs w:val="20"/>
        </w:rPr>
        <w:t>Australian</w:t>
      </w:r>
      <w:r w:rsidR="00CC428E" w:rsidRPr="009F6754">
        <w:rPr>
          <w:rFonts w:ascii="Roboto" w:hAnsi="Roboto"/>
          <w:sz w:val="20"/>
          <w:szCs w:val="20"/>
        </w:rPr>
        <w:t xml:space="preserve"> Privacy Principle</w:t>
      </w:r>
      <w:r w:rsidRPr="009F6754">
        <w:rPr>
          <w:rFonts w:ascii="Roboto" w:hAnsi="Roboto"/>
          <w:sz w:val="20"/>
          <w:szCs w:val="20"/>
        </w:rPr>
        <w:t xml:space="preserve">s in the </w:t>
      </w:r>
      <w:r w:rsidRPr="009F6754">
        <w:rPr>
          <w:rFonts w:ascii="Roboto" w:hAnsi="Roboto"/>
          <w:i/>
          <w:sz w:val="20"/>
          <w:szCs w:val="20"/>
        </w:rPr>
        <w:t>Privacy Act 1988</w:t>
      </w:r>
      <w:r w:rsidRPr="009F6754">
        <w:rPr>
          <w:rFonts w:ascii="Roboto" w:hAnsi="Roboto"/>
          <w:sz w:val="20"/>
          <w:szCs w:val="20"/>
        </w:rPr>
        <w:t xml:space="preserve"> (</w:t>
      </w:r>
      <w:proofErr w:type="spellStart"/>
      <w:r w:rsidRPr="009F6754">
        <w:rPr>
          <w:rFonts w:ascii="Roboto" w:hAnsi="Roboto"/>
          <w:sz w:val="20"/>
          <w:szCs w:val="20"/>
        </w:rPr>
        <w:t>Cth</w:t>
      </w:r>
      <w:proofErr w:type="spellEnd"/>
      <w:r w:rsidRPr="009F6754">
        <w:rPr>
          <w:rFonts w:ascii="Roboto" w:hAnsi="Roboto"/>
          <w:sz w:val="20"/>
          <w:szCs w:val="20"/>
        </w:rPr>
        <w:t>)</w:t>
      </w:r>
      <w:r w:rsidR="00C40EFA" w:rsidRPr="009F6754">
        <w:rPr>
          <w:rFonts w:ascii="Roboto" w:hAnsi="Roboto"/>
          <w:sz w:val="20"/>
          <w:szCs w:val="20"/>
        </w:rPr>
        <w:t xml:space="preserve"> permit the disclosure</w:t>
      </w:r>
      <w:r w:rsidR="00CC428E" w:rsidRPr="009F6754">
        <w:rPr>
          <w:rFonts w:ascii="Roboto" w:hAnsi="Roboto"/>
          <w:sz w:val="20"/>
          <w:szCs w:val="20"/>
        </w:rPr>
        <w:t>.</w:t>
      </w:r>
    </w:p>
    <w:p w14:paraId="38C4574C" w14:textId="4C001F0E" w:rsidR="00CC428E" w:rsidRPr="009F6754" w:rsidRDefault="00311D40" w:rsidP="009F6754">
      <w:pPr>
        <w:pStyle w:val="DHSHeading3"/>
        <w:ind w:left="360" w:hanging="360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3</w:t>
      </w:r>
      <w:r w:rsidRPr="009F6754">
        <w:rPr>
          <w:rFonts w:ascii="Roboto" w:hAnsi="Roboto" w:cstheme="minorHAnsi"/>
          <w:b w:val="0"/>
          <w:sz w:val="20"/>
          <w:szCs w:val="20"/>
        </w:rPr>
        <w:t>.4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proofErr w:type="gramStart"/>
      <w:r w:rsidR="00CC428E" w:rsidRPr="009F6754">
        <w:rPr>
          <w:rFonts w:ascii="Roboto" w:hAnsi="Roboto" w:cstheme="minorHAnsi"/>
          <w:b w:val="0"/>
          <w:sz w:val="20"/>
          <w:szCs w:val="20"/>
        </w:rPr>
        <w:t>if</w:t>
      </w:r>
      <w:proofErr w:type="gramEnd"/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4E1094" w:rsidRPr="009F6754">
        <w:rPr>
          <w:rFonts w:ascii="Roboto" w:hAnsi="Roboto" w:cstheme="minorHAnsi"/>
          <w:b w:val="0"/>
          <w:sz w:val="20"/>
          <w:szCs w:val="20"/>
        </w:rPr>
        <w:t>doesn’t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comply with clause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23.3, </w:t>
      </w:r>
      <w:r w:rsidR="00124123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may, at its discretion, stop making a </w:t>
      </w:r>
      <w:r w:rsidR="004E1094" w:rsidRPr="009F6754">
        <w:rPr>
          <w:rFonts w:ascii="Roboto" w:hAnsi="Roboto" w:cstheme="minorHAnsi"/>
          <w:b w:val="0"/>
          <w:sz w:val="20"/>
          <w:szCs w:val="20"/>
        </w:rPr>
        <w:t>card-holder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’s </w:t>
      </w:r>
      <w:r w:rsidR="00EC63A6">
        <w:rPr>
          <w:rFonts w:ascii="Roboto" w:hAnsi="Roboto" w:cstheme="minorHAnsi"/>
          <w:b w:val="0"/>
          <w:sz w:val="20"/>
          <w:szCs w:val="20"/>
        </w:rPr>
        <w:tab/>
      </w:r>
      <w:proofErr w:type="spellStart"/>
      <w:r w:rsidR="00CC428E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account balance available on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i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temised or EFTPOS receipts.</w:t>
      </w:r>
      <w:r w:rsidR="00BE0396" w:rsidRPr="009F6754">
        <w:rPr>
          <w:rFonts w:ascii="Roboto" w:hAnsi="Roboto" w:cstheme="minorHAnsi"/>
          <w:b w:val="0"/>
          <w:sz w:val="20"/>
          <w:szCs w:val="20"/>
        </w:rPr>
        <w:t xml:space="preserve"> This is in addition to the rights and </w:t>
      </w:r>
      <w:r w:rsidR="00EC63A6">
        <w:rPr>
          <w:rFonts w:ascii="Roboto" w:hAnsi="Roboto" w:cstheme="minorHAnsi"/>
          <w:b w:val="0"/>
          <w:sz w:val="20"/>
          <w:szCs w:val="20"/>
        </w:rPr>
        <w:tab/>
      </w:r>
      <w:r w:rsidR="00BE0396" w:rsidRPr="009F6754">
        <w:rPr>
          <w:rFonts w:ascii="Roboto" w:hAnsi="Roboto" w:cstheme="minorHAnsi"/>
          <w:b w:val="0"/>
          <w:sz w:val="20"/>
          <w:szCs w:val="20"/>
        </w:rPr>
        <w:t xml:space="preserve">remedies we state under </w:t>
      </w:r>
      <w:hyperlink w:anchor="_Withdrawal_of_approval" w:history="1">
        <w:r w:rsidR="00BE0396" w:rsidRPr="009F6754">
          <w:rPr>
            <w:rStyle w:val="Hyperlink"/>
            <w:rFonts w:ascii="Roboto" w:hAnsi="Roboto"/>
            <w:sz w:val="20"/>
            <w:szCs w:val="20"/>
          </w:rPr>
          <w:t>clause 15.4</w:t>
        </w:r>
      </w:hyperlink>
      <w:r w:rsidR="00BE0396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5F55CF75" w14:textId="77777777" w:rsidR="00677072" w:rsidRPr="009F6754" w:rsidRDefault="00677072" w:rsidP="009F6754">
      <w:pPr>
        <w:pStyle w:val="Heading2"/>
      </w:pPr>
      <w:bookmarkStart w:id="76" w:name="_Notices"/>
      <w:bookmarkStart w:id="77" w:name="_Toc419811638"/>
      <w:bookmarkStart w:id="78" w:name="_Ref472063857"/>
      <w:bookmarkEnd w:id="76"/>
      <w:r w:rsidRPr="009F6754">
        <w:t>Notices</w:t>
      </w:r>
      <w:bookmarkEnd w:id="77"/>
      <w:bookmarkEnd w:id="78"/>
    </w:p>
    <w:p w14:paraId="7A0494F7" w14:textId="60895C6B" w:rsidR="00CC428E" w:rsidRPr="009F6754" w:rsidRDefault="003364BF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4</w:t>
      </w:r>
      <w:r w:rsidRPr="009F6754">
        <w:rPr>
          <w:rFonts w:ascii="Roboto" w:hAnsi="Roboto" w:cstheme="minorHAnsi"/>
          <w:b w:val="0"/>
          <w:sz w:val="20"/>
          <w:szCs w:val="20"/>
        </w:rPr>
        <w:t>.1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BE1CD4" w:rsidRPr="009F6754">
        <w:rPr>
          <w:rFonts w:ascii="Roboto" w:hAnsi="Roboto" w:cstheme="minorHAnsi"/>
          <w:b w:val="0"/>
          <w:sz w:val="20"/>
          <w:szCs w:val="20"/>
        </w:rPr>
        <w:t>The merchant must give a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ny 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>n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otice or other communication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BE1CD4" w:rsidRPr="009F6754">
        <w:rPr>
          <w:rFonts w:ascii="Roboto" w:hAnsi="Roboto" w:cstheme="minorHAnsi"/>
          <w:b w:val="0"/>
          <w:sz w:val="20"/>
          <w:szCs w:val="20"/>
        </w:rPr>
        <w:t>about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 the </w:t>
      </w:r>
      <w:proofErr w:type="spellStart"/>
      <w:r w:rsidR="0022369A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22369A" w:rsidRPr="009F6754">
        <w:rPr>
          <w:rFonts w:ascii="Roboto" w:hAnsi="Roboto" w:cstheme="minorHAnsi"/>
          <w:b w:val="0"/>
          <w:sz w:val="20"/>
          <w:szCs w:val="20"/>
        </w:rPr>
        <w:t xml:space="preserve">greement </w:t>
      </w:r>
      <w:r w:rsidR="00BE1CD4" w:rsidRPr="009F6754">
        <w:rPr>
          <w:rFonts w:ascii="Roboto" w:hAnsi="Roboto" w:cstheme="minorHAnsi"/>
          <w:b w:val="0"/>
          <w:sz w:val="20"/>
          <w:szCs w:val="20"/>
        </w:rPr>
        <w:t xml:space="preserve">to us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in writing</w:t>
      </w:r>
      <w:r w:rsidR="00BE1CD4" w:rsidRPr="009F6754">
        <w:rPr>
          <w:rFonts w:ascii="Roboto" w:hAnsi="Roboto" w:cstheme="minorHAnsi"/>
          <w:b w:val="0"/>
          <w:sz w:val="20"/>
          <w:szCs w:val="20"/>
        </w:rPr>
        <w:t>. They must</w:t>
      </w:r>
      <w:r w:rsidR="0004200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email </w:t>
      </w:r>
      <w:r w:rsidR="00124123" w:rsidRPr="009F6754">
        <w:rPr>
          <w:rFonts w:ascii="Roboto" w:hAnsi="Roboto" w:cstheme="minorHAnsi"/>
          <w:b w:val="0"/>
          <w:sz w:val="20"/>
          <w:szCs w:val="20"/>
        </w:rPr>
        <w:t>our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Income Management</w:t>
      </w:r>
      <w:r w:rsidR="00042006" w:rsidRPr="009F6754">
        <w:rPr>
          <w:rFonts w:ascii="Roboto" w:hAnsi="Roboto" w:cstheme="minorHAnsi"/>
          <w:b w:val="0"/>
          <w:sz w:val="20"/>
          <w:szCs w:val="20"/>
        </w:rPr>
        <w:t xml:space="preserve"> team at</w:t>
      </w:r>
      <w:r w:rsidR="00BE1CD4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hyperlink r:id="rId8" w:history="1">
        <w:r w:rsidR="008D5625" w:rsidRPr="009F6754">
          <w:rPr>
            <w:rStyle w:val="Hyperlink"/>
            <w:rFonts w:ascii="Roboto" w:hAnsi="Roboto" w:cstheme="minorHAnsi"/>
            <w:b w:val="0"/>
            <w:sz w:val="20"/>
            <w:szCs w:val="20"/>
          </w:rPr>
          <w:t>impact.basicscard@servicesaustralia.gov.au</w:t>
        </w:r>
      </w:hyperlink>
    </w:p>
    <w:p w14:paraId="1CD3C34A" w14:textId="10E7D1E1" w:rsidR="00CC428E" w:rsidRPr="009F6754" w:rsidRDefault="003364BF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2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4</w:t>
      </w:r>
      <w:r w:rsidRPr="009F6754">
        <w:rPr>
          <w:rFonts w:ascii="Roboto" w:hAnsi="Roboto" w:cstheme="minorHAnsi"/>
          <w:b w:val="0"/>
          <w:sz w:val="20"/>
          <w:szCs w:val="20"/>
        </w:rPr>
        <w:t>.2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C102AA" w:rsidRPr="009F6754">
        <w:rPr>
          <w:rFonts w:ascii="Roboto" w:hAnsi="Roboto" w:cstheme="minorHAnsi"/>
          <w:b w:val="0"/>
          <w:sz w:val="20"/>
          <w:szCs w:val="20"/>
        </w:rPr>
        <w:t>We will send a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ny </w:t>
      </w:r>
      <w:r w:rsidR="00C21F1E" w:rsidRPr="009F6754">
        <w:rPr>
          <w:rFonts w:ascii="Roboto" w:hAnsi="Roboto" w:cstheme="minorHAnsi"/>
          <w:b w:val="0"/>
          <w:sz w:val="20"/>
          <w:szCs w:val="20"/>
        </w:rPr>
        <w:t>n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otice or other communication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 xml:space="preserve"> about the </w:t>
      </w:r>
      <w:proofErr w:type="spellStart"/>
      <w:r w:rsidR="00C102AA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C102AA" w:rsidRPr="009F6754">
        <w:rPr>
          <w:rFonts w:ascii="Roboto" w:hAnsi="Roboto" w:cstheme="minorHAnsi"/>
          <w:b w:val="0"/>
          <w:sz w:val="20"/>
          <w:szCs w:val="20"/>
        </w:rPr>
        <w:t xml:space="preserve"> agreement</w:t>
      </w:r>
      <w:r w:rsidR="00A2055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to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BE1CD4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="004D773A" w:rsidRPr="009F6754">
        <w:rPr>
          <w:rFonts w:ascii="Roboto" w:hAnsi="Roboto" w:cstheme="minorHAnsi"/>
          <w:b w:val="0"/>
          <w:sz w:val="20"/>
          <w:szCs w:val="20"/>
        </w:rPr>
        <w:t xml:space="preserve">other than a variation notice under </w:t>
      </w:r>
      <w:hyperlink w:anchor="_Variation" w:history="1">
        <w:r w:rsidR="004D773A" w:rsidRPr="009F6754">
          <w:rPr>
            <w:rStyle w:val="Hyperlink"/>
            <w:rFonts w:ascii="Roboto" w:hAnsi="Roboto" w:cstheme="minorHAnsi"/>
            <w:sz w:val="20"/>
            <w:szCs w:val="20"/>
          </w:rPr>
          <w:t>clause 18.2(a)</w:t>
        </w:r>
      </w:hyperlink>
      <w:r w:rsidR="00C102AA" w:rsidRPr="009F6754">
        <w:rPr>
          <w:rFonts w:ascii="Roboto" w:hAnsi="Roboto" w:cstheme="minorHAnsi"/>
          <w:b w:val="0"/>
          <w:sz w:val="20"/>
          <w:szCs w:val="20"/>
        </w:rPr>
        <w:t>. We’ll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sen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>d it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 to the contact details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 xml:space="preserve">the merchant </w:t>
      </w:r>
      <w:r w:rsidR="00A20556" w:rsidRPr="009F6754">
        <w:rPr>
          <w:rFonts w:ascii="Roboto" w:hAnsi="Roboto" w:cstheme="minorHAnsi"/>
          <w:b w:val="0"/>
          <w:sz w:val="20"/>
          <w:szCs w:val="20"/>
        </w:rPr>
        <w:t xml:space="preserve">provided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 xml:space="preserve">us with </w:t>
      </w:r>
      <w:r w:rsidR="00A20556" w:rsidRPr="009F6754">
        <w:rPr>
          <w:rFonts w:ascii="Roboto" w:hAnsi="Roboto" w:cstheme="minorHAnsi"/>
          <w:b w:val="0"/>
          <w:sz w:val="20"/>
          <w:szCs w:val="20"/>
        </w:rPr>
        <w:t xml:space="preserve">in its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 xml:space="preserve">erchant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a</w:t>
      </w:r>
      <w:r w:rsidR="00CC428E" w:rsidRPr="009F6754">
        <w:rPr>
          <w:rFonts w:ascii="Roboto" w:hAnsi="Roboto" w:cstheme="minorHAnsi"/>
          <w:b w:val="0"/>
          <w:sz w:val="20"/>
          <w:szCs w:val="20"/>
        </w:rPr>
        <w:t>pplication</w:t>
      </w:r>
      <w:r w:rsidR="0088175C" w:rsidRPr="009F6754">
        <w:rPr>
          <w:rFonts w:ascii="Roboto" w:hAnsi="Roboto" w:cstheme="minorHAnsi"/>
          <w:b w:val="0"/>
          <w:sz w:val="20"/>
          <w:szCs w:val="20"/>
        </w:rPr>
        <w:t xml:space="preserve"> or subsequently</w:t>
      </w:r>
      <w:r w:rsidR="0069450E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02F7B598" w14:textId="0E295ED4" w:rsidR="00764E46" w:rsidRPr="009F6754" w:rsidRDefault="003364BF" w:rsidP="009F6754">
      <w:pPr>
        <w:pStyle w:val="DHSHeading3"/>
        <w:ind w:left="567" w:hanging="567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lastRenderedPageBreak/>
        <w:t>2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4</w:t>
      </w:r>
      <w:r w:rsidRPr="009F6754">
        <w:rPr>
          <w:rFonts w:ascii="Roboto" w:hAnsi="Roboto" w:cstheme="minorHAnsi"/>
          <w:b w:val="0"/>
          <w:sz w:val="20"/>
          <w:szCs w:val="20"/>
        </w:rPr>
        <w:t>.3</w:t>
      </w:r>
      <w:r w:rsidRPr="009F6754">
        <w:rPr>
          <w:rFonts w:ascii="Roboto" w:hAnsi="Roboto" w:cstheme="minorHAnsi"/>
          <w:b w:val="0"/>
          <w:sz w:val="20"/>
          <w:szCs w:val="20"/>
        </w:rPr>
        <w:tab/>
      </w:r>
      <w:r w:rsidR="0069450E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may 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choose to 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send a 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>n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otice or </w:t>
      </w:r>
      <w:r w:rsidR="006F4A08" w:rsidRPr="009F6754">
        <w:rPr>
          <w:rFonts w:ascii="Roboto" w:hAnsi="Roboto" w:cstheme="minorHAnsi"/>
          <w:b w:val="0"/>
          <w:sz w:val="20"/>
          <w:szCs w:val="20"/>
        </w:rPr>
        <w:t>other communication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 to the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m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>erchant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 by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registered 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>post</w:t>
      </w:r>
      <w:r w:rsidR="00925D41" w:rsidRPr="009F6754">
        <w:rPr>
          <w:rFonts w:ascii="Roboto" w:hAnsi="Roboto" w:cstheme="minorHAnsi"/>
          <w:b w:val="0"/>
          <w:sz w:val="20"/>
          <w:szCs w:val="20"/>
        </w:rPr>
        <w:t xml:space="preserve">.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>We will deem that the merchant has received the</w:t>
      </w:r>
      <w:r w:rsidR="00B55015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>n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otice or </w:t>
      </w:r>
      <w:r w:rsidR="006F4A08" w:rsidRPr="009F6754">
        <w:rPr>
          <w:rFonts w:ascii="Roboto" w:hAnsi="Roboto" w:cstheme="minorHAnsi"/>
          <w:b w:val="0"/>
          <w:sz w:val="20"/>
          <w:szCs w:val="20"/>
        </w:rPr>
        <w:t>communication</w:t>
      </w:r>
      <w:r w:rsidR="00764E46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when </w:t>
      </w:r>
      <w:r w:rsidR="0069450E" w:rsidRPr="009F6754">
        <w:rPr>
          <w:rFonts w:ascii="Roboto" w:hAnsi="Roboto" w:cstheme="minorHAnsi"/>
          <w:b w:val="0"/>
          <w:sz w:val="20"/>
          <w:szCs w:val="20"/>
        </w:rPr>
        <w:t>we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>get</w:t>
      </w:r>
      <w:r w:rsidR="00100352" w:rsidRPr="009F6754">
        <w:rPr>
          <w:rFonts w:ascii="Roboto" w:hAnsi="Roboto" w:cstheme="minorHAnsi"/>
          <w:b w:val="0"/>
          <w:sz w:val="20"/>
          <w:szCs w:val="20"/>
        </w:rPr>
        <w:t xml:space="preserve"> a delivery confirmation from Australia Post</w:t>
      </w:r>
      <w:r w:rsidR="006F4A08" w:rsidRPr="009F6754">
        <w:rPr>
          <w:rFonts w:ascii="Roboto" w:hAnsi="Roboto" w:cstheme="minorHAnsi"/>
          <w:b w:val="0"/>
          <w:sz w:val="20"/>
          <w:szCs w:val="20"/>
        </w:rPr>
        <w:t>.</w:t>
      </w:r>
    </w:p>
    <w:p w14:paraId="73FE352C" w14:textId="4AD63C69" w:rsidR="00677072" w:rsidRPr="009F6754" w:rsidRDefault="00677072" w:rsidP="009F6754">
      <w:pPr>
        <w:pStyle w:val="Heading2"/>
      </w:pPr>
      <w:bookmarkStart w:id="79" w:name="_Toc419811639"/>
      <w:r w:rsidRPr="009F6754">
        <w:t>Interpretation</w:t>
      </w:r>
      <w:bookmarkEnd w:id="79"/>
    </w:p>
    <w:p w14:paraId="7A4AD896" w14:textId="658E99A2" w:rsidR="00CC428E" w:rsidRPr="009F6754" w:rsidRDefault="00CC428E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For the purposes of these </w:t>
      </w:r>
      <w:r w:rsidR="00131200" w:rsidRPr="009F6754">
        <w:rPr>
          <w:rFonts w:ascii="Roboto" w:hAnsi="Roboto" w:cstheme="minorHAnsi"/>
          <w:b w:val="0"/>
          <w:sz w:val="20"/>
          <w:szCs w:val="20"/>
        </w:rPr>
        <w:t>t</w:t>
      </w:r>
      <w:r w:rsidRPr="009F6754">
        <w:rPr>
          <w:rFonts w:ascii="Roboto" w:hAnsi="Roboto" w:cstheme="minorHAnsi"/>
          <w:b w:val="0"/>
          <w:sz w:val="20"/>
          <w:szCs w:val="20"/>
        </w:rPr>
        <w:t>erms:</w:t>
      </w:r>
    </w:p>
    <w:p w14:paraId="2463F026" w14:textId="2AA8BF5C" w:rsidR="00CC428E" w:rsidRPr="009F6754" w:rsidRDefault="00CC428E" w:rsidP="009F6754">
      <w:pPr>
        <w:pStyle w:val="DHSHeading3"/>
        <w:numPr>
          <w:ilvl w:val="2"/>
          <w:numId w:val="25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sale includes the supply of goods or services</w:t>
      </w:r>
    </w:p>
    <w:p w14:paraId="2900ACCF" w14:textId="21FCCAC5" w:rsidR="00CC428E" w:rsidRPr="009F6754" w:rsidRDefault="00CC428E" w:rsidP="009F6754">
      <w:pPr>
        <w:pStyle w:val="DHSHeading3"/>
        <w:numPr>
          <w:ilvl w:val="2"/>
          <w:numId w:val="25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the singular includes the plural and vice versa</w:t>
      </w:r>
    </w:p>
    <w:p w14:paraId="19F25439" w14:textId="77F93DBD" w:rsidR="00CC428E" w:rsidRPr="009F6754" w:rsidRDefault="00CC428E" w:rsidP="009F6754">
      <w:pPr>
        <w:pStyle w:val="DHSHeading3"/>
        <w:numPr>
          <w:ilvl w:val="2"/>
          <w:numId w:val="25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where a party consists of </w:t>
      </w:r>
      <w:r w:rsidR="00504049">
        <w:rPr>
          <w:rFonts w:ascii="Roboto" w:hAnsi="Roboto" w:cstheme="minorHAnsi"/>
          <w:b w:val="0"/>
          <w:sz w:val="20"/>
          <w:szCs w:val="20"/>
        </w:rPr>
        <w:t>2</w:t>
      </w:r>
      <w:r w:rsidR="00504049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 xml:space="preserve">or more </w:t>
      </w:r>
      <w:r w:rsidRPr="009F6754">
        <w:rPr>
          <w:rFonts w:ascii="Roboto" w:hAnsi="Roboto" w:cstheme="minorHAnsi"/>
          <w:b w:val="0"/>
          <w:sz w:val="20"/>
          <w:szCs w:val="20"/>
        </w:rPr>
        <w:t>persons, their obligations are joint and several</w:t>
      </w:r>
    </w:p>
    <w:p w14:paraId="0095CC14" w14:textId="2BD2BCAC" w:rsidR="00CC428E" w:rsidRPr="009F6754" w:rsidRDefault="00CC428E" w:rsidP="009F6754">
      <w:pPr>
        <w:pStyle w:val="DHSHeading3"/>
        <w:numPr>
          <w:ilvl w:val="2"/>
          <w:numId w:val="25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>a reference to legislation is a reference to that legislation as in force from time to time</w:t>
      </w:r>
    </w:p>
    <w:p w14:paraId="0DC2C5AE" w14:textId="17D8711F" w:rsidR="00CC428E" w:rsidRPr="009F6754" w:rsidRDefault="00CC428E" w:rsidP="009F6754">
      <w:pPr>
        <w:pStyle w:val="DHSHeading3"/>
        <w:numPr>
          <w:ilvl w:val="2"/>
          <w:numId w:val="25"/>
        </w:numPr>
        <w:ind w:left="360" w:hanging="218"/>
        <w:rPr>
          <w:rFonts w:ascii="Roboto" w:hAnsi="Roboto" w:cstheme="minorHAnsi"/>
          <w:b w:val="0"/>
          <w:sz w:val="20"/>
          <w:szCs w:val="20"/>
        </w:rPr>
      </w:pPr>
      <w:proofErr w:type="gramStart"/>
      <w:r w:rsidRPr="009F6754">
        <w:rPr>
          <w:rFonts w:ascii="Roboto" w:hAnsi="Roboto" w:cstheme="minorHAnsi"/>
          <w:b w:val="0"/>
          <w:sz w:val="20"/>
          <w:szCs w:val="20"/>
        </w:rPr>
        <w:t>the</w:t>
      </w:r>
      <w:proofErr w:type="gramEnd"/>
      <w:r w:rsidRPr="009F6754">
        <w:rPr>
          <w:rFonts w:ascii="Roboto" w:hAnsi="Roboto" w:cstheme="minorHAnsi"/>
          <w:b w:val="0"/>
          <w:sz w:val="20"/>
          <w:szCs w:val="20"/>
        </w:rPr>
        <w:t xml:space="preserve"> expressions </w:t>
      </w:r>
      <w:r w:rsidRPr="00B043AA">
        <w:rPr>
          <w:rFonts w:ascii="Roboto" w:hAnsi="Roboto" w:cstheme="minorHAnsi"/>
          <w:b w:val="0"/>
          <w:sz w:val="20"/>
          <w:szCs w:val="20"/>
        </w:rPr>
        <w:t>acquire, good, service and supply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have the same meaning as </w:t>
      </w:r>
      <w:r w:rsidR="00944BC8" w:rsidRPr="009F6754">
        <w:rPr>
          <w:rFonts w:ascii="Roboto" w:hAnsi="Roboto" w:cstheme="minorHAnsi"/>
          <w:b w:val="0"/>
          <w:sz w:val="20"/>
          <w:szCs w:val="20"/>
        </w:rPr>
        <w:t xml:space="preserve">in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r w:rsidR="000E2E48" w:rsidRPr="009F6754">
        <w:rPr>
          <w:rFonts w:ascii="Roboto" w:hAnsi="Roboto" w:cstheme="minorHAnsi"/>
          <w:b w:val="0"/>
          <w:i/>
          <w:sz w:val="20"/>
          <w:szCs w:val="20"/>
        </w:rPr>
        <w:t xml:space="preserve">Competition and </w:t>
      </w:r>
      <w:r w:rsidR="00EC63A6">
        <w:rPr>
          <w:rFonts w:ascii="Roboto" w:hAnsi="Roboto" w:cstheme="minorHAnsi"/>
          <w:b w:val="0"/>
          <w:i/>
          <w:sz w:val="20"/>
          <w:szCs w:val="20"/>
        </w:rPr>
        <w:tab/>
      </w:r>
      <w:r w:rsidR="000E2E48" w:rsidRPr="009F6754">
        <w:rPr>
          <w:rFonts w:ascii="Roboto" w:hAnsi="Roboto" w:cstheme="minorHAnsi"/>
          <w:b w:val="0"/>
          <w:i/>
          <w:sz w:val="20"/>
          <w:szCs w:val="20"/>
        </w:rPr>
        <w:t>Consumer Act 2010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(</w:t>
      </w:r>
      <w:proofErr w:type="spellStart"/>
      <w:r w:rsidRPr="009F6754">
        <w:rPr>
          <w:rFonts w:ascii="Roboto" w:hAnsi="Roboto" w:cstheme="minorHAnsi"/>
          <w:b w:val="0"/>
          <w:sz w:val="20"/>
          <w:szCs w:val="20"/>
        </w:rPr>
        <w:t>Cth</w:t>
      </w:r>
      <w:proofErr w:type="spellEnd"/>
      <w:r w:rsidRPr="009F6754">
        <w:rPr>
          <w:rFonts w:ascii="Roboto" w:hAnsi="Roboto" w:cstheme="minorHAnsi"/>
          <w:b w:val="0"/>
          <w:sz w:val="20"/>
          <w:szCs w:val="20"/>
        </w:rPr>
        <w:t>).</w:t>
      </w:r>
    </w:p>
    <w:p w14:paraId="04265059" w14:textId="1406D1A5" w:rsidR="00677072" w:rsidRPr="009F6754" w:rsidRDefault="00677072" w:rsidP="009F6754">
      <w:pPr>
        <w:pStyle w:val="Heading2"/>
      </w:pPr>
      <w:bookmarkStart w:id="80" w:name="_Toc419811641"/>
      <w:r w:rsidRPr="009F6754">
        <w:t>Definitions</w:t>
      </w:r>
      <w:bookmarkEnd w:id="80"/>
    </w:p>
    <w:p w14:paraId="4CE524C9" w14:textId="0E1A4981" w:rsidR="00CC428E" w:rsidRPr="009F6754" w:rsidRDefault="00CC428E" w:rsidP="009F6754">
      <w:pPr>
        <w:pStyle w:val="DHSHeading3"/>
        <w:rPr>
          <w:rFonts w:ascii="Roboto" w:hAnsi="Roboto" w:cstheme="minorHAnsi"/>
          <w:b w:val="0"/>
          <w:sz w:val="20"/>
          <w:szCs w:val="20"/>
        </w:rPr>
      </w:pPr>
      <w:r w:rsidRPr="009F6754">
        <w:rPr>
          <w:rFonts w:ascii="Roboto" w:hAnsi="Roboto" w:cstheme="minorHAnsi"/>
          <w:b w:val="0"/>
          <w:sz w:val="20"/>
          <w:szCs w:val="20"/>
        </w:rPr>
        <w:t xml:space="preserve">In 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 xml:space="preserve">the </w:t>
      </w:r>
      <w:proofErr w:type="spellStart"/>
      <w:r w:rsidR="00E65D8D" w:rsidRPr="009F6754">
        <w:rPr>
          <w:rFonts w:ascii="Roboto" w:hAnsi="Roboto" w:cstheme="minorHAnsi"/>
          <w:b w:val="0"/>
          <w:sz w:val="20"/>
          <w:szCs w:val="20"/>
        </w:rPr>
        <w:t>BasicsCard</w:t>
      </w:r>
      <w:proofErr w:type="spellEnd"/>
      <w:r w:rsidR="00E65D8D" w:rsidRPr="009F6754">
        <w:rPr>
          <w:rFonts w:ascii="Roboto" w:hAnsi="Roboto" w:cstheme="minorHAnsi"/>
          <w:b w:val="0"/>
          <w:sz w:val="20"/>
          <w:szCs w:val="20"/>
        </w:rPr>
        <w:t xml:space="preserve"> </w:t>
      </w:r>
      <w:r w:rsidR="00236901" w:rsidRPr="009F6754">
        <w:rPr>
          <w:rFonts w:ascii="Roboto" w:hAnsi="Roboto" w:cstheme="minorHAnsi"/>
          <w:b w:val="0"/>
          <w:sz w:val="20"/>
          <w:szCs w:val="20"/>
        </w:rPr>
        <w:t>a</w:t>
      </w:r>
      <w:r w:rsidR="00E65D8D" w:rsidRPr="009F6754">
        <w:rPr>
          <w:rFonts w:ascii="Roboto" w:hAnsi="Roboto" w:cstheme="minorHAnsi"/>
          <w:b w:val="0"/>
          <w:sz w:val="20"/>
          <w:szCs w:val="20"/>
        </w:rPr>
        <w:t>greement</w:t>
      </w:r>
      <w:r w:rsidR="005C0531" w:rsidRPr="009F6754">
        <w:rPr>
          <w:rFonts w:ascii="Roboto" w:hAnsi="Roboto" w:cstheme="minorHAnsi"/>
          <w:b w:val="0"/>
          <w:sz w:val="20"/>
          <w:szCs w:val="20"/>
        </w:rPr>
        <w:t xml:space="preserve">, 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unless the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>opposite</w:t>
      </w:r>
      <w:r w:rsidRPr="009F6754">
        <w:rPr>
          <w:rFonts w:ascii="Roboto" w:hAnsi="Roboto" w:cstheme="minorHAnsi"/>
          <w:b w:val="0"/>
          <w:sz w:val="20"/>
          <w:szCs w:val="20"/>
        </w:rPr>
        <w:t xml:space="preserve"> appears, words and expressions </w:t>
      </w:r>
      <w:r w:rsidR="00C102AA" w:rsidRPr="009F6754">
        <w:rPr>
          <w:rFonts w:ascii="Roboto" w:hAnsi="Roboto" w:cstheme="minorHAnsi"/>
          <w:b w:val="0"/>
          <w:sz w:val="20"/>
          <w:szCs w:val="20"/>
        </w:rPr>
        <w:t xml:space="preserve">mean </w:t>
      </w:r>
      <w:r w:rsidRPr="009F6754">
        <w:rPr>
          <w:rFonts w:ascii="Roboto" w:hAnsi="Roboto" w:cstheme="minorHAnsi"/>
          <w:b w:val="0"/>
          <w:sz w:val="20"/>
          <w:szCs w:val="20"/>
        </w:rPr>
        <w:t>the following:</w:t>
      </w:r>
    </w:p>
    <w:p w14:paraId="0DC108EE" w14:textId="6AB29248" w:rsidR="00AE7DBC" w:rsidRPr="009F6754" w:rsidRDefault="00AE7DBC" w:rsidP="009F6754">
      <w:pPr>
        <w:pStyle w:val="01bodytext0"/>
      </w:pPr>
      <w:r w:rsidRPr="009F6754">
        <w:rPr>
          <w:b/>
        </w:rPr>
        <w:t xml:space="preserve">Acquiring </w:t>
      </w:r>
      <w:r w:rsidR="00236901" w:rsidRPr="00E95719">
        <w:rPr>
          <w:b/>
        </w:rPr>
        <w:t>i</w:t>
      </w:r>
      <w:r w:rsidRPr="009F6754">
        <w:rPr>
          <w:b/>
        </w:rPr>
        <w:t>nstitution</w:t>
      </w:r>
      <w:r w:rsidR="00870B86" w:rsidRPr="00E95719">
        <w:rPr>
          <w:b/>
        </w:rPr>
        <w:t>,</w:t>
      </w:r>
      <w:r w:rsidRPr="009F6754">
        <w:t xml:space="preserve"> the institution</w:t>
      </w:r>
      <w:r w:rsidR="00925D41" w:rsidRPr="009F6754">
        <w:t xml:space="preserve"> </w:t>
      </w:r>
      <w:r w:rsidRPr="009F6754">
        <w:t xml:space="preserve">supplying the </w:t>
      </w:r>
      <w:r w:rsidR="00236901" w:rsidRPr="00E95719">
        <w:t>m</w:t>
      </w:r>
      <w:r w:rsidRPr="009F6754">
        <w:t xml:space="preserve">erchant with an </w:t>
      </w:r>
      <w:r w:rsidR="00236901" w:rsidRPr="00E95719">
        <w:t>i</w:t>
      </w:r>
      <w:r w:rsidRPr="009F6754">
        <w:t>n-</w:t>
      </w:r>
      <w:r w:rsidR="00236901" w:rsidRPr="00E95719">
        <w:t>s</w:t>
      </w:r>
      <w:r w:rsidRPr="009F6754">
        <w:t xml:space="preserve">tore </w:t>
      </w:r>
      <w:r w:rsidR="00236901" w:rsidRPr="00E95719">
        <w:t>f</w:t>
      </w:r>
      <w:r w:rsidRPr="009F6754">
        <w:t>acility.</w:t>
      </w:r>
    </w:p>
    <w:p w14:paraId="41803C6C" w14:textId="65787818" w:rsidR="00AE7DBC" w:rsidRPr="009F6754" w:rsidRDefault="00AE7DBC" w:rsidP="009F6754">
      <w:pPr>
        <w:pStyle w:val="01bodytext0"/>
      </w:pPr>
      <w:r w:rsidRPr="009F6754">
        <w:rPr>
          <w:b/>
        </w:rPr>
        <w:t>Approval</w:t>
      </w:r>
      <w:r w:rsidR="00870B86" w:rsidRPr="00E95719">
        <w:rPr>
          <w:b/>
        </w:rPr>
        <w:t>,</w:t>
      </w:r>
      <w:r w:rsidRPr="009F6754">
        <w:t xml:space="preserve"> an approval </w:t>
      </w:r>
      <w:r w:rsidR="00EA1305" w:rsidRPr="00E95719">
        <w:t xml:space="preserve">we </w:t>
      </w:r>
      <w:r w:rsidRPr="009F6754">
        <w:t>grant</w:t>
      </w:r>
      <w:r w:rsidR="00EA1305" w:rsidRPr="00E95719">
        <w:t xml:space="preserve"> </w:t>
      </w:r>
      <w:r w:rsidRPr="009F6754">
        <w:t xml:space="preserve">for an entity or entities to participate in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236901" w:rsidRPr="00E95719">
        <w:t>s</w:t>
      </w:r>
      <w:r w:rsidRPr="009F6754">
        <w:t>cheme</w:t>
      </w:r>
      <w:r w:rsidR="00707DB7" w:rsidRPr="009F6754">
        <w:t xml:space="preserve"> as a </w:t>
      </w:r>
      <w:r w:rsidR="00236901" w:rsidRPr="00E95719">
        <w:t>m</w:t>
      </w:r>
      <w:r w:rsidR="00707DB7" w:rsidRPr="009F6754">
        <w:t>erchant</w:t>
      </w:r>
      <w:r w:rsidRPr="009F6754">
        <w:t xml:space="preserve">, and </w:t>
      </w:r>
      <w:r w:rsidR="00236901" w:rsidRPr="00E95719">
        <w:t>a</w:t>
      </w:r>
      <w:r w:rsidRPr="009F6754">
        <w:t xml:space="preserve">pprove and </w:t>
      </w:r>
      <w:r w:rsidR="00236901" w:rsidRPr="00E95719">
        <w:t>a</w:t>
      </w:r>
      <w:r w:rsidRPr="009F6754">
        <w:t>pproved have corresponding meanings.</w:t>
      </w:r>
    </w:p>
    <w:p w14:paraId="6F9ACA48" w14:textId="59A415A5" w:rsidR="00BF126F" w:rsidRPr="009F6754" w:rsidRDefault="00BF126F" w:rsidP="009F6754">
      <w:pPr>
        <w:pStyle w:val="01bodytext0"/>
      </w:pPr>
      <w:r w:rsidRPr="009F6754">
        <w:rPr>
          <w:b/>
        </w:rPr>
        <w:t xml:space="preserve">Approval </w:t>
      </w:r>
      <w:r w:rsidR="00236901" w:rsidRPr="00E95719">
        <w:rPr>
          <w:b/>
        </w:rPr>
        <w:t>l</w:t>
      </w:r>
      <w:r w:rsidRPr="009F6754">
        <w:rPr>
          <w:b/>
        </w:rPr>
        <w:t>etter</w:t>
      </w:r>
      <w:r w:rsidR="006236FD" w:rsidRPr="00E95719">
        <w:rPr>
          <w:b/>
        </w:rPr>
        <w:t>,</w:t>
      </w:r>
      <w:r w:rsidRPr="009F6754">
        <w:t xml:space="preserve"> </w:t>
      </w:r>
      <w:r w:rsidR="004D6BC4" w:rsidRPr="009F6754">
        <w:t>the</w:t>
      </w:r>
      <w:r w:rsidRPr="009F6754">
        <w:t xml:space="preserve"> </w:t>
      </w:r>
      <w:r w:rsidR="004D6BC4" w:rsidRPr="009F6754">
        <w:t>letter</w:t>
      </w:r>
      <w:r w:rsidRPr="009F6754">
        <w:t xml:space="preserve"> </w:t>
      </w:r>
      <w:r w:rsidR="00EA1305" w:rsidRPr="00E95719">
        <w:t>we send</w:t>
      </w:r>
      <w:r w:rsidRPr="009F6754">
        <w:t xml:space="preserve"> to the </w:t>
      </w:r>
      <w:r w:rsidR="00236901" w:rsidRPr="00E95719">
        <w:t>m</w:t>
      </w:r>
      <w:r w:rsidRPr="009F6754">
        <w:t xml:space="preserve">erchant </w:t>
      </w:r>
      <w:r w:rsidR="00EA1305" w:rsidRPr="00E95719">
        <w:t>where</w:t>
      </w:r>
      <w:r w:rsidRPr="009F6754">
        <w:t xml:space="preserve"> </w:t>
      </w:r>
      <w:r w:rsidR="001317F3" w:rsidRPr="00E95719">
        <w:t>we</w:t>
      </w:r>
      <w:r w:rsidRPr="009F6754">
        <w:t xml:space="preserve"> notif</w:t>
      </w:r>
      <w:r w:rsidR="00EA1305" w:rsidRPr="00E95719">
        <w:t>y</w:t>
      </w:r>
      <w:r w:rsidRPr="009F6754">
        <w:t xml:space="preserve"> the </w:t>
      </w:r>
      <w:r w:rsidR="00236901" w:rsidRPr="00E95719">
        <w:t>m</w:t>
      </w:r>
      <w:r w:rsidRPr="009F6754">
        <w:t xml:space="preserve">erchant </w:t>
      </w:r>
      <w:r w:rsidR="00C73C83" w:rsidRPr="009F6754">
        <w:t>that</w:t>
      </w:r>
      <w:r w:rsidR="00EA1305" w:rsidRPr="00E95719">
        <w:t xml:space="preserve"> we’ve approved</w:t>
      </w:r>
      <w:r w:rsidR="00C73C83" w:rsidRPr="009F6754">
        <w:t xml:space="preserve"> it to participate in the</w:t>
      </w:r>
      <w:r w:rsidR="004D6BC4" w:rsidRPr="009F6754">
        <w:t xml:space="preserve"> </w:t>
      </w:r>
      <w:proofErr w:type="spellStart"/>
      <w:r w:rsidR="004D6BC4" w:rsidRPr="009F6754">
        <w:t>BasicsCard</w:t>
      </w:r>
      <w:proofErr w:type="spellEnd"/>
      <w:r w:rsidR="004D6BC4" w:rsidRPr="009F6754">
        <w:t xml:space="preserve"> </w:t>
      </w:r>
      <w:r w:rsidR="00236901" w:rsidRPr="00E95719">
        <w:t>s</w:t>
      </w:r>
      <w:r w:rsidR="00C73C83" w:rsidRPr="009F6754">
        <w:t>cheme</w:t>
      </w:r>
      <w:r w:rsidR="004D6BC4" w:rsidRPr="009F6754">
        <w:t>.</w:t>
      </w:r>
    </w:p>
    <w:p w14:paraId="204F1E33" w14:textId="0BF01C6F" w:rsidR="00AE7DBC" w:rsidRPr="009F6754" w:rsidRDefault="00AE7DBC" w:rsidP="009F6754">
      <w:pPr>
        <w:pStyle w:val="01bodytext0"/>
      </w:pPr>
      <w:r w:rsidRPr="009F6754">
        <w:rPr>
          <w:b/>
        </w:rPr>
        <w:t xml:space="preserve">Approved </w:t>
      </w:r>
      <w:r w:rsidR="00236901" w:rsidRPr="00E95719">
        <w:rPr>
          <w:b/>
        </w:rPr>
        <w:t>l</w:t>
      </w:r>
      <w:r w:rsidRPr="009F6754">
        <w:rPr>
          <w:b/>
        </w:rPr>
        <w:t>ay-</w:t>
      </w:r>
      <w:r w:rsidR="00236901" w:rsidRPr="00E95719">
        <w:rPr>
          <w:b/>
        </w:rPr>
        <w:t>b</w:t>
      </w:r>
      <w:r w:rsidRPr="009F6754">
        <w:rPr>
          <w:b/>
        </w:rPr>
        <w:t>y</w:t>
      </w:r>
      <w:r w:rsidRPr="009F6754">
        <w:t xml:space="preserve"> </w:t>
      </w:r>
      <w:r w:rsidR="00707DB7" w:rsidRPr="009F6754">
        <w:t xml:space="preserve">has the meaning </w:t>
      </w:r>
      <w:r w:rsidR="00843F10" w:rsidRPr="00E95719">
        <w:t>stated in</w:t>
      </w:r>
      <w:r w:rsidR="00707DB7" w:rsidRPr="009F6754">
        <w:t xml:space="preserve"> </w:t>
      </w:r>
      <w:hyperlink w:anchor="_Approved_lay-bys" w:history="1">
        <w:r w:rsidRPr="009F6754">
          <w:rPr>
            <w:rStyle w:val="Hyperlink"/>
          </w:rPr>
          <w:t>clause</w:t>
        </w:r>
        <w:r w:rsidR="00CC4960" w:rsidRPr="009F6754">
          <w:rPr>
            <w:rStyle w:val="Hyperlink"/>
          </w:rPr>
          <w:t xml:space="preserve"> 5.2</w:t>
        </w:r>
      </w:hyperlink>
      <w:r w:rsidR="00C51E79" w:rsidRPr="009F6754">
        <w:t xml:space="preserve"> </w:t>
      </w:r>
      <w:r w:rsidRPr="009F6754">
        <w:t xml:space="preserve">of these </w:t>
      </w:r>
      <w:r w:rsidR="00236901" w:rsidRPr="00E95719">
        <w:t>m</w:t>
      </w:r>
      <w:r w:rsidR="00C51E79" w:rsidRPr="009F6754">
        <w:t xml:space="preserve">erchant </w:t>
      </w:r>
      <w:r w:rsidR="00236901" w:rsidRPr="00E95719">
        <w:t>t</w:t>
      </w:r>
      <w:r w:rsidRPr="009F6754">
        <w:t>erms.</w:t>
      </w:r>
    </w:p>
    <w:p w14:paraId="16464FB0" w14:textId="3FB9699C" w:rsidR="00AE7DBC" w:rsidRPr="009F6754" w:rsidRDefault="00AE7DBC" w:rsidP="009F6754">
      <w:pPr>
        <w:pStyle w:val="01bodytext0"/>
      </w:pPr>
      <w:proofErr w:type="spellStart"/>
      <w:r w:rsidRPr="009F6754">
        <w:rPr>
          <w:rStyle w:val="01bodybold"/>
          <w:rFonts w:ascii="Roboto" w:hAnsi="Roboto" w:cstheme="minorHAnsi"/>
          <w:szCs w:val="20"/>
        </w:rPr>
        <w:t>BasicsCard</w:t>
      </w:r>
      <w:proofErr w:type="spellEnd"/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a stored value card </w:t>
      </w:r>
      <w:r w:rsidR="00843F10" w:rsidRPr="00E95719">
        <w:t xml:space="preserve">we </w:t>
      </w:r>
      <w:r w:rsidRPr="009F6754">
        <w:t xml:space="preserve">issue to a </w:t>
      </w:r>
      <w:r w:rsidR="00236901" w:rsidRPr="00E95719">
        <w:t>c</w:t>
      </w:r>
      <w:r w:rsidRPr="009F6754">
        <w:t xml:space="preserve">ard </w:t>
      </w:r>
      <w:r w:rsidR="00236901" w:rsidRPr="00E95719">
        <w:t>h</w:t>
      </w:r>
      <w:r w:rsidRPr="009F6754">
        <w:t xml:space="preserve">older in accordance with sections 123YE or 123YF of the </w:t>
      </w:r>
      <w:r w:rsidRPr="009F6754">
        <w:rPr>
          <w:i/>
        </w:rPr>
        <w:t>Social Security (Administration Act) 1999</w:t>
      </w:r>
      <w:r w:rsidRPr="009F6754">
        <w:t xml:space="preserve"> (</w:t>
      </w:r>
      <w:proofErr w:type="spellStart"/>
      <w:r w:rsidRPr="009F6754">
        <w:t>Cth</w:t>
      </w:r>
      <w:proofErr w:type="spellEnd"/>
      <w:r w:rsidRPr="009F6754">
        <w:t>)</w:t>
      </w:r>
      <w:r w:rsidR="00843F10" w:rsidRPr="00E95719">
        <w:t>.</w:t>
      </w:r>
      <w:r w:rsidRPr="009F6754">
        <w:t xml:space="preserve"> </w:t>
      </w:r>
      <w:r w:rsidR="00843F10" w:rsidRPr="00E95719">
        <w:t>It</w:t>
      </w:r>
      <w:r w:rsidRPr="009F6754">
        <w:t xml:space="preserve"> </w:t>
      </w:r>
      <w:r w:rsidR="00843F10" w:rsidRPr="00E95719">
        <w:t>shows</w:t>
      </w:r>
      <w:r w:rsidR="00843F10" w:rsidRPr="009F6754">
        <w:t xml:space="preserve"> </w:t>
      </w:r>
      <w:r w:rsidRPr="009F6754">
        <w:t xml:space="preserve">a </w:t>
      </w:r>
      <w:proofErr w:type="spellStart"/>
      <w:r w:rsidRPr="009F6754">
        <w:t>BasicsCard</w:t>
      </w:r>
      <w:proofErr w:type="spellEnd"/>
      <w:r w:rsidRPr="009F6754">
        <w:t xml:space="preserve"> logo with the first </w:t>
      </w:r>
      <w:r w:rsidR="00504049">
        <w:t>6</w:t>
      </w:r>
      <w:r w:rsidR="00504049" w:rsidRPr="009F6754">
        <w:t xml:space="preserve"> </w:t>
      </w:r>
      <w:r w:rsidRPr="009F6754">
        <w:t>card number digits</w:t>
      </w:r>
      <w:r w:rsidR="00504049">
        <w:t xml:space="preserve">, </w:t>
      </w:r>
      <w:r w:rsidRPr="009F6754">
        <w:t>502949.</w:t>
      </w:r>
    </w:p>
    <w:p w14:paraId="226BDF84" w14:textId="03AD3731" w:rsidR="00347A96" w:rsidRPr="009F6754" w:rsidRDefault="00347A96" w:rsidP="009F6754">
      <w:pPr>
        <w:pStyle w:val="01bodytext0"/>
        <w:rPr>
          <w:rStyle w:val="01bodybold"/>
          <w:rFonts w:ascii="Roboto" w:hAnsi="Roboto" w:cstheme="minorHAnsi"/>
          <w:b w:val="0"/>
          <w:szCs w:val="20"/>
        </w:rPr>
      </w:pPr>
      <w:proofErr w:type="spellStart"/>
      <w:r w:rsidRPr="009F6754">
        <w:rPr>
          <w:rStyle w:val="01bodybold"/>
          <w:rFonts w:ascii="Roboto" w:hAnsi="Roboto" w:cstheme="minorHAnsi"/>
          <w:szCs w:val="20"/>
        </w:rPr>
        <w:t>BasicsCard</w:t>
      </w:r>
      <w:proofErr w:type="spellEnd"/>
      <w:r w:rsidRPr="009F6754">
        <w:rPr>
          <w:rStyle w:val="01bodybold"/>
          <w:rFonts w:ascii="Roboto" w:hAnsi="Roboto" w:cstheme="minorHAnsi"/>
          <w:szCs w:val="20"/>
        </w:rPr>
        <w:t xml:space="preserve"> </w:t>
      </w:r>
      <w:r w:rsidR="00236901" w:rsidRPr="009F6754">
        <w:rPr>
          <w:rStyle w:val="01bodybold"/>
          <w:rFonts w:ascii="Roboto" w:hAnsi="Roboto" w:cstheme="minorHAnsi"/>
          <w:szCs w:val="20"/>
        </w:rPr>
        <w:t>a</w:t>
      </w:r>
      <w:r w:rsidRPr="009F6754">
        <w:rPr>
          <w:rStyle w:val="01bodybold"/>
          <w:rFonts w:ascii="Roboto" w:hAnsi="Roboto" w:cstheme="minorHAnsi"/>
          <w:szCs w:val="20"/>
        </w:rPr>
        <w:t>greement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the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agreement between </w:t>
      </w:r>
      <w:r w:rsidR="001317F3" w:rsidRPr="009F6754">
        <w:rPr>
          <w:rStyle w:val="01bodybold"/>
          <w:rFonts w:ascii="Roboto" w:hAnsi="Roboto" w:cstheme="minorHAnsi"/>
          <w:b w:val="0"/>
          <w:szCs w:val="20"/>
        </w:rPr>
        <w:t>us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and the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>about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the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erchant’s participation in the </w:t>
      </w:r>
      <w:proofErr w:type="spellStart"/>
      <w:r w:rsidR="00CD2590" w:rsidRPr="009F6754">
        <w:rPr>
          <w:rStyle w:val="01bodybold"/>
          <w:rFonts w:ascii="Roboto" w:hAnsi="Roboto" w:cstheme="minorHAnsi"/>
          <w:b w:val="0"/>
          <w:szCs w:val="20"/>
        </w:rPr>
        <w:t>BasicsCard</w:t>
      </w:r>
      <w:proofErr w:type="spellEnd"/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s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>cheme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>. It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>includes</w:t>
      </w:r>
      <w:r w:rsidR="00CD2590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these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t</w:t>
      </w:r>
      <w:r w:rsidRPr="009F6754">
        <w:rPr>
          <w:rStyle w:val="01bodybold"/>
          <w:rFonts w:ascii="Roboto" w:hAnsi="Roboto" w:cstheme="minorHAnsi"/>
          <w:b w:val="0"/>
          <w:szCs w:val="20"/>
        </w:rPr>
        <w:t>erms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 xml:space="preserve">, which may 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>var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 xml:space="preserve">y, 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the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a</w:t>
      </w:r>
      <w:r w:rsidRPr="009F6754">
        <w:rPr>
          <w:rStyle w:val="01bodybold"/>
          <w:rFonts w:ascii="Roboto" w:hAnsi="Roboto" w:cstheme="minorHAnsi"/>
          <w:b w:val="0"/>
          <w:szCs w:val="20"/>
        </w:rPr>
        <w:t>pplication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>,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and any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s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pecial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c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onditions 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>we state</w:t>
      </w:r>
      <w:r w:rsidR="00707DB7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in the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a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pproval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l</w:t>
      </w:r>
      <w:r w:rsidRPr="009F6754">
        <w:rPr>
          <w:rStyle w:val="01bodybold"/>
          <w:rFonts w:ascii="Roboto" w:hAnsi="Roboto" w:cstheme="minorHAnsi"/>
          <w:b w:val="0"/>
          <w:szCs w:val="20"/>
        </w:rPr>
        <w:t>etter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>,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 xml:space="preserve"> or 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 xml:space="preserve">have 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 xml:space="preserve">notified the </w:t>
      </w:r>
      <w:r w:rsidR="00236901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>erchant</w:t>
      </w:r>
      <w:r w:rsidR="00843F10" w:rsidRPr="009F6754">
        <w:rPr>
          <w:rStyle w:val="01bodybold"/>
          <w:rFonts w:ascii="Roboto" w:hAnsi="Roboto" w:cstheme="minorHAnsi"/>
          <w:b w:val="0"/>
          <w:szCs w:val="20"/>
        </w:rPr>
        <w:t xml:space="preserve"> of</w:t>
      </w:r>
      <w:r w:rsidRPr="009F6754">
        <w:rPr>
          <w:rStyle w:val="01bodybold"/>
          <w:rFonts w:ascii="Roboto" w:hAnsi="Roboto" w:cstheme="minorHAnsi"/>
          <w:b w:val="0"/>
          <w:szCs w:val="20"/>
        </w:rPr>
        <w:t>.</w:t>
      </w:r>
    </w:p>
    <w:p w14:paraId="1F6A96DC" w14:textId="413D0355" w:rsidR="00AE7DBC" w:rsidRPr="009F6754" w:rsidRDefault="00AE7DBC" w:rsidP="009F6754">
      <w:pPr>
        <w:pStyle w:val="01bodytext0"/>
      </w:pPr>
      <w:proofErr w:type="spellStart"/>
      <w:r w:rsidRPr="009F6754">
        <w:rPr>
          <w:rStyle w:val="01bodybold"/>
          <w:rFonts w:ascii="Roboto" w:hAnsi="Roboto" w:cstheme="minorHAnsi"/>
          <w:szCs w:val="20"/>
        </w:rPr>
        <w:t>BasicsCard</w:t>
      </w:r>
      <w:proofErr w:type="spellEnd"/>
      <w:r w:rsidRPr="009F6754">
        <w:rPr>
          <w:rStyle w:val="01bodybold"/>
          <w:rFonts w:ascii="Roboto" w:hAnsi="Roboto" w:cstheme="minorHAnsi"/>
          <w:szCs w:val="20"/>
        </w:rPr>
        <w:t xml:space="preserve"> </w:t>
      </w:r>
      <w:r w:rsidR="007326F5" w:rsidRPr="009F6754">
        <w:rPr>
          <w:rStyle w:val="01bodybold"/>
          <w:rFonts w:ascii="Roboto" w:hAnsi="Roboto" w:cstheme="minorHAnsi"/>
          <w:szCs w:val="20"/>
        </w:rPr>
        <w:t>s</w:t>
      </w:r>
      <w:r w:rsidRPr="009F6754">
        <w:rPr>
          <w:rStyle w:val="01bodybold"/>
          <w:rFonts w:ascii="Roboto" w:hAnsi="Roboto" w:cstheme="minorHAnsi"/>
          <w:szCs w:val="20"/>
        </w:rPr>
        <w:t>cheme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the administrative scheme established by the Australian </w:t>
      </w:r>
      <w:r w:rsidR="007326F5" w:rsidRPr="00E95719">
        <w:t>g</w:t>
      </w:r>
      <w:r w:rsidRPr="009F6754">
        <w:t>overnment</w:t>
      </w:r>
      <w:r w:rsidR="008A0A50" w:rsidRPr="009F6754">
        <w:t>.</w:t>
      </w:r>
      <w:r w:rsidRPr="009F6754">
        <w:t xml:space="preserve"> </w:t>
      </w:r>
      <w:r w:rsidR="008A0A50" w:rsidRPr="009F6754">
        <w:t>A</w:t>
      </w:r>
      <w:r w:rsidRPr="009F6754">
        <w:t xml:space="preserve">nd described in the </w:t>
      </w:r>
      <w:r w:rsidR="007326F5" w:rsidRPr="00E95719">
        <w:t>m</w:t>
      </w:r>
      <w:r w:rsidRPr="009F6754">
        <w:t>erchant</w:t>
      </w:r>
      <w:r w:rsidR="005C0531" w:rsidRPr="009F6754">
        <w:t xml:space="preserve"> </w:t>
      </w:r>
      <w:r w:rsidR="007326F5" w:rsidRPr="00E95719">
        <w:t>a</w:t>
      </w:r>
      <w:r w:rsidR="005C0531" w:rsidRPr="009F6754">
        <w:t>pplication</w:t>
      </w:r>
      <w:r w:rsidRPr="009F6754">
        <w:t xml:space="preserve"> for the provision, use and operation of </w:t>
      </w:r>
      <w:proofErr w:type="spellStart"/>
      <w:r w:rsidR="00D8220A" w:rsidRPr="009F6754">
        <w:t>BasicsCard</w:t>
      </w:r>
      <w:proofErr w:type="spellEnd"/>
      <w:r w:rsidRPr="009F6754">
        <w:t xml:space="preserve"> to enable </w:t>
      </w:r>
      <w:r w:rsidR="007326F5" w:rsidRPr="00E95719">
        <w:t>c</w:t>
      </w:r>
      <w:r w:rsidRPr="009F6754">
        <w:t xml:space="preserve">ard </w:t>
      </w:r>
      <w:r w:rsidR="007326F5" w:rsidRPr="00E95719">
        <w:t>h</w:t>
      </w:r>
      <w:r w:rsidRPr="009F6754">
        <w:t xml:space="preserve">olders to undertake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7326F5" w:rsidRPr="00E95719">
        <w:t>t</w:t>
      </w:r>
      <w:r w:rsidRPr="009F6754">
        <w:t>ransactions.</w:t>
      </w:r>
    </w:p>
    <w:p w14:paraId="572A2979" w14:textId="4270C5F3" w:rsidR="00AE7DBC" w:rsidRPr="009F6754" w:rsidRDefault="00AE7DBC" w:rsidP="009F6754">
      <w:pPr>
        <w:pStyle w:val="01bodytext0"/>
      </w:pPr>
      <w:proofErr w:type="spellStart"/>
      <w:r w:rsidRPr="009F6754">
        <w:rPr>
          <w:rStyle w:val="01bodybold"/>
          <w:rFonts w:ascii="Roboto" w:hAnsi="Roboto" w:cstheme="minorHAnsi"/>
          <w:szCs w:val="20"/>
        </w:rPr>
        <w:t>BasicsCard</w:t>
      </w:r>
      <w:proofErr w:type="spellEnd"/>
      <w:r w:rsidRPr="009F6754">
        <w:rPr>
          <w:rStyle w:val="01bodybold"/>
          <w:rFonts w:ascii="Roboto" w:hAnsi="Roboto" w:cstheme="minorHAnsi"/>
          <w:szCs w:val="20"/>
        </w:rPr>
        <w:t xml:space="preserve"> </w:t>
      </w:r>
      <w:r w:rsidR="007326F5" w:rsidRPr="009F6754">
        <w:rPr>
          <w:rStyle w:val="01bodybold"/>
          <w:rFonts w:ascii="Roboto" w:hAnsi="Roboto" w:cstheme="minorHAnsi"/>
          <w:szCs w:val="20"/>
        </w:rPr>
        <w:t>t</w:t>
      </w:r>
      <w:r w:rsidRPr="009F6754">
        <w:rPr>
          <w:rStyle w:val="01bodybold"/>
          <w:rFonts w:ascii="Roboto" w:hAnsi="Roboto" w:cstheme="minorHAnsi"/>
          <w:szCs w:val="20"/>
        </w:rPr>
        <w:t>ransaction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any sale or refund transaction </w:t>
      </w:r>
      <w:r w:rsidR="00CA3C98" w:rsidRPr="009F6754">
        <w:t xml:space="preserve">on a </w:t>
      </w:r>
      <w:r w:rsidR="007326F5" w:rsidRPr="00E95719">
        <w:t>m</w:t>
      </w:r>
      <w:r w:rsidRPr="009F6754">
        <w:t xml:space="preserve">erchant </w:t>
      </w:r>
      <w:r w:rsidR="007326F5" w:rsidRPr="00E95719">
        <w:t>t</w:t>
      </w:r>
      <w:r w:rsidR="00CA3C98" w:rsidRPr="009F6754">
        <w:t>erminal</w:t>
      </w:r>
      <w:r w:rsidR="00FD6773" w:rsidRPr="00E95719">
        <w:t xml:space="preserve"> for</w:t>
      </w:r>
      <w:r w:rsidRPr="009F6754">
        <w:t xml:space="preserve"> the use of a </w:t>
      </w:r>
      <w:proofErr w:type="spellStart"/>
      <w:r w:rsidRPr="009F6754">
        <w:t>BasicsCard</w:t>
      </w:r>
      <w:proofErr w:type="spellEnd"/>
      <w:r w:rsidRPr="009F6754">
        <w:t>.</w:t>
      </w:r>
    </w:p>
    <w:p w14:paraId="0785DF9A" w14:textId="292ABC4F" w:rsidR="00AE7DBC" w:rsidRPr="009F6754" w:rsidRDefault="00AE7DBC" w:rsidP="009F6754">
      <w:pPr>
        <w:pStyle w:val="01bodytext0"/>
      </w:pPr>
      <w:r w:rsidRPr="009F6754">
        <w:rPr>
          <w:b/>
        </w:rPr>
        <w:t>Book-</w:t>
      </w:r>
      <w:r w:rsidR="007326F5" w:rsidRPr="00E95719">
        <w:rPr>
          <w:b/>
        </w:rPr>
        <w:t>u</w:t>
      </w:r>
      <w:r w:rsidRPr="009F6754">
        <w:rPr>
          <w:b/>
        </w:rPr>
        <w:t xml:space="preserve">p </w:t>
      </w:r>
      <w:r w:rsidR="007326F5" w:rsidRPr="00E95719">
        <w:rPr>
          <w:b/>
        </w:rPr>
        <w:t>a</w:t>
      </w:r>
      <w:r w:rsidR="0088175C" w:rsidRPr="009F6754">
        <w:rPr>
          <w:b/>
        </w:rPr>
        <w:t>rrangement</w:t>
      </w:r>
      <w:r w:rsidR="006236FD" w:rsidRPr="00E95719">
        <w:rPr>
          <w:b/>
        </w:rPr>
        <w:t>,</w:t>
      </w:r>
      <w:r w:rsidRPr="009F6754">
        <w:t xml:space="preserve"> an arrangement where the </w:t>
      </w:r>
      <w:r w:rsidR="007326F5" w:rsidRPr="00E95719">
        <w:t>m</w:t>
      </w:r>
      <w:r w:rsidRPr="009F6754">
        <w:t xml:space="preserve">erchant offers </w:t>
      </w:r>
      <w:r w:rsidR="00B54E90" w:rsidRPr="00E95719">
        <w:t>card-holder</w:t>
      </w:r>
      <w:r w:rsidRPr="009F6754">
        <w:t>s credit</w:t>
      </w:r>
      <w:r w:rsidR="00FD6773" w:rsidRPr="00E95719">
        <w:t xml:space="preserve"> </w:t>
      </w:r>
      <w:r w:rsidRPr="009F6754">
        <w:t>on a one-off or continuing basis</w:t>
      </w:r>
      <w:r w:rsidR="00FD6773" w:rsidRPr="00E95719">
        <w:t>. To</w:t>
      </w:r>
      <w:r w:rsidRPr="009F6754">
        <w:t xml:space="preserve"> purchase goods or services, whether or not the </w:t>
      </w:r>
      <w:r w:rsidR="007326F5" w:rsidRPr="00E95719">
        <w:t>m</w:t>
      </w:r>
      <w:r w:rsidRPr="009F6754">
        <w:t>erchant holds any security</w:t>
      </w:r>
      <w:r w:rsidR="00FD6773" w:rsidRPr="00E95719">
        <w:t xml:space="preserve">, </w:t>
      </w:r>
      <w:r w:rsidRPr="009F6754">
        <w:t xml:space="preserve">such as a </w:t>
      </w:r>
      <w:proofErr w:type="spellStart"/>
      <w:r w:rsidRPr="009F6754">
        <w:t>BasicsCard</w:t>
      </w:r>
      <w:proofErr w:type="spellEnd"/>
      <w:r w:rsidRPr="009F6754">
        <w:t xml:space="preserve"> and a </w:t>
      </w:r>
      <w:r w:rsidR="00B54E90" w:rsidRPr="00E95719">
        <w:t>card-holder</w:t>
      </w:r>
      <w:r w:rsidRPr="009F6754">
        <w:t xml:space="preserve"> PIN.</w:t>
      </w:r>
    </w:p>
    <w:p w14:paraId="4FF356A9" w14:textId="7262BF6B" w:rsidR="00D77549" w:rsidRPr="009F6754" w:rsidRDefault="00C51E79" w:rsidP="009F6754">
      <w:pPr>
        <w:pStyle w:val="01bodytext0"/>
      </w:pPr>
      <w:r w:rsidRPr="009F6754">
        <w:rPr>
          <w:b/>
        </w:rPr>
        <w:t>B</w:t>
      </w:r>
      <w:r w:rsidR="00AE7DBC" w:rsidRPr="009F6754">
        <w:rPr>
          <w:b/>
        </w:rPr>
        <w:t xml:space="preserve">usiness </w:t>
      </w:r>
      <w:r w:rsidR="007326F5" w:rsidRPr="00E95719">
        <w:rPr>
          <w:b/>
        </w:rPr>
        <w:t>d</w:t>
      </w:r>
      <w:r w:rsidR="00AE7DBC" w:rsidRPr="009F6754">
        <w:rPr>
          <w:b/>
        </w:rPr>
        <w:t>ay</w:t>
      </w:r>
      <w:r w:rsidR="006236FD" w:rsidRPr="00E95719">
        <w:rPr>
          <w:b/>
        </w:rPr>
        <w:t>,</w:t>
      </w:r>
      <w:r w:rsidR="00AE7DBC" w:rsidRPr="009F6754">
        <w:t xml:space="preserve"> a day that is </w:t>
      </w:r>
      <w:r w:rsidR="00843F10" w:rsidRPr="009F6754">
        <w:t>n</w:t>
      </w:r>
      <w:r w:rsidR="00843F10" w:rsidRPr="00E95719">
        <w:t>either</w:t>
      </w:r>
      <w:r w:rsidR="00843F10" w:rsidRPr="009F6754">
        <w:t xml:space="preserve"> </w:t>
      </w:r>
      <w:r w:rsidR="00AE7DBC" w:rsidRPr="009F6754">
        <w:t>a</w:t>
      </w:r>
      <w:r w:rsidR="00D77549" w:rsidRPr="009F6754">
        <w:t>:</w:t>
      </w:r>
    </w:p>
    <w:p w14:paraId="722C0380" w14:textId="1D80EAA1" w:rsidR="003C023C" w:rsidRPr="009F6754" w:rsidRDefault="00BF30A4" w:rsidP="009F6754">
      <w:pPr>
        <w:pStyle w:val="01bodytext0"/>
        <w:numPr>
          <w:ilvl w:val="0"/>
          <w:numId w:val="71"/>
        </w:numPr>
      </w:pPr>
      <w:r w:rsidRPr="00E95719">
        <w:t>weekend</w:t>
      </w:r>
    </w:p>
    <w:p w14:paraId="7083F80C" w14:textId="5CCFAB8A" w:rsidR="003C023C" w:rsidRPr="009F6754" w:rsidRDefault="003C023C" w:rsidP="009F6754">
      <w:pPr>
        <w:pStyle w:val="01bodytext0"/>
        <w:numPr>
          <w:ilvl w:val="0"/>
          <w:numId w:val="71"/>
        </w:numPr>
      </w:pPr>
      <w:proofErr w:type="gramStart"/>
      <w:r w:rsidRPr="009F6754">
        <w:t>public</w:t>
      </w:r>
      <w:proofErr w:type="gramEnd"/>
      <w:r w:rsidRPr="009F6754">
        <w:t xml:space="preserve"> holiday in the state or territory of the </w:t>
      </w:r>
      <w:r w:rsidR="007326F5" w:rsidRPr="00E95719">
        <w:t>m</w:t>
      </w:r>
      <w:r w:rsidRPr="009F6754">
        <w:t xml:space="preserve">erchant's head office as recorded in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7326F5" w:rsidRPr="00E95719">
        <w:t>a</w:t>
      </w:r>
      <w:r w:rsidRPr="009F6754">
        <w:t>pplication.</w:t>
      </w:r>
    </w:p>
    <w:p w14:paraId="57857357" w14:textId="4CDD0338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Card </w:t>
      </w:r>
      <w:r w:rsidR="007326F5" w:rsidRPr="009F6754">
        <w:rPr>
          <w:rStyle w:val="01bodybold"/>
          <w:rFonts w:ascii="Roboto" w:hAnsi="Roboto" w:cstheme="minorHAnsi"/>
          <w:szCs w:val="20"/>
        </w:rPr>
        <w:t>h</w:t>
      </w:r>
      <w:r w:rsidRPr="009F6754">
        <w:rPr>
          <w:rStyle w:val="01bodybold"/>
          <w:rFonts w:ascii="Roboto" w:hAnsi="Roboto" w:cstheme="minorHAnsi"/>
          <w:szCs w:val="20"/>
        </w:rPr>
        <w:t>older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a person </w:t>
      </w:r>
      <w:r w:rsidR="00843F10" w:rsidRPr="00E95719">
        <w:t xml:space="preserve">we’ve issued with </w:t>
      </w:r>
      <w:r w:rsidRPr="009F6754">
        <w:t xml:space="preserve">a </w:t>
      </w:r>
      <w:proofErr w:type="spellStart"/>
      <w:r w:rsidRPr="009F6754">
        <w:t>BasicsCard</w:t>
      </w:r>
      <w:proofErr w:type="spellEnd"/>
      <w:r w:rsidRPr="009F6754">
        <w:t>.</w:t>
      </w:r>
    </w:p>
    <w:p w14:paraId="35A6B35D" w14:textId="5B14CB43" w:rsidR="00AE7DBC" w:rsidRPr="009F6754" w:rsidRDefault="00AE7DBC" w:rsidP="009F6754">
      <w:pPr>
        <w:pStyle w:val="01bodytext0"/>
        <w:rPr>
          <w:rStyle w:val="01bodybold"/>
          <w:rFonts w:ascii="Roboto" w:hAnsi="Roboto" w:cstheme="minorHAnsi"/>
          <w:b w:val="0"/>
          <w:szCs w:val="20"/>
        </w:rPr>
      </w:pPr>
      <w:r w:rsidRPr="009F6754">
        <w:rPr>
          <w:rStyle w:val="01bodybold"/>
          <w:rFonts w:ascii="Roboto" w:hAnsi="Roboto" w:cstheme="minorHAnsi"/>
          <w:szCs w:val="20"/>
        </w:rPr>
        <w:lastRenderedPageBreak/>
        <w:t xml:space="preserve">Card </w:t>
      </w:r>
      <w:r w:rsidR="007326F5" w:rsidRPr="009F6754">
        <w:rPr>
          <w:rStyle w:val="01bodybold"/>
          <w:rFonts w:ascii="Roboto" w:hAnsi="Roboto" w:cstheme="minorHAnsi"/>
          <w:szCs w:val="20"/>
        </w:rPr>
        <w:t>t</w:t>
      </w:r>
      <w:r w:rsidRPr="009F6754">
        <w:rPr>
          <w:rStyle w:val="01bodybold"/>
          <w:rFonts w:ascii="Roboto" w:hAnsi="Roboto" w:cstheme="minorHAnsi"/>
          <w:szCs w:val="20"/>
        </w:rPr>
        <w:t xml:space="preserve">ransaction </w:t>
      </w:r>
      <w:r w:rsidR="007326F5" w:rsidRPr="009F6754">
        <w:rPr>
          <w:rStyle w:val="01bodybold"/>
          <w:rFonts w:ascii="Roboto" w:hAnsi="Roboto" w:cstheme="minorHAnsi"/>
          <w:szCs w:val="20"/>
        </w:rPr>
        <w:t>p</w:t>
      </w:r>
      <w:r w:rsidRPr="009F6754">
        <w:rPr>
          <w:rStyle w:val="01bodybold"/>
          <w:rFonts w:ascii="Roboto" w:hAnsi="Roboto" w:cstheme="minorHAnsi"/>
          <w:szCs w:val="20"/>
        </w:rPr>
        <w:t>rovider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a contractor </w:t>
      </w:r>
      <w:r w:rsidR="00FD6773" w:rsidRPr="009F6754">
        <w:rPr>
          <w:rStyle w:val="01bodybold"/>
          <w:rFonts w:ascii="Roboto" w:hAnsi="Roboto" w:cstheme="minorHAnsi"/>
          <w:b w:val="0"/>
          <w:szCs w:val="20"/>
        </w:rPr>
        <w:t xml:space="preserve">we 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engage to provide services under the </w:t>
      </w:r>
      <w:proofErr w:type="spellStart"/>
      <w:r w:rsidRPr="009F6754">
        <w:rPr>
          <w:rStyle w:val="01bodybold"/>
          <w:rFonts w:ascii="Roboto" w:hAnsi="Roboto" w:cstheme="minorHAnsi"/>
          <w:b w:val="0"/>
          <w:szCs w:val="20"/>
        </w:rPr>
        <w:t>BasicsCard</w:t>
      </w:r>
      <w:proofErr w:type="spellEnd"/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7326F5" w:rsidRPr="009F6754">
        <w:rPr>
          <w:rStyle w:val="01bodybold"/>
          <w:rFonts w:ascii="Roboto" w:hAnsi="Roboto" w:cstheme="minorHAnsi"/>
          <w:b w:val="0"/>
          <w:szCs w:val="20"/>
        </w:rPr>
        <w:t>s</w:t>
      </w:r>
      <w:r w:rsidR="00DE5117" w:rsidRPr="009F6754">
        <w:rPr>
          <w:rStyle w:val="01bodybold"/>
          <w:rFonts w:ascii="Roboto" w:hAnsi="Roboto" w:cstheme="minorHAnsi"/>
          <w:b w:val="0"/>
          <w:szCs w:val="20"/>
        </w:rPr>
        <w:t>cheme</w:t>
      </w:r>
      <w:r w:rsidRPr="009F6754">
        <w:rPr>
          <w:rStyle w:val="01bodybold"/>
          <w:rFonts w:ascii="Roboto" w:hAnsi="Roboto" w:cstheme="minorHAnsi"/>
          <w:b w:val="0"/>
          <w:szCs w:val="20"/>
        </w:rPr>
        <w:t>.</w:t>
      </w:r>
    </w:p>
    <w:p w14:paraId="765BA6C2" w14:textId="58FF59A1" w:rsidR="009339D7" w:rsidRPr="009F6754" w:rsidRDefault="008D5625" w:rsidP="009F6754">
      <w:pPr>
        <w:pStyle w:val="01bodytext0"/>
      </w:pPr>
      <w:r w:rsidRPr="009F6754">
        <w:rPr>
          <w:b/>
        </w:rPr>
        <w:t>Agency</w:t>
      </w:r>
      <w:r w:rsidR="00AE7DBC" w:rsidRPr="009F6754">
        <w:rPr>
          <w:b/>
        </w:rPr>
        <w:t xml:space="preserve"> </w:t>
      </w:r>
      <w:r w:rsidR="007326F5" w:rsidRPr="00E95719">
        <w:rPr>
          <w:b/>
        </w:rPr>
        <w:t>m</w:t>
      </w:r>
      <w:r w:rsidR="00AE7DBC" w:rsidRPr="009F6754">
        <w:rPr>
          <w:b/>
        </w:rPr>
        <w:t>aterial</w:t>
      </w:r>
      <w:r w:rsidR="006236FD" w:rsidRPr="00E95719">
        <w:rPr>
          <w:b/>
        </w:rPr>
        <w:t>,</w:t>
      </w:r>
      <w:r w:rsidR="00AE7DBC" w:rsidRPr="009F6754">
        <w:t xml:space="preserve"> any material:</w:t>
      </w:r>
    </w:p>
    <w:p w14:paraId="4B6FDBF9" w14:textId="341C1192" w:rsidR="00EA06C0" w:rsidRPr="009F6754" w:rsidRDefault="00EA06C0" w:rsidP="009F6754">
      <w:pPr>
        <w:pStyle w:val="01bodytext0"/>
        <w:numPr>
          <w:ilvl w:val="0"/>
          <w:numId w:val="72"/>
        </w:numPr>
      </w:pPr>
      <w:r w:rsidRPr="009F6754">
        <w:t xml:space="preserve">owned by </w:t>
      </w:r>
      <w:r w:rsidR="001317F3" w:rsidRPr="00E95719">
        <w:t>us</w:t>
      </w:r>
      <w:r w:rsidR="00E01BEC" w:rsidRPr="00E95719">
        <w:t>,</w:t>
      </w:r>
      <w:r w:rsidRPr="009F6754">
        <w:t xml:space="preserve"> or which </w:t>
      </w:r>
      <w:r w:rsidR="001317F3" w:rsidRPr="00E95719">
        <w:t>we</w:t>
      </w:r>
      <w:r w:rsidRPr="009F6754">
        <w:t xml:space="preserve"> ha</w:t>
      </w:r>
      <w:r w:rsidR="001317F3" w:rsidRPr="00E95719">
        <w:t>ve</w:t>
      </w:r>
      <w:r w:rsidRPr="009F6754">
        <w:t xml:space="preserve"> or </w:t>
      </w:r>
      <w:r w:rsidR="00E01BEC" w:rsidRPr="00E95719">
        <w:t>get</w:t>
      </w:r>
      <w:r w:rsidR="00E01BEC" w:rsidRPr="009F6754">
        <w:t xml:space="preserve"> </w:t>
      </w:r>
      <w:r w:rsidRPr="009F6754">
        <w:t xml:space="preserve">a </w:t>
      </w:r>
      <w:proofErr w:type="spellStart"/>
      <w:r w:rsidRPr="009F6754">
        <w:t>licence</w:t>
      </w:r>
      <w:proofErr w:type="spellEnd"/>
      <w:r w:rsidRPr="009F6754">
        <w:t xml:space="preserve"> to use</w:t>
      </w:r>
    </w:p>
    <w:p w14:paraId="52D5DABA" w14:textId="147D8BAA" w:rsidR="00EA06C0" w:rsidRPr="009F6754" w:rsidRDefault="00EA06C0" w:rsidP="009F6754">
      <w:pPr>
        <w:pStyle w:val="01bodytext0"/>
        <w:numPr>
          <w:ilvl w:val="0"/>
          <w:numId w:val="72"/>
        </w:numPr>
      </w:pPr>
      <w:proofErr w:type="gramStart"/>
      <w:r w:rsidRPr="009F6754">
        <w:t>which</w:t>
      </w:r>
      <w:proofErr w:type="gramEnd"/>
      <w:r w:rsidRPr="009F6754">
        <w:t xml:space="preserve"> </w:t>
      </w:r>
      <w:r w:rsidR="00E01BEC" w:rsidRPr="00E95719">
        <w:t>we</w:t>
      </w:r>
      <w:r w:rsidR="00E01BEC" w:rsidRPr="009F6754">
        <w:t xml:space="preserve"> </w:t>
      </w:r>
      <w:r w:rsidRPr="009F6754">
        <w:t>provide</w:t>
      </w:r>
      <w:r w:rsidR="00E01BEC" w:rsidRPr="00E95719">
        <w:t xml:space="preserve"> </w:t>
      </w:r>
      <w:r w:rsidRPr="009F6754">
        <w:t xml:space="preserve">to the </w:t>
      </w:r>
      <w:r w:rsidR="007326F5" w:rsidRPr="00E95719">
        <w:t>m</w:t>
      </w:r>
      <w:r w:rsidRPr="009F6754">
        <w:t xml:space="preserve">erchant for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7326F5" w:rsidRPr="00E95719">
        <w:t>s</w:t>
      </w:r>
      <w:r w:rsidRPr="009F6754">
        <w:t>cheme.</w:t>
      </w:r>
    </w:p>
    <w:p w14:paraId="47FD70AE" w14:textId="21C71DF3" w:rsidR="00AE7DBC" w:rsidRPr="009F6754" w:rsidRDefault="007326F5" w:rsidP="009F6754">
      <w:pPr>
        <w:pStyle w:val="01bodytext0"/>
      </w:pPr>
      <w:r w:rsidRPr="00E95719">
        <w:rPr>
          <w:b/>
        </w:rPr>
        <w:t>A</w:t>
      </w:r>
      <w:r w:rsidR="008D5625" w:rsidRPr="009F6754">
        <w:rPr>
          <w:b/>
        </w:rPr>
        <w:t>gency</w:t>
      </w:r>
      <w:r w:rsidR="00870B86" w:rsidRPr="00E95719">
        <w:rPr>
          <w:b/>
        </w:rPr>
        <w:t>,</w:t>
      </w:r>
      <w:r w:rsidR="00AE7DBC" w:rsidRPr="009F6754">
        <w:t xml:space="preserve"> the Commonwealth of Australia as represented by the Australian Government </w:t>
      </w:r>
      <w:r w:rsidR="008D5625" w:rsidRPr="009F6754">
        <w:t>agency</w:t>
      </w:r>
      <w:r w:rsidR="00AE7DBC" w:rsidRPr="009F6754">
        <w:t xml:space="preserve"> Services</w:t>
      </w:r>
      <w:r w:rsidR="008D5625" w:rsidRPr="009F6754">
        <w:t xml:space="preserve"> Australia</w:t>
      </w:r>
      <w:r w:rsidR="00AE7DBC" w:rsidRPr="009F6754">
        <w:t xml:space="preserve">, trading as </w:t>
      </w:r>
      <w:proofErr w:type="spellStart"/>
      <w:r w:rsidR="00AE7DBC" w:rsidRPr="009F6754">
        <w:t>Centrelink</w:t>
      </w:r>
      <w:proofErr w:type="spellEnd"/>
      <w:r w:rsidR="00AE7DBC" w:rsidRPr="009F6754">
        <w:t xml:space="preserve"> ABN 29 468 422 437.</w:t>
      </w:r>
    </w:p>
    <w:p w14:paraId="60D8928F" w14:textId="6ED4AD7E" w:rsidR="00AE7DBC" w:rsidRPr="009F6754" w:rsidRDefault="00AE7DBC" w:rsidP="009F6754">
      <w:pPr>
        <w:pStyle w:val="01bodytext0"/>
      </w:pPr>
      <w:r w:rsidRPr="009F6754">
        <w:rPr>
          <w:b/>
        </w:rPr>
        <w:t>DSS</w:t>
      </w:r>
      <w:r w:rsidR="006236FD" w:rsidRPr="00E95719">
        <w:rPr>
          <w:b/>
        </w:rPr>
        <w:t>,</w:t>
      </w:r>
      <w:r w:rsidRPr="009F6754">
        <w:t xml:space="preserve"> the Australian Government </w:t>
      </w:r>
      <w:r w:rsidR="0018620F" w:rsidRPr="009F6754">
        <w:t>D</w:t>
      </w:r>
      <w:r w:rsidR="00AD1DFF" w:rsidRPr="009F6754">
        <w:t>epartment</w:t>
      </w:r>
      <w:r w:rsidRPr="009F6754">
        <w:t xml:space="preserve"> of Social Services.</w:t>
      </w:r>
    </w:p>
    <w:p w14:paraId="6F7B5F7F" w14:textId="7CF0FF32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>EFTPOS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</w:t>
      </w:r>
      <w:r w:rsidR="007326F5" w:rsidRPr="00E95719">
        <w:t>e</w:t>
      </w:r>
      <w:r w:rsidRPr="009F6754">
        <w:t xml:space="preserve">lectronic </w:t>
      </w:r>
      <w:r w:rsidR="007326F5" w:rsidRPr="00E95719">
        <w:t>f</w:t>
      </w:r>
      <w:r w:rsidRPr="009F6754">
        <w:t xml:space="preserve">unds </w:t>
      </w:r>
      <w:r w:rsidR="007326F5" w:rsidRPr="00E95719">
        <w:t>t</w:t>
      </w:r>
      <w:r w:rsidRPr="009F6754">
        <w:t xml:space="preserve">ransfer at </w:t>
      </w:r>
      <w:r w:rsidR="007326F5" w:rsidRPr="00E95719">
        <w:t>p</w:t>
      </w:r>
      <w:r w:rsidRPr="009F6754">
        <w:t xml:space="preserve">oint of </w:t>
      </w:r>
      <w:r w:rsidR="007326F5" w:rsidRPr="00E95719">
        <w:t>s</w:t>
      </w:r>
      <w:r w:rsidRPr="009F6754">
        <w:t>ale.</w:t>
      </w:r>
    </w:p>
    <w:p w14:paraId="505BB2ED" w14:textId="571E5FE3" w:rsidR="008A3749" w:rsidRPr="009F6754" w:rsidRDefault="008A3749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Eligible </w:t>
      </w:r>
      <w:r w:rsidR="007326F5" w:rsidRPr="009F6754">
        <w:rPr>
          <w:rStyle w:val="01bodybold"/>
          <w:rFonts w:ascii="Roboto" w:hAnsi="Roboto" w:cstheme="minorHAnsi"/>
          <w:szCs w:val="20"/>
        </w:rPr>
        <w:t>g</w:t>
      </w:r>
      <w:r w:rsidRPr="009F6754">
        <w:rPr>
          <w:rStyle w:val="01bodybold"/>
          <w:rFonts w:ascii="Roboto" w:hAnsi="Roboto" w:cstheme="minorHAnsi"/>
          <w:szCs w:val="20"/>
        </w:rPr>
        <w:t xml:space="preserve">oods and </w:t>
      </w:r>
      <w:r w:rsidR="007326F5" w:rsidRPr="009F6754">
        <w:rPr>
          <w:rStyle w:val="01bodybold"/>
          <w:rFonts w:ascii="Roboto" w:hAnsi="Roboto" w:cstheme="minorHAnsi"/>
          <w:szCs w:val="20"/>
        </w:rPr>
        <w:t>s</w:t>
      </w:r>
      <w:r w:rsidRPr="009F6754">
        <w:rPr>
          <w:rStyle w:val="01bodybold"/>
          <w:rFonts w:ascii="Roboto" w:hAnsi="Roboto" w:cstheme="minorHAnsi"/>
          <w:szCs w:val="20"/>
        </w:rPr>
        <w:t>ervices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priority needs as per section </w:t>
      </w:r>
      <w:proofErr w:type="gramStart"/>
      <w:r w:rsidRPr="009F6754">
        <w:t>123TH(</w:t>
      </w:r>
      <w:proofErr w:type="gramEnd"/>
      <w:r w:rsidRPr="009F6754">
        <w:t xml:space="preserve">1) of the </w:t>
      </w:r>
      <w:r w:rsidRPr="009F6754">
        <w:rPr>
          <w:i/>
        </w:rPr>
        <w:t xml:space="preserve">Social Security (Administration) Act 1999 </w:t>
      </w:r>
      <w:r w:rsidRPr="009F6754">
        <w:t>(</w:t>
      </w:r>
      <w:proofErr w:type="spellStart"/>
      <w:r w:rsidRPr="009F6754">
        <w:t>Cth</w:t>
      </w:r>
      <w:proofErr w:type="spellEnd"/>
      <w:r w:rsidRPr="009F6754">
        <w:t>)</w:t>
      </w:r>
      <w:r w:rsidR="00DF1E0F" w:rsidRPr="00E95719">
        <w:t>.</w:t>
      </w:r>
      <w:r w:rsidRPr="009F6754">
        <w:t xml:space="preserve"> </w:t>
      </w:r>
      <w:r w:rsidR="00DF1E0F" w:rsidRPr="00E95719">
        <w:t>A</w:t>
      </w:r>
      <w:r w:rsidRPr="009F6754">
        <w:t>nd other eligible goods and services listed in part 4</w:t>
      </w:r>
      <w:r w:rsidR="00046D3E">
        <w:t>.2</w:t>
      </w:r>
      <w:r w:rsidRPr="009F6754">
        <w:t xml:space="preserve"> of the </w:t>
      </w:r>
      <w:r w:rsidR="007326F5" w:rsidRPr="00E95719">
        <w:t>m</w:t>
      </w:r>
      <w:r w:rsidRPr="009F6754">
        <w:t xml:space="preserve">erchant </w:t>
      </w:r>
      <w:r w:rsidR="007326F5" w:rsidRPr="00E95719">
        <w:t>a</w:t>
      </w:r>
      <w:r w:rsidRPr="009F6754">
        <w:t>pplication.</w:t>
      </w:r>
    </w:p>
    <w:p w14:paraId="1E94859F" w14:textId="06596D61" w:rsidR="00E01BEC" w:rsidRPr="00E95719" w:rsidRDefault="00AE7DBC" w:rsidP="009F6754">
      <w:pPr>
        <w:pStyle w:val="01bodytext0"/>
      </w:pPr>
      <w:r w:rsidRPr="009F6754">
        <w:rPr>
          <w:b/>
        </w:rPr>
        <w:t xml:space="preserve">Excluded </w:t>
      </w:r>
      <w:r w:rsidR="007326F5" w:rsidRPr="00E95719">
        <w:rPr>
          <w:b/>
        </w:rPr>
        <w:t>g</w:t>
      </w:r>
      <w:r w:rsidRPr="009F6754">
        <w:rPr>
          <w:b/>
        </w:rPr>
        <w:t>oods</w:t>
      </w:r>
      <w:r w:rsidR="006236FD" w:rsidRPr="00E95719">
        <w:rPr>
          <w:b/>
        </w:rPr>
        <w:t>,</w:t>
      </w:r>
      <w:r w:rsidRPr="009F6754">
        <w:t xml:space="preserve"> </w:t>
      </w:r>
      <w:r w:rsidR="00E01BEC" w:rsidRPr="00E95719">
        <w:t>includes:</w:t>
      </w:r>
    </w:p>
    <w:p w14:paraId="0938597C" w14:textId="77777777" w:rsidR="00E01BEC" w:rsidRPr="00E95719" w:rsidRDefault="00AE7DBC" w:rsidP="009F6754">
      <w:pPr>
        <w:pStyle w:val="01bodytext0"/>
        <w:numPr>
          <w:ilvl w:val="0"/>
          <w:numId w:val="73"/>
        </w:numPr>
      </w:pPr>
      <w:r w:rsidRPr="009F6754">
        <w:t>alcoholic beverages</w:t>
      </w:r>
    </w:p>
    <w:p w14:paraId="56E79D72" w14:textId="2FC5E646" w:rsidR="00E01BEC" w:rsidRPr="00E95719" w:rsidRDefault="00AE7DBC" w:rsidP="009F6754">
      <w:pPr>
        <w:pStyle w:val="01bodytext0"/>
        <w:numPr>
          <w:ilvl w:val="0"/>
          <w:numId w:val="73"/>
        </w:numPr>
      </w:pPr>
      <w:r w:rsidRPr="009F6754">
        <w:t>home-brew kits</w:t>
      </w:r>
    </w:p>
    <w:p w14:paraId="4835D91E" w14:textId="561FE292" w:rsidR="00E01BEC" w:rsidRPr="00E95719" w:rsidRDefault="00AE7DBC" w:rsidP="009F6754">
      <w:pPr>
        <w:pStyle w:val="01bodytext0"/>
        <w:numPr>
          <w:ilvl w:val="0"/>
          <w:numId w:val="73"/>
        </w:numPr>
      </w:pPr>
      <w:r w:rsidRPr="009F6754">
        <w:t>home-brew concentrate</w:t>
      </w:r>
    </w:p>
    <w:p w14:paraId="5BEEB542" w14:textId="1A1EF5C0" w:rsidR="00E01BEC" w:rsidRPr="00E95719" w:rsidRDefault="007326F5" w:rsidP="009F6754">
      <w:pPr>
        <w:pStyle w:val="01bodytext0"/>
        <w:numPr>
          <w:ilvl w:val="0"/>
          <w:numId w:val="73"/>
        </w:numPr>
      </w:pPr>
      <w:r w:rsidRPr="00E95719">
        <w:t>t</w:t>
      </w:r>
      <w:r w:rsidR="00AE7DBC" w:rsidRPr="009F6754">
        <w:t xml:space="preserve">obacco </w:t>
      </w:r>
      <w:r w:rsidRPr="00E95719">
        <w:t>p</w:t>
      </w:r>
      <w:r w:rsidR="0018620F" w:rsidRPr="009F6754">
        <w:t>roducts</w:t>
      </w:r>
    </w:p>
    <w:p w14:paraId="46BDD2C8" w14:textId="6399F5D5" w:rsidR="00E01BEC" w:rsidRPr="00E95719" w:rsidRDefault="007326F5" w:rsidP="009F6754">
      <w:pPr>
        <w:pStyle w:val="01bodytext0"/>
        <w:numPr>
          <w:ilvl w:val="0"/>
          <w:numId w:val="73"/>
        </w:numPr>
      </w:pPr>
      <w:r w:rsidRPr="00E95719">
        <w:t>p</w:t>
      </w:r>
      <w:r w:rsidR="00AE7DBC" w:rsidRPr="009F6754">
        <w:t xml:space="preserve">ornographic </w:t>
      </w:r>
      <w:r w:rsidRPr="00E95719">
        <w:t>m</w:t>
      </w:r>
      <w:r w:rsidR="00AE7DBC" w:rsidRPr="009F6754">
        <w:t>aterial</w:t>
      </w:r>
    </w:p>
    <w:p w14:paraId="6B0B8C63" w14:textId="5970E787" w:rsidR="00AE7DBC" w:rsidRPr="009F6754" w:rsidRDefault="00AE7DBC" w:rsidP="009F6754">
      <w:pPr>
        <w:pStyle w:val="01bodytext0"/>
        <w:numPr>
          <w:ilvl w:val="0"/>
          <w:numId w:val="73"/>
        </w:numPr>
      </w:pPr>
      <w:proofErr w:type="gramStart"/>
      <w:r w:rsidRPr="009F6754">
        <w:t>any</w:t>
      </w:r>
      <w:proofErr w:type="gramEnd"/>
      <w:r w:rsidRPr="009F6754">
        <w:t xml:space="preserve"> other goods </w:t>
      </w:r>
      <w:r w:rsidR="00781F32" w:rsidRPr="00E95719">
        <w:t xml:space="preserve">the minister </w:t>
      </w:r>
      <w:r w:rsidRPr="009F6754">
        <w:t>specifi</w:t>
      </w:r>
      <w:r w:rsidR="00781F32" w:rsidRPr="00E95719">
        <w:t>es</w:t>
      </w:r>
      <w:r w:rsidRPr="009F6754">
        <w:t xml:space="preserve"> in a legislative instrument for the purposes of section 123TI(1)(d) of the </w:t>
      </w:r>
      <w:r w:rsidRPr="009F6754">
        <w:rPr>
          <w:i/>
        </w:rPr>
        <w:t>Social Security (Administration) Act 1999</w:t>
      </w:r>
      <w:r w:rsidRPr="009F6754">
        <w:t xml:space="preserve"> (</w:t>
      </w:r>
      <w:proofErr w:type="spellStart"/>
      <w:r w:rsidRPr="009F6754">
        <w:t>Cth</w:t>
      </w:r>
      <w:proofErr w:type="spellEnd"/>
      <w:r w:rsidRPr="009F6754">
        <w:t>).</w:t>
      </w:r>
    </w:p>
    <w:p w14:paraId="1C353559" w14:textId="4EE4F58C" w:rsidR="004655A8" w:rsidRPr="00E95719" w:rsidRDefault="00AE7DBC" w:rsidP="009F6754">
      <w:pPr>
        <w:pStyle w:val="01bodytext0"/>
      </w:pPr>
      <w:r w:rsidRPr="009F6754">
        <w:rPr>
          <w:b/>
        </w:rPr>
        <w:t xml:space="preserve">Excluded </w:t>
      </w:r>
      <w:r w:rsidR="007326F5" w:rsidRPr="00E95719">
        <w:rPr>
          <w:b/>
        </w:rPr>
        <w:t>s</w:t>
      </w:r>
      <w:r w:rsidRPr="009F6754">
        <w:rPr>
          <w:b/>
        </w:rPr>
        <w:t>ervices</w:t>
      </w:r>
      <w:r w:rsidR="006236FD" w:rsidRPr="009F6754">
        <w:t>,</w:t>
      </w:r>
      <w:r w:rsidRPr="009F6754">
        <w:t xml:space="preserve"> </w:t>
      </w:r>
      <w:r w:rsidR="004655A8" w:rsidRPr="00E95719">
        <w:t>includes:</w:t>
      </w:r>
    </w:p>
    <w:p w14:paraId="35D279E5" w14:textId="40ACCA9C" w:rsidR="004655A8" w:rsidRPr="00E95719" w:rsidRDefault="007326F5" w:rsidP="009F6754">
      <w:pPr>
        <w:pStyle w:val="01bodytext0"/>
        <w:numPr>
          <w:ilvl w:val="0"/>
          <w:numId w:val="74"/>
        </w:numPr>
      </w:pPr>
      <w:r w:rsidRPr="00635A43">
        <w:t>g</w:t>
      </w:r>
      <w:r w:rsidR="00AE7DBC" w:rsidRPr="009F6754">
        <w:t>ambling products and services</w:t>
      </w:r>
    </w:p>
    <w:p w14:paraId="3515988B" w14:textId="1D85B937" w:rsidR="00AE7DBC" w:rsidRPr="009F6754" w:rsidRDefault="00AE7DBC" w:rsidP="009F6754">
      <w:pPr>
        <w:pStyle w:val="01bodytext0"/>
        <w:numPr>
          <w:ilvl w:val="0"/>
          <w:numId w:val="74"/>
        </w:numPr>
      </w:pPr>
      <w:proofErr w:type="gramStart"/>
      <w:r w:rsidRPr="009F6754">
        <w:t>any</w:t>
      </w:r>
      <w:proofErr w:type="gramEnd"/>
      <w:r w:rsidRPr="009F6754">
        <w:t xml:space="preserve"> other services which </w:t>
      </w:r>
      <w:r w:rsidR="004655A8" w:rsidRPr="00E95719">
        <w:t xml:space="preserve">the minister </w:t>
      </w:r>
      <w:r w:rsidRPr="009F6754">
        <w:t>specifie</w:t>
      </w:r>
      <w:r w:rsidR="004655A8" w:rsidRPr="00E95719">
        <w:t>s</w:t>
      </w:r>
      <w:r w:rsidRPr="009F6754">
        <w:t xml:space="preserve"> in a legislative instrument for the purposes of section 123TI(2)(b) of the </w:t>
      </w:r>
      <w:r w:rsidRPr="009F6754">
        <w:rPr>
          <w:i/>
        </w:rPr>
        <w:t>Social Security (Administration) Act 1999</w:t>
      </w:r>
      <w:r w:rsidRPr="009F6754">
        <w:t xml:space="preserve"> (</w:t>
      </w:r>
      <w:proofErr w:type="spellStart"/>
      <w:r w:rsidRPr="009F6754">
        <w:t>Cth</w:t>
      </w:r>
      <w:proofErr w:type="spellEnd"/>
      <w:r w:rsidRPr="009F6754">
        <w:t>).</w:t>
      </w:r>
    </w:p>
    <w:p w14:paraId="1889D99A" w14:textId="43515E9B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>Gambling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a service provided to a person </w:t>
      </w:r>
      <w:r w:rsidR="00E03BDA" w:rsidRPr="00E95719">
        <w:t>like</w:t>
      </w:r>
      <w:r w:rsidRPr="009F6754">
        <w:t xml:space="preserve"> a </w:t>
      </w:r>
      <w:r w:rsidR="00B54E90" w:rsidRPr="00E95719">
        <w:t>cardholder</w:t>
      </w:r>
      <w:r w:rsidRPr="009F6754">
        <w:t xml:space="preserve"> of a gambling service</w:t>
      </w:r>
      <w:r w:rsidR="00E03BDA" w:rsidRPr="00E95719">
        <w:t xml:space="preserve">, </w:t>
      </w:r>
      <w:r w:rsidRPr="009F6754">
        <w:t xml:space="preserve">within the meaning of the </w:t>
      </w:r>
      <w:r w:rsidRPr="009F6754">
        <w:rPr>
          <w:i/>
        </w:rPr>
        <w:t xml:space="preserve">Interactive Gambling Act 2001 </w:t>
      </w:r>
      <w:r w:rsidRPr="009F6754">
        <w:t>(</w:t>
      </w:r>
      <w:proofErr w:type="spellStart"/>
      <w:r w:rsidRPr="009F6754">
        <w:t>Cth</w:t>
      </w:r>
      <w:proofErr w:type="spellEnd"/>
      <w:r w:rsidRPr="009F6754">
        <w:t>).</w:t>
      </w:r>
    </w:p>
    <w:p w14:paraId="7B6D98E5" w14:textId="23A743AA" w:rsidR="00AE7DBC" w:rsidRPr="009F6754" w:rsidRDefault="00AE7DBC" w:rsidP="009F6754">
      <w:pPr>
        <w:pStyle w:val="01bodytext0"/>
      </w:pPr>
      <w:r w:rsidRPr="009F6754">
        <w:rPr>
          <w:b/>
        </w:rPr>
        <w:t>In-</w:t>
      </w:r>
      <w:r w:rsidR="002B2A2A" w:rsidRPr="00E95719">
        <w:rPr>
          <w:b/>
        </w:rPr>
        <w:t>s</w:t>
      </w:r>
      <w:r w:rsidRPr="009F6754">
        <w:rPr>
          <w:b/>
        </w:rPr>
        <w:t xml:space="preserve">tore </w:t>
      </w:r>
      <w:r w:rsidR="002B2A2A" w:rsidRPr="00E95719">
        <w:rPr>
          <w:b/>
        </w:rPr>
        <w:t>f</w:t>
      </w:r>
      <w:r w:rsidRPr="009F6754">
        <w:rPr>
          <w:b/>
        </w:rPr>
        <w:t>acility</w:t>
      </w:r>
      <w:r w:rsidR="006236FD" w:rsidRPr="00E95719">
        <w:rPr>
          <w:b/>
        </w:rPr>
        <w:t>,</w:t>
      </w:r>
      <w:r w:rsidRPr="009F6754">
        <w:t xml:space="preserve"> the facility </w:t>
      </w:r>
      <w:r w:rsidR="00E03BDA" w:rsidRPr="00E95719">
        <w:t>that</w:t>
      </w:r>
      <w:r w:rsidRPr="009F6754">
        <w:t xml:space="preserve"> </w:t>
      </w:r>
      <w:r w:rsidR="00DF1E0F" w:rsidRPr="00E95719">
        <w:t xml:space="preserve">transmits </w:t>
      </w:r>
      <w:r w:rsidRPr="009F6754">
        <w:t xml:space="preserve">instructions through a </w:t>
      </w:r>
      <w:r w:rsidR="002B2A2A" w:rsidRPr="00E95719">
        <w:t>m</w:t>
      </w:r>
      <w:r w:rsidRPr="009F6754">
        <w:t xml:space="preserve">erchant </w:t>
      </w:r>
      <w:r w:rsidR="002B2A2A" w:rsidRPr="00E95719">
        <w:t>t</w:t>
      </w:r>
      <w:r w:rsidRPr="009F6754">
        <w:t>erminal</w:t>
      </w:r>
      <w:r w:rsidR="008A0A50" w:rsidRPr="009F6754">
        <w:t>. A</w:t>
      </w:r>
      <w:r w:rsidRPr="009F6754">
        <w:t xml:space="preserve">nd the </w:t>
      </w:r>
      <w:r w:rsidR="002B2A2A" w:rsidRPr="00E95719">
        <w:t>p</w:t>
      </w:r>
      <w:r w:rsidRPr="009F6754">
        <w:t xml:space="preserve">ayment </w:t>
      </w:r>
      <w:r w:rsidR="002B2A2A" w:rsidRPr="00E95719">
        <w:t>s</w:t>
      </w:r>
      <w:r w:rsidRPr="009F6754">
        <w:t>ystem relati</w:t>
      </w:r>
      <w:r w:rsidR="00E03BDA" w:rsidRPr="00E95719">
        <w:t>ng</w:t>
      </w:r>
      <w:r w:rsidRPr="009F6754">
        <w:t xml:space="preserve"> to the acquisition and settlement of card transactions </w:t>
      </w:r>
      <w:r w:rsidR="008A0A50" w:rsidRPr="009F6754">
        <w:t>to</w:t>
      </w:r>
      <w:r w:rsidRPr="009F6754">
        <w:t xml:space="preserve"> supply</w:t>
      </w:r>
      <w:r w:rsidR="008A0A50" w:rsidRPr="009F6754">
        <w:t xml:space="preserve"> </w:t>
      </w:r>
      <w:r w:rsidRPr="009F6754">
        <w:t>goods and services.</w:t>
      </w:r>
    </w:p>
    <w:p w14:paraId="368F92FC" w14:textId="6EFF9E98" w:rsidR="00AE7DBC" w:rsidRPr="009F6754" w:rsidRDefault="00AE7DBC" w:rsidP="009F6754">
      <w:pPr>
        <w:pStyle w:val="01bodytext0"/>
      </w:pPr>
      <w:proofErr w:type="spellStart"/>
      <w:r w:rsidRPr="009F6754">
        <w:rPr>
          <w:b/>
        </w:rPr>
        <w:t>Itemised</w:t>
      </w:r>
      <w:proofErr w:type="spellEnd"/>
      <w:r w:rsidRPr="009F6754">
        <w:rPr>
          <w:b/>
        </w:rPr>
        <w:t xml:space="preserve"> </w:t>
      </w:r>
      <w:r w:rsidR="002B2A2A" w:rsidRPr="00E95719">
        <w:rPr>
          <w:b/>
        </w:rPr>
        <w:t>r</w:t>
      </w:r>
      <w:r w:rsidRPr="009F6754">
        <w:rPr>
          <w:b/>
        </w:rPr>
        <w:t>eceipt</w:t>
      </w:r>
      <w:r w:rsidR="006236FD" w:rsidRPr="00E95719">
        <w:rPr>
          <w:b/>
        </w:rPr>
        <w:t>,</w:t>
      </w:r>
      <w:r w:rsidRPr="009F6754">
        <w:t xml:space="preserve"> an automatic till printout </w:t>
      </w:r>
      <w:r w:rsidR="00811D9F" w:rsidRPr="00E95719">
        <w:t xml:space="preserve">which lists the items sold and the item price. It lists by product name or by </w:t>
      </w:r>
      <w:proofErr w:type="gramStart"/>
      <w:r w:rsidR="00811D9F" w:rsidRPr="00E95719">
        <w:t>an</w:t>
      </w:r>
      <w:proofErr w:type="gramEnd"/>
      <w:r w:rsidR="00811D9F" w:rsidRPr="00E95719">
        <w:t xml:space="preserve"> specific code for the item such as </w:t>
      </w:r>
      <w:r w:rsidR="00811D9F" w:rsidRPr="00635A43">
        <w:t>foo</w:t>
      </w:r>
      <w:r w:rsidR="00046D3E">
        <w:t>d</w:t>
      </w:r>
      <w:r w:rsidR="00B37827" w:rsidRPr="00E95719">
        <w:t xml:space="preserve"> or</w:t>
      </w:r>
      <w:r w:rsidR="00811D9F" w:rsidRPr="00635A43">
        <w:t xml:space="preserve"> </w:t>
      </w:r>
      <w:r w:rsidR="00811D9F" w:rsidRPr="009D380A">
        <w:t xml:space="preserve">household item. If </w:t>
      </w:r>
      <w:r w:rsidR="00DF1E0F" w:rsidRPr="008F762E">
        <w:t>the merchant</w:t>
      </w:r>
      <w:r w:rsidR="00811D9F" w:rsidRPr="002E35A9">
        <w:t xml:space="preserve"> can’t print</w:t>
      </w:r>
      <w:r w:rsidR="00DF1E0F" w:rsidRPr="002E35A9">
        <w:t xml:space="preserve"> it</w:t>
      </w:r>
      <w:r w:rsidR="00811D9F" w:rsidRPr="002E35A9">
        <w:t xml:space="preserve"> from the till, it can</w:t>
      </w:r>
      <w:r w:rsidRPr="009F6754">
        <w:t xml:space="preserve"> manually writ</w:t>
      </w:r>
      <w:r w:rsidR="00DF1E0F" w:rsidRPr="00E95719">
        <w:t>e it</w:t>
      </w:r>
      <w:r w:rsidR="00811D9F" w:rsidRPr="00E95719">
        <w:t>,</w:t>
      </w:r>
      <w:r w:rsidRPr="009F6754">
        <w:t xml:space="preserve"> such as from a carbon book</w:t>
      </w:r>
      <w:r w:rsidR="00811D9F" w:rsidRPr="00E95719">
        <w:t>.</w:t>
      </w:r>
    </w:p>
    <w:p w14:paraId="7645ECCF" w14:textId="02295734" w:rsidR="00925D41" w:rsidRPr="009F6754" w:rsidRDefault="00925D41" w:rsidP="009F6754">
      <w:pPr>
        <w:pStyle w:val="01bodytext0"/>
      </w:pPr>
      <w:r w:rsidRPr="009F6754">
        <w:rPr>
          <w:b/>
        </w:rPr>
        <w:t xml:space="preserve">Invalid </w:t>
      </w:r>
      <w:r w:rsidR="002B2A2A" w:rsidRPr="00E95719">
        <w:rPr>
          <w:b/>
        </w:rPr>
        <w:t>t</w:t>
      </w:r>
      <w:r w:rsidRPr="009F6754">
        <w:rPr>
          <w:b/>
        </w:rPr>
        <w:t>ransaction</w:t>
      </w:r>
      <w:r w:rsidR="006236FD" w:rsidRPr="00E95719">
        <w:rPr>
          <w:b/>
        </w:rPr>
        <w:t>,</w:t>
      </w:r>
      <w:r w:rsidRPr="009F6754">
        <w:t xml:space="preserve"> any transaction processed </w:t>
      </w:r>
      <w:r w:rsidR="00097340" w:rsidRPr="00E95719">
        <w:t>that</w:t>
      </w:r>
      <w:r w:rsidR="00097340" w:rsidRPr="009F6754">
        <w:t xml:space="preserve"> </w:t>
      </w:r>
      <w:r w:rsidR="00097340" w:rsidRPr="00E95719">
        <w:t xml:space="preserve">breaches </w:t>
      </w:r>
      <w:hyperlink w:anchor="_Prohibited_transactions" w:history="1">
        <w:r w:rsidRPr="009F6754">
          <w:rPr>
            <w:rStyle w:val="Hyperlink"/>
          </w:rPr>
          <w:t>clause 2</w:t>
        </w:r>
      </w:hyperlink>
      <w:r w:rsidR="00551C6B" w:rsidRPr="00E95719">
        <w:t xml:space="preserve"> </w:t>
      </w:r>
      <w:r w:rsidRPr="009F6754">
        <w:t xml:space="preserve">of these </w:t>
      </w:r>
      <w:r w:rsidR="002B2A2A" w:rsidRPr="00E95719">
        <w:t>m</w:t>
      </w:r>
      <w:r w:rsidRPr="009F6754">
        <w:t xml:space="preserve">erchant </w:t>
      </w:r>
      <w:r w:rsidR="002B2A2A" w:rsidRPr="00E95719">
        <w:t>t</w:t>
      </w:r>
      <w:r w:rsidRPr="009F6754">
        <w:t>erms.</w:t>
      </w:r>
    </w:p>
    <w:p w14:paraId="3D06A8E3" w14:textId="479C4989" w:rsidR="0007169C" w:rsidRPr="009F6754" w:rsidRDefault="0007169C" w:rsidP="009F6754">
      <w:pPr>
        <w:pStyle w:val="01bodytext0"/>
      </w:pPr>
      <w:r w:rsidRPr="009F6754">
        <w:rPr>
          <w:b/>
        </w:rPr>
        <w:t xml:space="preserve">Invalid </w:t>
      </w:r>
      <w:r w:rsidR="002B2A2A" w:rsidRPr="00E95719">
        <w:rPr>
          <w:b/>
        </w:rPr>
        <w:t>t</w:t>
      </w:r>
      <w:r w:rsidRPr="009F6754">
        <w:rPr>
          <w:b/>
        </w:rPr>
        <w:t xml:space="preserve">ransaction </w:t>
      </w:r>
      <w:r w:rsidR="002B2A2A" w:rsidRPr="00E95719">
        <w:rPr>
          <w:b/>
        </w:rPr>
        <w:t>a</w:t>
      </w:r>
      <w:r w:rsidRPr="009F6754">
        <w:rPr>
          <w:b/>
        </w:rPr>
        <w:t>mount</w:t>
      </w:r>
      <w:r w:rsidR="006236FD" w:rsidRPr="00E95719">
        <w:rPr>
          <w:b/>
        </w:rPr>
        <w:t>,</w:t>
      </w:r>
      <w:r w:rsidR="00925D41" w:rsidRPr="009F6754">
        <w:t xml:space="preserve"> any amount paid to the </w:t>
      </w:r>
      <w:r w:rsidR="002B2A2A" w:rsidRPr="00E95719">
        <w:t>m</w:t>
      </w:r>
      <w:r w:rsidR="00925D41" w:rsidRPr="009F6754">
        <w:t xml:space="preserve">erchant </w:t>
      </w:r>
      <w:r w:rsidR="004D3852" w:rsidRPr="009F6754">
        <w:t xml:space="preserve">in </w:t>
      </w:r>
      <w:r w:rsidR="00925D41" w:rsidRPr="009F6754">
        <w:t xml:space="preserve">an </w:t>
      </w:r>
      <w:r w:rsidR="002B2A2A" w:rsidRPr="00E95719">
        <w:t>i</w:t>
      </w:r>
      <w:r w:rsidR="00925D41" w:rsidRPr="009F6754">
        <w:t xml:space="preserve">nvalid </w:t>
      </w:r>
      <w:r w:rsidR="002B2A2A" w:rsidRPr="00E95719">
        <w:t>t</w:t>
      </w:r>
      <w:r w:rsidR="00925D41" w:rsidRPr="009F6754">
        <w:t>ransaction</w:t>
      </w:r>
      <w:r w:rsidRPr="009F6754">
        <w:t>.</w:t>
      </w:r>
    </w:p>
    <w:p w14:paraId="4389D00D" w14:textId="63AE1745" w:rsidR="00AE7DBC" w:rsidRPr="009F6754" w:rsidRDefault="00AE7DBC" w:rsidP="009F6754">
      <w:pPr>
        <w:pStyle w:val="01bodytext0"/>
      </w:pPr>
      <w:r w:rsidRPr="009F6754">
        <w:rPr>
          <w:b/>
        </w:rPr>
        <w:t>Merchant</w:t>
      </w:r>
      <w:r w:rsidR="006236FD" w:rsidRPr="00E95719">
        <w:rPr>
          <w:b/>
        </w:rPr>
        <w:t>,</w:t>
      </w:r>
      <w:r w:rsidRPr="009F6754">
        <w:t xml:space="preserve"> </w:t>
      </w:r>
      <w:r w:rsidR="00C73C83" w:rsidRPr="009F6754">
        <w:t>the</w:t>
      </w:r>
      <w:r w:rsidRPr="009F6754">
        <w:t xml:space="preserve"> entity or entities that </w:t>
      </w:r>
      <w:r w:rsidR="00036983" w:rsidRPr="00E95719">
        <w:t>we</w:t>
      </w:r>
      <w:r w:rsidRPr="009F6754">
        <w:t xml:space="preserve"> </w:t>
      </w:r>
      <w:r w:rsidR="002B2A2A" w:rsidRPr="00E95719">
        <w:t>a</w:t>
      </w:r>
      <w:r w:rsidRPr="009F6754">
        <w:t xml:space="preserve">pprove to participate in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2B2A2A" w:rsidRPr="00E95719">
        <w:t>s</w:t>
      </w:r>
      <w:r w:rsidRPr="009F6754">
        <w:t>cheme</w:t>
      </w:r>
      <w:r w:rsidR="00036983" w:rsidRPr="00E95719">
        <w:t>,</w:t>
      </w:r>
      <w:r w:rsidRPr="009F6754">
        <w:t xml:space="preserve"> </w:t>
      </w:r>
      <w:r w:rsidR="00C73C83" w:rsidRPr="009F6754">
        <w:t xml:space="preserve">subject to the terms of the </w:t>
      </w:r>
      <w:proofErr w:type="spellStart"/>
      <w:r w:rsidR="00C73C83" w:rsidRPr="009F6754">
        <w:t>BasicsCard</w:t>
      </w:r>
      <w:proofErr w:type="spellEnd"/>
      <w:r w:rsidR="00C73C83" w:rsidRPr="009F6754">
        <w:t xml:space="preserve"> </w:t>
      </w:r>
      <w:r w:rsidR="002B2A2A" w:rsidRPr="00E95719">
        <w:t>a</w:t>
      </w:r>
      <w:r w:rsidR="00C73C83" w:rsidRPr="009F6754">
        <w:t>greement.</w:t>
      </w:r>
    </w:p>
    <w:p w14:paraId="18FF566C" w14:textId="393892B6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Merchant </w:t>
      </w:r>
      <w:r w:rsidR="002B2A2A" w:rsidRPr="009F6754">
        <w:rPr>
          <w:rStyle w:val="01bodybold"/>
          <w:rFonts w:ascii="Roboto" w:hAnsi="Roboto" w:cstheme="minorHAnsi"/>
          <w:szCs w:val="20"/>
        </w:rPr>
        <w:t>a</w:t>
      </w:r>
      <w:r w:rsidRPr="009F6754">
        <w:rPr>
          <w:rStyle w:val="01bodybold"/>
          <w:rFonts w:ascii="Roboto" w:hAnsi="Roboto" w:cstheme="minorHAnsi"/>
          <w:szCs w:val="20"/>
        </w:rPr>
        <w:t>pplication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8752EB" w:rsidRPr="009F6754">
        <w:t>m</w:t>
      </w:r>
      <w:r w:rsidRPr="009F6754">
        <w:t xml:space="preserve">erchant </w:t>
      </w:r>
      <w:r w:rsidR="008752EB" w:rsidRPr="009F6754">
        <w:t>a</w:t>
      </w:r>
      <w:r w:rsidRPr="009F6754">
        <w:t>pplication</w:t>
      </w:r>
      <w:r w:rsidRPr="009F6754">
        <w:rPr>
          <w:i/>
        </w:rPr>
        <w:t xml:space="preserve"> </w:t>
      </w:r>
      <w:r w:rsidRPr="009F6754">
        <w:t xml:space="preserve">signed by, or on behalf of, the </w:t>
      </w:r>
      <w:r w:rsidR="008752EB" w:rsidRPr="00E95719">
        <w:t>m</w:t>
      </w:r>
      <w:r w:rsidR="00C73C83" w:rsidRPr="009F6754">
        <w:t xml:space="preserve">erchant </w:t>
      </w:r>
      <w:r w:rsidRPr="009F6754">
        <w:t xml:space="preserve">seeking </w:t>
      </w:r>
      <w:r w:rsidR="001317F3" w:rsidRPr="00E95719">
        <w:t>our</w:t>
      </w:r>
      <w:r w:rsidRPr="009F6754">
        <w:t xml:space="preserve"> </w:t>
      </w:r>
      <w:r w:rsidR="004F5F28" w:rsidRPr="009F6754">
        <w:t>a</w:t>
      </w:r>
      <w:r w:rsidRPr="009F6754">
        <w:t xml:space="preserve">pproval for the </w:t>
      </w:r>
      <w:r w:rsidR="008752EB" w:rsidRPr="00E95719">
        <w:t>m</w:t>
      </w:r>
      <w:r w:rsidR="00C73C83" w:rsidRPr="009F6754">
        <w:t>erchant</w:t>
      </w:r>
      <w:r w:rsidRPr="009F6754">
        <w:t xml:space="preserve"> to participate in the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8752EB" w:rsidRPr="00E95719">
        <w:t>s</w:t>
      </w:r>
      <w:r w:rsidRPr="009F6754">
        <w:t>cheme.</w:t>
      </w:r>
    </w:p>
    <w:p w14:paraId="16A31C98" w14:textId="1F57CAD4" w:rsidR="00AE7DBC" w:rsidRPr="009F6754" w:rsidRDefault="00AE7DBC" w:rsidP="009F6754">
      <w:pPr>
        <w:pStyle w:val="01bodytext0"/>
      </w:pPr>
      <w:r w:rsidRPr="009F6754">
        <w:rPr>
          <w:b/>
        </w:rPr>
        <w:lastRenderedPageBreak/>
        <w:t xml:space="preserve">Merchant </w:t>
      </w:r>
      <w:r w:rsidR="008752EB" w:rsidRPr="00E95719">
        <w:rPr>
          <w:b/>
        </w:rPr>
        <w:t>p</w:t>
      </w:r>
      <w:r w:rsidRPr="009F6754">
        <w:rPr>
          <w:b/>
        </w:rPr>
        <w:t>ersonnel</w:t>
      </w:r>
      <w:r w:rsidR="006236FD" w:rsidRPr="00E95719">
        <w:rPr>
          <w:b/>
        </w:rPr>
        <w:t>,</w:t>
      </w:r>
      <w:r w:rsidRPr="009F6754">
        <w:t xml:space="preserve"> any person </w:t>
      </w:r>
      <w:r w:rsidR="00036983" w:rsidRPr="00E95719">
        <w:t xml:space="preserve">the merchant allows or contracts </w:t>
      </w:r>
      <w:r w:rsidR="00C73C83" w:rsidRPr="009F6754">
        <w:t>to</w:t>
      </w:r>
      <w:r w:rsidRPr="009F6754">
        <w:t xml:space="preserve"> use </w:t>
      </w:r>
      <w:r w:rsidR="00CA3C98" w:rsidRPr="009F6754">
        <w:t xml:space="preserve">a </w:t>
      </w:r>
      <w:r w:rsidR="008752EB" w:rsidRPr="00E95719">
        <w:t>m</w:t>
      </w:r>
      <w:r w:rsidR="00CA3C98" w:rsidRPr="009F6754">
        <w:t xml:space="preserve">erchant </w:t>
      </w:r>
      <w:r w:rsidR="008752EB" w:rsidRPr="00E95719">
        <w:t>t</w:t>
      </w:r>
      <w:r w:rsidR="00CA3C98" w:rsidRPr="009F6754">
        <w:t>erminal</w:t>
      </w:r>
      <w:r w:rsidR="00036983" w:rsidRPr="00E95719">
        <w:t>.</w:t>
      </w:r>
      <w:r w:rsidR="00CA3C98" w:rsidRPr="009F6754">
        <w:t xml:space="preserve"> </w:t>
      </w:r>
      <w:r w:rsidR="00036983" w:rsidRPr="00E95719">
        <w:t>R</w:t>
      </w:r>
      <w:r w:rsidR="00CA3C98" w:rsidRPr="009F6754">
        <w:t>egardless of whether that person is</w:t>
      </w:r>
      <w:r w:rsidRPr="009F6754">
        <w:t xml:space="preserve"> </w:t>
      </w:r>
      <w:r w:rsidR="00CA3C98" w:rsidRPr="009F6754">
        <w:t>an employee, agent, officer</w:t>
      </w:r>
      <w:r w:rsidRPr="009F6754">
        <w:t>, contrac</w:t>
      </w:r>
      <w:r w:rsidR="00CA3C98" w:rsidRPr="009F6754">
        <w:t>tor, subcontractor</w:t>
      </w:r>
      <w:r w:rsidRPr="009F6754">
        <w:t xml:space="preserve"> </w:t>
      </w:r>
      <w:r w:rsidR="00CA3C98" w:rsidRPr="009F6754">
        <w:t>or</w:t>
      </w:r>
      <w:r w:rsidRPr="009F6754">
        <w:t xml:space="preserve"> any other party engaged to perform a service for the </w:t>
      </w:r>
      <w:r w:rsidR="008752EB" w:rsidRPr="00E95719">
        <w:t>m</w:t>
      </w:r>
      <w:r w:rsidR="00A343FF">
        <w:t>erchant.</w:t>
      </w:r>
    </w:p>
    <w:p w14:paraId="0A8C9EE8" w14:textId="31F70801" w:rsidR="00AE7DBC" w:rsidRPr="009F6754" w:rsidRDefault="00AE7DBC" w:rsidP="009F6754">
      <w:pPr>
        <w:pStyle w:val="01bodytext0"/>
      </w:pPr>
      <w:r w:rsidRPr="009F6754">
        <w:rPr>
          <w:b/>
        </w:rPr>
        <w:t xml:space="preserve">Merchant </w:t>
      </w:r>
      <w:r w:rsidR="008752EB" w:rsidRPr="00E95719">
        <w:rPr>
          <w:b/>
        </w:rPr>
        <w:t>t</w:t>
      </w:r>
      <w:r w:rsidRPr="009F6754">
        <w:rPr>
          <w:b/>
        </w:rPr>
        <w:t>erminal</w:t>
      </w:r>
      <w:r w:rsidR="006236FD" w:rsidRPr="00E95719">
        <w:rPr>
          <w:b/>
        </w:rPr>
        <w:t>,</w:t>
      </w:r>
      <w:r w:rsidRPr="009F6754">
        <w:t xml:space="preserve"> any EFTPOS terminal</w:t>
      </w:r>
      <w:r w:rsidR="0063278B" w:rsidRPr="009F6754">
        <w:t xml:space="preserve"> </w:t>
      </w:r>
      <w:r w:rsidR="008E5ACB" w:rsidRPr="00E95719">
        <w:t>we’ve</w:t>
      </w:r>
      <w:r w:rsidR="0063278B" w:rsidRPr="009F6754">
        <w:t xml:space="preserve"> activated to process </w:t>
      </w:r>
      <w:proofErr w:type="spellStart"/>
      <w:r w:rsidR="0063278B" w:rsidRPr="009F6754">
        <w:t>BasicsCard</w:t>
      </w:r>
      <w:proofErr w:type="spellEnd"/>
      <w:r w:rsidR="0063278B" w:rsidRPr="009F6754">
        <w:t xml:space="preserve"> </w:t>
      </w:r>
      <w:r w:rsidR="008752EB" w:rsidRPr="00E95719">
        <w:t>t</w:t>
      </w:r>
      <w:r w:rsidR="0063278B" w:rsidRPr="009F6754">
        <w:t xml:space="preserve">ransactions under the </w:t>
      </w:r>
      <w:r w:rsidR="008752EB" w:rsidRPr="00E95719">
        <w:t>m</w:t>
      </w:r>
      <w:r w:rsidR="0063278B" w:rsidRPr="009F6754">
        <w:t xml:space="preserve">erchant’s </w:t>
      </w:r>
      <w:r w:rsidR="008752EB" w:rsidRPr="00E95719">
        <w:t>a</w:t>
      </w:r>
      <w:r w:rsidR="0063278B" w:rsidRPr="009F6754">
        <w:t>pproval</w:t>
      </w:r>
      <w:r w:rsidR="00036983" w:rsidRPr="00E95719">
        <w:t>.</w:t>
      </w:r>
      <w:r w:rsidR="004D3852" w:rsidRPr="009F6754">
        <w:t xml:space="preserve"> </w:t>
      </w:r>
      <w:r w:rsidR="00036983" w:rsidRPr="00E95719">
        <w:t>O</w:t>
      </w:r>
      <w:r w:rsidR="004D3852" w:rsidRPr="009F6754">
        <w:t>r</w:t>
      </w:r>
      <w:r w:rsidR="00036983" w:rsidRPr="00E95719">
        <w:t>,</w:t>
      </w:r>
      <w:r w:rsidR="004D3852" w:rsidRPr="009F6754">
        <w:t xml:space="preserve"> that </w:t>
      </w:r>
      <w:r w:rsidR="001317F3" w:rsidRPr="00E95719">
        <w:t>we</w:t>
      </w:r>
      <w:r w:rsidR="004D3852" w:rsidRPr="009F6754">
        <w:t xml:space="preserve"> ha</w:t>
      </w:r>
      <w:r w:rsidR="001317F3" w:rsidRPr="00E95719">
        <w:t>ve</w:t>
      </w:r>
      <w:r w:rsidR="004D3852" w:rsidRPr="009F6754">
        <w:t xml:space="preserve"> subsequently activated in order for the </w:t>
      </w:r>
      <w:r w:rsidR="008752EB" w:rsidRPr="00E95719">
        <w:t>m</w:t>
      </w:r>
      <w:r w:rsidR="004D3852" w:rsidRPr="009F6754">
        <w:t xml:space="preserve">erchant to process </w:t>
      </w:r>
      <w:proofErr w:type="spellStart"/>
      <w:r w:rsidR="004D3852" w:rsidRPr="009F6754">
        <w:t>BasicsCard</w:t>
      </w:r>
      <w:proofErr w:type="spellEnd"/>
      <w:r w:rsidR="004D3852" w:rsidRPr="009F6754">
        <w:t xml:space="preserve"> </w:t>
      </w:r>
      <w:r w:rsidR="008752EB" w:rsidRPr="00E95719">
        <w:t>t</w:t>
      </w:r>
      <w:r w:rsidR="004D3852" w:rsidRPr="009F6754">
        <w:t>ransactions</w:t>
      </w:r>
      <w:r w:rsidRPr="009F6754">
        <w:t>.</w:t>
      </w:r>
    </w:p>
    <w:p w14:paraId="4FB8D9C9" w14:textId="5990E62E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Merchant </w:t>
      </w:r>
      <w:r w:rsidR="008752EB" w:rsidRPr="009F6754">
        <w:rPr>
          <w:rStyle w:val="01bodybold"/>
          <w:rFonts w:ascii="Roboto" w:hAnsi="Roboto" w:cstheme="minorHAnsi"/>
          <w:szCs w:val="20"/>
        </w:rPr>
        <w:t>t</w:t>
      </w:r>
      <w:r w:rsidRPr="009F6754">
        <w:rPr>
          <w:rStyle w:val="01bodybold"/>
          <w:rFonts w:ascii="Roboto" w:hAnsi="Roboto" w:cstheme="minorHAnsi"/>
          <w:szCs w:val="20"/>
        </w:rPr>
        <w:t>erms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BD3D06" w:rsidRPr="009F6754">
        <w:rPr>
          <w:rStyle w:val="01bodybold"/>
          <w:rFonts w:ascii="Roboto" w:hAnsi="Roboto" w:cstheme="minorHAnsi"/>
          <w:b w:val="0"/>
          <w:szCs w:val="20"/>
        </w:rPr>
        <w:t xml:space="preserve">this document, </w:t>
      </w:r>
      <w:r w:rsidR="00C4266A" w:rsidRPr="009F6754">
        <w:rPr>
          <w:rStyle w:val="01bodybold"/>
          <w:rFonts w:ascii="Roboto" w:hAnsi="Roboto" w:cstheme="minorHAnsi"/>
          <w:b w:val="0"/>
          <w:szCs w:val="20"/>
        </w:rPr>
        <w:t>which may vary</w:t>
      </w:r>
      <w:r w:rsidR="00B55015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BD3D06" w:rsidRPr="009F6754">
        <w:rPr>
          <w:rStyle w:val="01bodybold"/>
          <w:rFonts w:ascii="Roboto" w:hAnsi="Roboto" w:cstheme="minorHAnsi"/>
          <w:b w:val="0"/>
          <w:szCs w:val="20"/>
        </w:rPr>
        <w:t xml:space="preserve">in accordance with </w:t>
      </w:r>
      <w:hyperlink w:anchor="_Variation" w:history="1">
        <w:r w:rsidR="00BD3D06" w:rsidRPr="009F6754">
          <w:rPr>
            <w:rStyle w:val="Hyperlink"/>
            <w:rFonts w:cstheme="minorHAnsi"/>
            <w:szCs w:val="20"/>
          </w:rPr>
          <w:t>clause</w:t>
        </w:r>
        <w:r w:rsidR="00CC4960" w:rsidRPr="009F6754">
          <w:rPr>
            <w:rStyle w:val="Hyperlink"/>
            <w:rFonts w:cstheme="minorHAnsi"/>
            <w:szCs w:val="20"/>
          </w:rPr>
          <w:t xml:space="preserve"> 18</w:t>
        </w:r>
      </w:hyperlink>
      <w:r w:rsidR="00BD3D06" w:rsidRPr="009F6754">
        <w:rPr>
          <w:rStyle w:val="01bodybold"/>
          <w:rFonts w:ascii="Roboto" w:hAnsi="Roboto" w:cstheme="minorHAnsi"/>
          <w:b w:val="0"/>
          <w:szCs w:val="20"/>
        </w:rPr>
        <w:t xml:space="preserve"> of these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BD3D06"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t</w:t>
      </w:r>
      <w:r w:rsidR="00BD3D06" w:rsidRPr="009F6754">
        <w:rPr>
          <w:rStyle w:val="01bodybold"/>
          <w:rFonts w:ascii="Roboto" w:hAnsi="Roboto" w:cstheme="minorHAnsi"/>
          <w:b w:val="0"/>
          <w:szCs w:val="20"/>
        </w:rPr>
        <w:t>erms</w:t>
      </w:r>
      <w:r w:rsidRPr="009F6754">
        <w:t>.</w:t>
      </w:r>
    </w:p>
    <w:p w14:paraId="0187D402" w14:textId="0B4FE5D3" w:rsidR="00AE7DBC" w:rsidRPr="009F6754" w:rsidRDefault="00AE7DBC" w:rsidP="009F6754">
      <w:pPr>
        <w:pStyle w:val="01bodytext0"/>
      </w:pPr>
      <w:r w:rsidRPr="009F6754">
        <w:rPr>
          <w:b/>
        </w:rPr>
        <w:t xml:space="preserve">Payment </w:t>
      </w:r>
      <w:r w:rsidR="008752EB" w:rsidRPr="00E95719">
        <w:rPr>
          <w:b/>
        </w:rPr>
        <w:t>s</w:t>
      </w:r>
      <w:r w:rsidRPr="009F6754">
        <w:rPr>
          <w:b/>
        </w:rPr>
        <w:t>ystem</w:t>
      </w:r>
      <w:r w:rsidR="006236FD" w:rsidRPr="00E95719">
        <w:rPr>
          <w:b/>
        </w:rPr>
        <w:t>,</w:t>
      </w:r>
      <w:r w:rsidRPr="009F6754">
        <w:t xml:space="preserve"> the process conducted through the </w:t>
      </w:r>
      <w:r w:rsidR="008752EB" w:rsidRPr="00E95719">
        <w:t>i</w:t>
      </w:r>
      <w:r w:rsidRPr="009F6754">
        <w:t>n-</w:t>
      </w:r>
      <w:r w:rsidR="008752EB" w:rsidRPr="00E95719">
        <w:t>s</w:t>
      </w:r>
      <w:r w:rsidRPr="009F6754">
        <w:t xml:space="preserve">tore </w:t>
      </w:r>
      <w:r w:rsidR="008752EB" w:rsidRPr="00E95719">
        <w:t>f</w:t>
      </w:r>
      <w:r w:rsidRPr="009F6754">
        <w:t xml:space="preserve">acility where, on instructions </w:t>
      </w:r>
      <w:r w:rsidR="009810A7" w:rsidRPr="00E95719">
        <w:t>given</w:t>
      </w:r>
      <w:r w:rsidR="009810A7" w:rsidRPr="009F6754">
        <w:t xml:space="preserve"> </w:t>
      </w:r>
      <w:r w:rsidRPr="009F6754">
        <w:t xml:space="preserve">through a </w:t>
      </w:r>
      <w:r w:rsidR="008752EB" w:rsidRPr="00E95719">
        <w:t>m</w:t>
      </w:r>
      <w:r w:rsidRPr="009F6754">
        <w:t xml:space="preserve">erchant </w:t>
      </w:r>
      <w:r w:rsidR="008752EB" w:rsidRPr="00E95719">
        <w:t>t</w:t>
      </w:r>
      <w:r w:rsidRPr="009F6754">
        <w:t xml:space="preserve">erminal, a </w:t>
      </w:r>
      <w:r w:rsidR="008752EB" w:rsidRPr="00E95719">
        <w:t>c</w:t>
      </w:r>
      <w:r w:rsidRPr="009F6754">
        <w:t xml:space="preserve">ard </w:t>
      </w:r>
      <w:r w:rsidR="008752EB" w:rsidRPr="00E95719">
        <w:t>h</w:t>
      </w:r>
      <w:r w:rsidRPr="009F6754">
        <w:t xml:space="preserve">older’s </w:t>
      </w:r>
      <w:proofErr w:type="spellStart"/>
      <w:r w:rsidRPr="009F6754">
        <w:t>BasicsCard</w:t>
      </w:r>
      <w:proofErr w:type="spellEnd"/>
      <w:r w:rsidRPr="009F6754">
        <w:t xml:space="preserve"> is:</w:t>
      </w:r>
    </w:p>
    <w:p w14:paraId="7C33AAD9" w14:textId="7160FF2F" w:rsidR="00AE0A1F" w:rsidRPr="009F6754" w:rsidRDefault="00AE0A1F" w:rsidP="009F6754">
      <w:pPr>
        <w:pStyle w:val="01bodytext0"/>
        <w:numPr>
          <w:ilvl w:val="0"/>
          <w:numId w:val="75"/>
        </w:numPr>
      </w:pPr>
      <w:r w:rsidRPr="009F6754">
        <w:t xml:space="preserve">debited </w:t>
      </w:r>
      <w:r w:rsidR="009810A7" w:rsidRPr="00E95719">
        <w:t>for the</w:t>
      </w:r>
      <w:r w:rsidRPr="009F6754">
        <w:t xml:space="preserve"> sale </w:t>
      </w:r>
      <w:r w:rsidR="009810A7" w:rsidRPr="00E95719">
        <w:t>of</w:t>
      </w:r>
      <w:r w:rsidRPr="009F6754">
        <w:t xml:space="preserve"> goods and services supplied to the </w:t>
      </w:r>
      <w:r w:rsidR="008752EB" w:rsidRPr="00E95719">
        <w:t>c</w:t>
      </w:r>
      <w:r w:rsidRPr="009F6754">
        <w:t xml:space="preserve">ard </w:t>
      </w:r>
      <w:r w:rsidR="008752EB" w:rsidRPr="00E95719">
        <w:t>h</w:t>
      </w:r>
      <w:r w:rsidRPr="009F6754">
        <w:t>older</w:t>
      </w:r>
    </w:p>
    <w:p w14:paraId="652E4A41" w14:textId="70BD44C5" w:rsidR="00AE0A1F" w:rsidRPr="009F6754" w:rsidRDefault="00AE0A1F" w:rsidP="009F6754">
      <w:pPr>
        <w:pStyle w:val="01bodytext0"/>
        <w:numPr>
          <w:ilvl w:val="0"/>
          <w:numId w:val="75"/>
        </w:numPr>
      </w:pPr>
      <w:proofErr w:type="gramStart"/>
      <w:r w:rsidRPr="009F6754">
        <w:t>credited</w:t>
      </w:r>
      <w:proofErr w:type="gramEnd"/>
      <w:r w:rsidRPr="009F6754">
        <w:t xml:space="preserve"> for any refund </w:t>
      </w:r>
      <w:r w:rsidR="009810A7" w:rsidRPr="00E95719">
        <w:t>for</w:t>
      </w:r>
      <w:r w:rsidRPr="009F6754">
        <w:t xml:space="preserve"> goods and services previously supplied to the </w:t>
      </w:r>
      <w:r w:rsidR="008752EB" w:rsidRPr="00E95719">
        <w:t>c</w:t>
      </w:r>
      <w:r w:rsidRPr="009F6754">
        <w:t xml:space="preserve">ard </w:t>
      </w:r>
      <w:r w:rsidR="008752EB" w:rsidRPr="00E95719">
        <w:t>h</w:t>
      </w:r>
      <w:r w:rsidRPr="009F6754">
        <w:t>older.</w:t>
      </w:r>
    </w:p>
    <w:p w14:paraId="016DDCFE" w14:textId="28041ECC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Pornographic </w:t>
      </w:r>
      <w:r w:rsidR="008752EB" w:rsidRPr="009F6754">
        <w:rPr>
          <w:rStyle w:val="01bodybold"/>
          <w:rFonts w:ascii="Roboto" w:hAnsi="Roboto" w:cstheme="minorHAnsi"/>
          <w:szCs w:val="20"/>
        </w:rPr>
        <w:t>m</w:t>
      </w:r>
      <w:r w:rsidRPr="009F6754">
        <w:rPr>
          <w:rStyle w:val="01bodybold"/>
          <w:rFonts w:ascii="Roboto" w:hAnsi="Roboto" w:cstheme="minorHAnsi"/>
          <w:szCs w:val="20"/>
        </w:rPr>
        <w:t>aterial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Pr="009F6754">
        <w:t xml:space="preserve">has the meaning as in section 123TJ of the </w:t>
      </w:r>
      <w:r w:rsidRPr="009F6754">
        <w:rPr>
          <w:i/>
        </w:rPr>
        <w:t xml:space="preserve">Social Security (Administration) Act 1999 </w:t>
      </w:r>
      <w:r w:rsidRPr="009F6754">
        <w:t>(</w:t>
      </w:r>
      <w:proofErr w:type="spellStart"/>
      <w:r w:rsidRPr="009F6754">
        <w:t>Cth</w:t>
      </w:r>
      <w:proofErr w:type="spellEnd"/>
      <w:r w:rsidRPr="009F6754">
        <w:t>).</w:t>
      </w:r>
    </w:p>
    <w:p w14:paraId="63A1E845" w14:textId="43432EE5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Regulatory </w:t>
      </w:r>
      <w:r w:rsidR="008752EB" w:rsidRPr="009F6754">
        <w:rPr>
          <w:rStyle w:val="01bodybold"/>
          <w:rFonts w:ascii="Roboto" w:hAnsi="Roboto" w:cstheme="minorHAnsi"/>
          <w:szCs w:val="20"/>
        </w:rPr>
        <w:t>b</w:t>
      </w:r>
      <w:r w:rsidRPr="009F6754">
        <w:rPr>
          <w:rStyle w:val="01bodybold"/>
          <w:rFonts w:ascii="Roboto" w:hAnsi="Roboto" w:cstheme="minorHAnsi"/>
          <w:szCs w:val="20"/>
        </w:rPr>
        <w:t>ody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t xml:space="preserve"> the Australian Competition </w:t>
      </w:r>
      <w:r w:rsidR="00FC1A05" w:rsidRPr="009F6754">
        <w:t>and</w:t>
      </w:r>
      <w:r w:rsidR="004F5F28" w:rsidRPr="009F6754">
        <w:t xml:space="preserve"> </w:t>
      </w:r>
      <w:r w:rsidRPr="009F6754">
        <w:t xml:space="preserve">Consumer Commission (ACCC), the Australian Securities </w:t>
      </w:r>
      <w:r w:rsidR="00FC1A05" w:rsidRPr="009F6754">
        <w:t>and</w:t>
      </w:r>
      <w:r w:rsidR="004F5F28" w:rsidRPr="009F6754">
        <w:t xml:space="preserve"> </w:t>
      </w:r>
      <w:r w:rsidRPr="009F6754">
        <w:t>Investments Commission (ASIC)</w:t>
      </w:r>
      <w:r w:rsidR="008E5ACB" w:rsidRPr="00E95719">
        <w:t>. O</w:t>
      </w:r>
      <w:r w:rsidRPr="009F6754">
        <w:t xml:space="preserve">r a state </w:t>
      </w:r>
      <w:r w:rsidR="008D5625" w:rsidRPr="009F6754">
        <w:t>agency</w:t>
      </w:r>
      <w:r w:rsidRPr="009F6754">
        <w:t xml:space="preserve"> or agency responsible for fair-trading, or other Commonwealth or </w:t>
      </w:r>
      <w:r w:rsidR="008752EB" w:rsidRPr="00E95719">
        <w:t>s</w:t>
      </w:r>
      <w:r w:rsidRPr="009F6754">
        <w:t>tate agencies.</w:t>
      </w:r>
    </w:p>
    <w:p w14:paraId="55589D52" w14:textId="033609A7" w:rsidR="00714014" w:rsidRPr="00E95719" w:rsidRDefault="00E759A9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Remedy </w:t>
      </w:r>
      <w:r w:rsidR="008752EB" w:rsidRPr="009F6754">
        <w:rPr>
          <w:rStyle w:val="01bodybold"/>
          <w:rFonts w:ascii="Roboto" w:hAnsi="Roboto" w:cstheme="minorHAnsi"/>
          <w:szCs w:val="20"/>
        </w:rPr>
        <w:t>n</w:t>
      </w:r>
      <w:r w:rsidRPr="009F6754">
        <w:rPr>
          <w:rStyle w:val="01bodybold"/>
          <w:rFonts w:ascii="Roboto" w:hAnsi="Roboto" w:cstheme="minorHAnsi"/>
          <w:szCs w:val="20"/>
        </w:rPr>
        <w:t>otice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="00714014" w:rsidRPr="009F6754">
        <w:rPr>
          <w:rStyle w:val="01bodybold"/>
          <w:rFonts w:ascii="Roboto" w:hAnsi="Roboto" w:cstheme="minorHAnsi"/>
          <w:b w:val="0"/>
          <w:szCs w:val="20"/>
        </w:rPr>
        <w:t xml:space="preserve"> a notice </w:t>
      </w:r>
      <w:r w:rsidR="00174724" w:rsidRPr="009F6754">
        <w:rPr>
          <w:rStyle w:val="01bodybold"/>
          <w:rFonts w:ascii="Roboto" w:hAnsi="Roboto" w:cstheme="minorHAnsi"/>
          <w:b w:val="0"/>
          <w:szCs w:val="20"/>
        </w:rPr>
        <w:t xml:space="preserve">we </w:t>
      </w:r>
      <w:r w:rsidR="00714014" w:rsidRPr="009F6754">
        <w:rPr>
          <w:rStyle w:val="01bodybold"/>
          <w:rFonts w:ascii="Roboto" w:hAnsi="Roboto" w:cstheme="minorHAnsi"/>
          <w:b w:val="0"/>
          <w:szCs w:val="20"/>
        </w:rPr>
        <w:t>issue</w:t>
      </w:r>
      <w:r w:rsidR="00174724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714014" w:rsidRPr="009F6754">
        <w:rPr>
          <w:rStyle w:val="01bodybold"/>
          <w:rFonts w:ascii="Roboto" w:hAnsi="Roboto" w:cstheme="minorHAnsi"/>
          <w:b w:val="0"/>
          <w:szCs w:val="20"/>
        </w:rPr>
        <w:t xml:space="preserve">in accordance with </w:t>
      </w:r>
      <w:hyperlink w:anchor="_Remediable_breaches_by" w:history="1">
        <w:r w:rsidR="00714014" w:rsidRPr="009F6754">
          <w:rPr>
            <w:rStyle w:val="Hyperlink"/>
            <w:rFonts w:cstheme="minorHAnsi"/>
            <w:szCs w:val="20"/>
          </w:rPr>
          <w:t xml:space="preserve">clause </w:t>
        </w:r>
        <w:r w:rsidR="00CC4960" w:rsidRPr="009F6754">
          <w:rPr>
            <w:rStyle w:val="Hyperlink"/>
            <w:rFonts w:cstheme="minorHAnsi"/>
            <w:szCs w:val="20"/>
          </w:rPr>
          <w:t>9</w:t>
        </w:r>
      </w:hyperlink>
      <w:r w:rsidR="00174724" w:rsidRPr="009F6754">
        <w:rPr>
          <w:rStyle w:val="01bodybold"/>
          <w:rFonts w:ascii="Roboto" w:hAnsi="Roboto" w:cstheme="minorHAnsi"/>
          <w:b w:val="0"/>
          <w:szCs w:val="20"/>
        </w:rPr>
        <w:t>.</w:t>
      </w:r>
      <w:r w:rsidR="00CC4960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174724" w:rsidRPr="00E95719">
        <w:t>It</w:t>
      </w:r>
      <w:r w:rsidR="00714014" w:rsidRPr="009F6754">
        <w:t xml:space="preserve"> provides details of an alleged </w:t>
      </w:r>
      <w:proofErr w:type="spellStart"/>
      <w:r w:rsidR="00714014" w:rsidRPr="009F6754">
        <w:t>BasicsCard</w:t>
      </w:r>
      <w:proofErr w:type="spellEnd"/>
      <w:r w:rsidR="00714014" w:rsidRPr="009F6754">
        <w:t xml:space="preserve"> </w:t>
      </w:r>
      <w:r w:rsidR="008752EB" w:rsidRPr="00E95719">
        <w:t>a</w:t>
      </w:r>
      <w:r w:rsidR="00714014" w:rsidRPr="009F6754">
        <w:t xml:space="preserve">greement </w:t>
      </w:r>
      <w:r w:rsidR="00174724" w:rsidRPr="00E95719">
        <w:t xml:space="preserve">breach </w:t>
      </w:r>
      <w:r w:rsidR="00714014" w:rsidRPr="009F6754">
        <w:t xml:space="preserve">by the </w:t>
      </w:r>
      <w:r w:rsidR="008752EB" w:rsidRPr="00E95719">
        <w:t>m</w:t>
      </w:r>
      <w:r w:rsidR="00714014" w:rsidRPr="009F6754">
        <w:t xml:space="preserve">erchant and requires the </w:t>
      </w:r>
      <w:r w:rsidR="008752EB" w:rsidRPr="00E95719">
        <w:t>m</w:t>
      </w:r>
      <w:r w:rsidR="00714014" w:rsidRPr="009F6754">
        <w:t>erchant to remedy the alleged breach within a specified period.</w:t>
      </w:r>
    </w:p>
    <w:p w14:paraId="13C75D81" w14:textId="6CC30A3E" w:rsidR="00BF30A4" w:rsidRPr="009F6754" w:rsidRDefault="00BF30A4" w:rsidP="009F6754">
      <w:pPr>
        <w:pStyle w:val="01bodytext0"/>
        <w:rPr>
          <w:rFonts w:cs="Arial"/>
        </w:rPr>
      </w:pPr>
      <w:r w:rsidRPr="009F6754">
        <w:rPr>
          <w:rStyle w:val="01bodybold"/>
          <w:rFonts w:ascii="Roboto" w:hAnsi="Roboto" w:cstheme="minorHAnsi"/>
          <w:szCs w:val="20"/>
          <w:lang w:val="en-AU" w:eastAsia="en-AU"/>
        </w:rPr>
        <w:t>Services Australia / we / us / our,</w:t>
      </w:r>
      <w:r w:rsidRPr="00E95719">
        <w:rPr>
          <w:rStyle w:val="01bodybold"/>
          <w:rFonts w:ascii="Roboto" w:hAnsi="Roboto" w:cs="Arial"/>
          <w:szCs w:val="20"/>
        </w:rPr>
        <w:t xml:space="preserve"> </w:t>
      </w:r>
      <w:r w:rsidRPr="009F6754">
        <w:rPr>
          <w:rStyle w:val="01bodybold"/>
          <w:rFonts w:ascii="Roboto" w:hAnsi="Roboto" w:cstheme="minorHAnsi"/>
          <w:b w:val="0"/>
          <w:szCs w:val="20"/>
          <w:lang w:val="en-AU" w:eastAsia="en-AU"/>
        </w:rPr>
        <w:t xml:space="preserve">the agency responsible for delivering </w:t>
      </w:r>
      <w:proofErr w:type="spellStart"/>
      <w:r w:rsidRPr="009F6754">
        <w:rPr>
          <w:rStyle w:val="01bodybold"/>
          <w:rFonts w:ascii="Roboto" w:hAnsi="Roboto" w:cstheme="minorHAnsi"/>
          <w:b w:val="0"/>
          <w:szCs w:val="20"/>
        </w:rPr>
        <w:t>Centrelink</w:t>
      </w:r>
      <w:proofErr w:type="spellEnd"/>
      <w:r w:rsidRPr="009F6754">
        <w:rPr>
          <w:rStyle w:val="01bodybold"/>
          <w:rFonts w:ascii="Roboto" w:hAnsi="Roboto" w:cstheme="minorHAnsi"/>
          <w:b w:val="0"/>
          <w:szCs w:val="20"/>
        </w:rPr>
        <w:t>, Medicare Australia, Child Support Agency payments and services.</w:t>
      </w:r>
    </w:p>
    <w:p w14:paraId="43982F1A" w14:textId="75968315" w:rsidR="00AE7DBC" w:rsidRPr="009F6754" w:rsidRDefault="00AE7DBC" w:rsidP="009F6754">
      <w:pPr>
        <w:pStyle w:val="01bodytext0"/>
        <w:rPr>
          <w:rStyle w:val="01bodybold"/>
          <w:rFonts w:ascii="Roboto" w:hAnsi="Roboto" w:cstheme="minorHAnsi"/>
          <w:b w:val="0"/>
          <w:szCs w:val="20"/>
          <w:lang w:val="en-AU" w:eastAsia="en-AU"/>
        </w:rPr>
      </w:pPr>
      <w:r w:rsidRPr="009F6754">
        <w:rPr>
          <w:rStyle w:val="01bodybold"/>
          <w:rFonts w:ascii="Roboto" w:hAnsi="Roboto" w:cstheme="minorHAnsi"/>
          <w:szCs w:val="20"/>
        </w:rPr>
        <w:t xml:space="preserve">Special </w:t>
      </w:r>
      <w:r w:rsidR="008752EB" w:rsidRPr="009F6754">
        <w:rPr>
          <w:rStyle w:val="01bodybold"/>
          <w:rFonts w:ascii="Roboto" w:hAnsi="Roboto" w:cstheme="minorHAnsi"/>
          <w:szCs w:val="20"/>
        </w:rPr>
        <w:t>c</w:t>
      </w:r>
      <w:r w:rsidRPr="009F6754">
        <w:rPr>
          <w:rStyle w:val="01bodybold"/>
          <w:rFonts w:ascii="Roboto" w:hAnsi="Roboto" w:cstheme="minorHAnsi"/>
          <w:szCs w:val="20"/>
        </w:rPr>
        <w:t>ondition</w:t>
      </w:r>
      <w:r w:rsidR="006236FD" w:rsidRPr="009F6754">
        <w:rPr>
          <w:rStyle w:val="01bodybold"/>
          <w:rFonts w:ascii="Roboto" w:hAnsi="Roboto" w:cstheme="minorHAnsi"/>
          <w:szCs w:val="20"/>
        </w:rPr>
        <w:t>,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any condition on which </w:t>
      </w:r>
      <w:r w:rsidR="001317F3" w:rsidRPr="009F6754">
        <w:rPr>
          <w:rStyle w:val="01bodybold"/>
          <w:rFonts w:ascii="Roboto" w:hAnsi="Roboto" w:cstheme="minorHAnsi"/>
          <w:b w:val="0"/>
          <w:szCs w:val="20"/>
        </w:rPr>
        <w:t>we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="00347A96" w:rsidRPr="009F6754">
        <w:rPr>
          <w:rStyle w:val="01bodybold"/>
          <w:rFonts w:ascii="Roboto" w:hAnsi="Roboto" w:cstheme="minorHAnsi"/>
          <w:b w:val="0"/>
          <w:szCs w:val="20"/>
        </w:rPr>
        <w:t>ha</w:t>
      </w:r>
      <w:r w:rsidR="001317F3" w:rsidRPr="009F6754">
        <w:rPr>
          <w:rStyle w:val="01bodybold"/>
          <w:rFonts w:ascii="Roboto" w:hAnsi="Roboto" w:cstheme="minorHAnsi"/>
          <w:b w:val="0"/>
          <w:szCs w:val="20"/>
        </w:rPr>
        <w:t>ve</w:t>
      </w:r>
      <w:r w:rsidR="00347A96" w:rsidRPr="009F6754">
        <w:rPr>
          <w:rStyle w:val="01bodybold"/>
          <w:rFonts w:ascii="Roboto" w:hAnsi="Roboto" w:cstheme="minorHAnsi"/>
          <w:b w:val="0"/>
          <w:szCs w:val="20"/>
        </w:rPr>
        <w:t xml:space="preserve"> </w:t>
      </w:r>
      <w:r w:rsidRPr="009F6754">
        <w:rPr>
          <w:rStyle w:val="01bodybold"/>
          <w:rFonts w:ascii="Roboto" w:hAnsi="Roboto" w:cstheme="minorHAnsi"/>
          <w:b w:val="0"/>
          <w:szCs w:val="20"/>
        </w:rPr>
        <w:t>grant</w:t>
      </w:r>
      <w:r w:rsidR="00347A96" w:rsidRPr="009F6754">
        <w:rPr>
          <w:rStyle w:val="01bodybold"/>
          <w:rFonts w:ascii="Roboto" w:hAnsi="Roboto" w:cstheme="minorHAnsi"/>
          <w:b w:val="0"/>
          <w:szCs w:val="20"/>
        </w:rPr>
        <w:t xml:space="preserve">ed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a</w:t>
      </w:r>
      <w:r w:rsidR="00347A96" w:rsidRPr="009F6754">
        <w:rPr>
          <w:rStyle w:val="01bodybold"/>
          <w:rFonts w:ascii="Roboto" w:hAnsi="Roboto" w:cstheme="minorHAnsi"/>
          <w:b w:val="0"/>
          <w:szCs w:val="20"/>
        </w:rPr>
        <w:t xml:space="preserve">pproval to the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347A96" w:rsidRPr="009F6754">
        <w:rPr>
          <w:rStyle w:val="01bodybold"/>
          <w:rFonts w:ascii="Roboto" w:hAnsi="Roboto" w:cstheme="minorHAnsi"/>
          <w:b w:val="0"/>
          <w:szCs w:val="20"/>
        </w:rPr>
        <w:t>erchant</w:t>
      </w:r>
      <w:r w:rsidR="00174724" w:rsidRPr="009F6754">
        <w:rPr>
          <w:rStyle w:val="01bodybold"/>
          <w:rFonts w:ascii="Roboto" w:hAnsi="Roboto" w:cstheme="minorHAnsi"/>
          <w:b w:val="0"/>
          <w:szCs w:val="20"/>
        </w:rPr>
        <w:t>. It</w:t>
      </w:r>
      <w:r w:rsidRPr="009F6754">
        <w:rPr>
          <w:rStyle w:val="01bodybold"/>
          <w:rFonts w:ascii="Roboto" w:hAnsi="Roboto" w:cstheme="minorHAnsi"/>
          <w:b w:val="0"/>
          <w:szCs w:val="20"/>
        </w:rPr>
        <w:t xml:space="preserve"> is in addition to, or a variation of, these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91722D"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t</w:t>
      </w:r>
      <w:r w:rsidRPr="009F6754">
        <w:rPr>
          <w:rStyle w:val="01bodybold"/>
          <w:rFonts w:ascii="Roboto" w:hAnsi="Roboto" w:cstheme="minorHAnsi"/>
          <w:b w:val="0"/>
          <w:szCs w:val="20"/>
        </w:rPr>
        <w:t>erms</w:t>
      </w:r>
      <w:r w:rsidR="00FC1A05" w:rsidRPr="009F6754">
        <w:rPr>
          <w:rStyle w:val="01bodybold"/>
          <w:rFonts w:ascii="Roboto" w:hAnsi="Roboto" w:cstheme="minorHAnsi"/>
          <w:b w:val="0"/>
          <w:szCs w:val="20"/>
        </w:rPr>
        <w:t xml:space="preserve"> and the terms of the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m</w:t>
      </w:r>
      <w:r w:rsidR="00FC1A05" w:rsidRPr="009F6754">
        <w:rPr>
          <w:rStyle w:val="01bodybold"/>
          <w:rFonts w:ascii="Roboto" w:hAnsi="Roboto" w:cstheme="minorHAnsi"/>
          <w:b w:val="0"/>
          <w:szCs w:val="20"/>
        </w:rPr>
        <w:t xml:space="preserve">erchant </w:t>
      </w:r>
      <w:r w:rsidR="008752EB" w:rsidRPr="009F6754">
        <w:rPr>
          <w:rStyle w:val="01bodybold"/>
          <w:rFonts w:ascii="Roboto" w:hAnsi="Roboto" w:cstheme="minorHAnsi"/>
          <w:b w:val="0"/>
          <w:szCs w:val="20"/>
        </w:rPr>
        <w:t>a</w:t>
      </w:r>
      <w:r w:rsidR="00FC1A05" w:rsidRPr="009F6754">
        <w:rPr>
          <w:rStyle w:val="01bodybold"/>
          <w:rFonts w:ascii="Roboto" w:hAnsi="Roboto" w:cstheme="minorHAnsi"/>
          <w:b w:val="0"/>
          <w:szCs w:val="20"/>
        </w:rPr>
        <w:t>pplication</w:t>
      </w:r>
      <w:r w:rsidRPr="009F6754">
        <w:rPr>
          <w:rStyle w:val="01bodybold"/>
          <w:rFonts w:ascii="Roboto" w:hAnsi="Roboto" w:cstheme="minorHAnsi"/>
          <w:b w:val="0"/>
          <w:szCs w:val="20"/>
        </w:rPr>
        <w:t>.</w:t>
      </w:r>
    </w:p>
    <w:p w14:paraId="4053C9E5" w14:textId="49942713" w:rsidR="00AE7DBC" w:rsidRPr="009F6754" w:rsidRDefault="00AE7DBC" w:rsidP="009F6754">
      <w:pPr>
        <w:pStyle w:val="01bodytext0"/>
      </w:pPr>
      <w:r w:rsidRPr="009F6754">
        <w:rPr>
          <w:b/>
        </w:rPr>
        <w:t>Store</w:t>
      </w:r>
      <w:r w:rsidR="006236FD" w:rsidRPr="00E95719">
        <w:rPr>
          <w:b/>
        </w:rPr>
        <w:t>,</w:t>
      </w:r>
      <w:r w:rsidRPr="009F6754">
        <w:t xml:space="preserve"> a</w:t>
      </w:r>
      <w:r w:rsidR="00CF30C2" w:rsidRPr="009F6754">
        <w:t>ny location</w:t>
      </w:r>
      <w:r w:rsidR="00174724" w:rsidRPr="00E95719">
        <w:t xml:space="preserve"> </w:t>
      </w:r>
      <w:r w:rsidR="00877F47" w:rsidRPr="009F6754">
        <w:t xml:space="preserve">the </w:t>
      </w:r>
      <w:r w:rsidR="008752EB" w:rsidRPr="00E95719">
        <w:t>m</w:t>
      </w:r>
      <w:r w:rsidR="00877F47" w:rsidRPr="009F6754">
        <w:t xml:space="preserve">erchant </w:t>
      </w:r>
      <w:r w:rsidR="004A5490" w:rsidRPr="00E95719">
        <w:t>operates where</w:t>
      </w:r>
      <w:r w:rsidRPr="009F6754">
        <w:t xml:space="preserve"> </w:t>
      </w:r>
      <w:r w:rsidR="008E5ACB" w:rsidRPr="00E95719">
        <w:t xml:space="preserve">we’ve activated </w:t>
      </w:r>
      <w:r w:rsidRPr="009F6754">
        <w:t>one or more</w:t>
      </w:r>
      <w:r w:rsidR="008E5ACB" w:rsidRPr="00E95719">
        <w:t xml:space="preserve"> fixed or temporary</w:t>
      </w:r>
      <w:r w:rsidRPr="009F6754">
        <w:t xml:space="preserve"> </w:t>
      </w:r>
      <w:r w:rsidR="008752EB" w:rsidRPr="00E95719">
        <w:t>t</w:t>
      </w:r>
      <w:r w:rsidRPr="009F6754">
        <w:t xml:space="preserve">erminals to accept and process </w:t>
      </w:r>
      <w:proofErr w:type="spellStart"/>
      <w:r w:rsidRPr="009F6754">
        <w:t>BasicsCard</w:t>
      </w:r>
      <w:proofErr w:type="spellEnd"/>
      <w:r w:rsidRPr="009F6754">
        <w:t xml:space="preserve"> </w:t>
      </w:r>
      <w:r w:rsidR="008752EB" w:rsidRPr="00E95719">
        <w:t>t</w:t>
      </w:r>
      <w:r w:rsidRPr="009F6754">
        <w:t>ransactions</w:t>
      </w:r>
      <w:r w:rsidR="004A5490" w:rsidRPr="00E95719">
        <w:t>. It</w:t>
      </w:r>
      <w:r w:rsidR="00C14FF1" w:rsidRPr="009F6754">
        <w:t xml:space="preserve"> includ</w:t>
      </w:r>
      <w:r w:rsidR="004A5490" w:rsidRPr="00E95719">
        <w:t>es</w:t>
      </w:r>
      <w:r w:rsidR="00C14FF1" w:rsidRPr="009F6754">
        <w:t xml:space="preserve"> any taxi-cab or minibus </w:t>
      </w:r>
      <w:r w:rsidR="004A5490" w:rsidRPr="00E95719">
        <w:t>where</w:t>
      </w:r>
      <w:r w:rsidR="00C14FF1" w:rsidRPr="009F6754">
        <w:t xml:space="preserve"> a </w:t>
      </w:r>
      <w:r w:rsidR="008752EB" w:rsidRPr="00E95719">
        <w:t>m</w:t>
      </w:r>
      <w:r w:rsidR="00C14FF1" w:rsidRPr="009F6754">
        <w:t xml:space="preserve">erchant </w:t>
      </w:r>
      <w:r w:rsidR="008752EB" w:rsidRPr="00E95719">
        <w:t>t</w:t>
      </w:r>
      <w:r w:rsidR="00C14FF1" w:rsidRPr="009F6754">
        <w:t>erminal is in use.</w:t>
      </w:r>
    </w:p>
    <w:p w14:paraId="69751AAC" w14:textId="53ABE4C9" w:rsidR="00AE7DBC" w:rsidRPr="009F6754" w:rsidRDefault="00AE7DBC" w:rsidP="009F6754">
      <w:pPr>
        <w:pStyle w:val="01bodytext0"/>
      </w:pPr>
      <w:r w:rsidRPr="009F6754">
        <w:rPr>
          <w:rStyle w:val="01bodybold"/>
          <w:rFonts w:ascii="Roboto" w:hAnsi="Roboto" w:cstheme="minorHAnsi"/>
          <w:szCs w:val="20"/>
        </w:rPr>
        <w:t xml:space="preserve">Tobacco </w:t>
      </w:r>
      <w:r w:rsidR="008752EB" w:rsidRPr="009F6754">
        <w:rPr>
          <w:rStyle w:val="01bodybold"/>
          <w:rFonts w:ascii="Roboto" w:hAnsi="Roboto" w:cstheme="minorHAnsi"/>
          <w:szCs w:val="20"/>
        </w:rPr>
        <w:t>p</w:t>
      </w:r>
      <w:r w:rsidRPr="009F6754">
        <w:rPr>
          <w:rStyle w:val="01bodybold"/>
          <w:rFonts w:ascii="Roboto" w:hAnsi="Roboto" w:cstheme="minorHAnsi"/>
          <w:szCs w:val="20"/>
        </w:rPr>
        <w:t>roduct</w:t>
      </w:r>
      <w:r w:rsidRPr="009F6754">
        <w:rPr>
          <w:b/>
        </w:rPr>
        <w:t xml:space="preserve"> </w:t>
      </w:r>
      <w:r w:rsidRPr="009F6754">
        <w:t xml:space="preserve">has the same meaning as in the </w:t>
      </w:r>
      <w:r w:rsidRPr="009F6754">
        <w:rPr>
          <w:i/>
        </w:rPr>
        <w:t>Tobacco Advertising Prohibition Act 1992</w:t>
      </w:r>
      <w:r w:rsidRPr="009F6754">
        <w:t xml:space="preserve"> and means:</w:t>
      </w:r>
    </w:p>
    <w:p w14:paraId="3CE6C380" w14:textId="0F17CEC7" w:rsidR="00903BA9" w:rsidRPr="009F6754" w:rsidRDefault="00903BA9" w:rsidP="009F6754">
      <w:pPr>
        <w:pStyle w:val="01bodytext0"/>
        <w:numPr>
          <w:ilvl w:val="0"/>
          <w:numId w:val="76"/>
        </w:numPr>
      </w:pPr>
      <w:r w:rsidRPr="009F6754">
        <w:t>tobacco</w:t>
      </w:r>
      <w:r w:rsidR="00C5403B" w:rsidRPr="00E95719">
        <w:t xml:space="preserve">, </w:t>
      </w:r>
      <w:r w:rsidRPr="009F6754">
        <w:t>in any form</w:t>
      </w:r>
    </w:p>
    <w:p w14:paraId="16CB92D4" w14:textId="5A47B59F" w:rsidR="00903BA9" w:rsidRPr="009F6754" w:rsidRDefault="00903BA9" w:rsidP="009F6754">
      <w:pPr>
        <w:pStyle w:val="01bodytext0"/>
        <w:numPr>
          <w:ilvl w:val="0"/>
          <w:numId w:val="76"/>
        </w:numPr>
      </w:pPr>
      <w:proofErr w:type="gramStart"/>
      <w:r w:rsidRPr="009F6754">
        <w:t>any</w:t>
      </w:r>
      <w:proofErr w:type="gramEnd"/>
      <w:r w:rsidRPr="009F6754">
        <w:t xml:space="preserve"> product</w:t>
      </w:r>
      <w:r w:rsidR="008E5ACB" w:rsidRPr="00E95719">
        <w:t xml:space="preserve"> for human consumption or use</w:t>
      </w:r>
      <w:r w:rsidR="00C5403B" w:rsidRPr="00E95719">
        <w:t xml:space="preserve">, </w:t>
      </w:r>
      <w:r w:rsidR="008E5ACB" w:rsidRPr="00E95719">
        <w:t>like</w:t>
      </w:r>
      <w:r w:rsidRPr="009F6754">
        <w:t xml:space="preserve"> a cigar or cigarette</w:t>
      </w:r>
      <w:r w:rsidR="00C5403B" w:rsidRPr="00E95719">
        <w:t>,</w:t>
      </w:r>
      <w:r w:rsidRPr="009F6754">
        <w:t xml:space="preserve"> </w:t>
      </w:r>
      <w:r w:rsidR="00C5403B" w:rsidRPr="00E95719">
        <w:t>where</w:t>
      </w:r>
      <w:r w:rsidR="00C5403B" w:rsidRPr="009F6754">
        <w:t xml:space="preserve"> </w:t>
      </w:r>
      <w:r w:rsidRPr="009F6754">
        <w:t xml:space="preserve">tobacco </w:t>
      </w:r>
      <w:r w:rsidR="00C5403B" w:rsidRPr="00E95719">
        <w:t>i</w:t>
      </w:r>
      <w:r w:rsidRPr="009F6754">
        <w:t>s its main or a</w:t>
      </w:r>
      <w:r w:rsidR="00C5403B" w:rsidRPr="00E95719">
        <w:t xml:space="preserve"> </w:t>
      </w:r>
      <w:r w:rsidRPr="009F6754">
        <w:t>substantial ingredient</w:t>
      </w:r>
      <w:r w:rsidR="00C5403B" w:rsidRPr="00E95719">
        <w:t xml:space="preserve">. </w:t>
      </w:r>
      <w:r w:rsidR="00D76A7A" w:rsidRPr="00E95719">
        <w:t>T</w:t>
      </w:r>
      <w:r w:rsidRPr="009F6754">
        <w:t>he Therapeutic Goods Act 1989</w:t>
      </w:r>
      <w:r w:rsidR="00D76A7A" w:rsidRPr="00E95719">
        <w:t xml:space="preserve"> does not include it under the Australian Register of Therapeutic Goods</w:t>
      </w:r>
      <w:r w:rsidRPr="009F6754">
        <w:t>. A tobacco product also is a cigarette paper, cigarette roller or pipe.</w:t>
      </w:r>
    </w:p>
    <w:p w14:paraId="0E76D0DB" w14:textId="0C0F7293" w:rsidR="00ED16B8" w:rsidRPr="009F6754" w:rsidRDefault="00ED16B8" w:rsidP="009F6754">
      <w:pPr>
        <w:pStyle w:val="01bodytext0"/>
      </w:pPr>
      <w:r w:rsidRPr="009F6754">
        <w:t>8733.</w:t>
      </w:r>
      <w:r w:rsidR="00046D3E">
        <w:t>2307</w:t>
      </w:r>
    </w:p>
    <w:sectPr w:rsidR="00ED16B8" w:rsidRPr="009F6754" w:rsidSect="00696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9C25" w14:textId="77777777" w:rsidR="00F43A3D" w:rsidRDefault="00F43A3D" w:rsidP="008A6210">
      <w:r>
        <w:separator/>
      </w:r>
    </w:p>
  </w:endnote>
  <w:endnote w:type="continuationSeparator" w:id="0">
    <w:p w14:paraId="62716556" w14:textId="77777777" w:rsidR="00F43A3D" w:rsidRDefault="00F43A3D" w:rsidP="008A6210">
      <w:r>
        <w:continuationSeparator/>
      </w:r>
    </w:p>
  </w:endnote>
  <w:endnote w:type="continuationNotice" w:id="1">
    <w:p w14:paraId="2392477C" w14:textId="77777777" w:rsidR="00F43A3D" w:rsidRDefault="00F43A3D" w:rsidP="008A6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F3ED" w14:textId="77777777" w:rsidR="00CD5039" w:rsidRDefault="00CD5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59C1" w14:textId="77777777" w:rsidR="00CD5039" w:rsidRDefault="00CD50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8E140" w14:textId="1DFA26FC" w:rsidR="001519B3" w:rsidRPr="009F6754" w:rsidRDefault="001519B3">
    <w:pPr>
      <w:pStyle w:val="Footer"/>
      <w:rPr>
        <w:rFonts w:asciiTheme="minorHAnsi" w:hAnsiTheme="minorHAnsi" w:cstheme="minorHAnsi"/>
        <w:sz w:val="22"/>
        <w:szCs w:val="22"/>
      </w:rPr>
    </w:pPr>
    <w:r w:rsidRPr="009F6754">
      <w:rPr>
        <w:rFonts w:asciiTheme="minorHAnsi" w:hAnsiTheme="minorHAnsi" w:cstheme="minorHAnsi"/>
        <w:sz w:val="22"/>
        <w:szCs w:val="22"/>
      </w:rPr>
      <w:t xml:space="preserve">Version Date: </w:t>
    </w:r>
    <w:r w:rsidR="009F6754">
      <w:rPr>
        <w:rFonts w:asciiTheme="minorHAnsi" w:hAnsiTheme="minorHAnsi" w:cstheme="minorHAnsi"/>
        <w:sz w:val="22"/>
        <w:szCs w:val="22"/>
      </w:rPr>
      <w:t>August</w:t>
    </w:r>
    <w:r w:rsidRPr="009F6754">
      <w:rPr>
        <w:rFonts w:asciiTheme="minorHAnsi" w:hAnsiTheme="minorHAnsi" w:cstheme="minorHAnsi"/>
        <w:sz w:val="22"/>
        <w:szCs w:val="22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D4CB" w14:textId="77777777" w:rsidR="00F43A3D" w:rsidRDefault="00F43A3D" w:rsidP="008A6210">
      <w:r>
        <w:separator/>
      </w:r>
    </w:p>
  </w:footnote>
  <w:footnote w:type="continuationSeparator" w:id="0">
    <w:p w14:paraId="60DE4470" w14:textId="77777777" w:rsidR="00F43A3D" w:rsidRDefault="00F43A3D" w:rsidP="008A6210">
      <w:r>
        <w:continuationSeparator/>
      </w:r>
    </w:p>
  </w:footnote>
  <w:footnote w:type="continuationNotice" w:id="1">
    <w:p w14:paraId="3E1865AC" w14:textId="77777777" w:rsidR="00F43A3D" w:rsidRDefault="00F43A3D" w:rsidP="008A6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D4BF" w14:textId="77777777" w:rsidR="00CD5039" w:rsidRDefault="00CD5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F9AD1" w14:textId="77777777" w:rsidR="00CD5039" w:rsidRDefault="00CD5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631E7" w14:textId="4E2E8BA0" w:rsidR="001519B3" w:rsidRDefault="001519B3">
    <w:pPr>
      <w:pStyle w:val="Header"/>
    </w:pPr>
    <w:r>
      <w:rPr>
        <w:noProof/>
      </w:rPr>
      <w:drawing>
        <wp:inline distT="0" distB="0" distL="0" distR="0" wp14:anchorId="3FA8EB38" wp14:editId="4E5491CB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282126B" w14:textId="77777777" w:rsidR="001519B3" w:rsidRDefault="00151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4523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Arial" w:hint="default"/>
        <w:sz w:val="22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1" w15:restartNumberingAfterBreak="0">
    <w:nsid w:val="FFFFFF89"/>
    <w:multiLevelType w:val="singleLevel"/>
    <w:tmpl w:val="97949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0586E"/>
    <w:multiLevelType w:val="hybridMultilevel"/>
    <w:tmpl w:val="0AC20EEE"/>
    <w:lvl w:ilvl="0" w:tplc="43AC781A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3BD2114"/>
    <w:multiLevelType w:val="multilevel"/>
    <w:tmpl w:val="4B848A02"/>
    <w:lvl w:ilvl="0">
      <w:start w:val="1"/>
      <w:numFmt w:val="decimal"/>
      <w:lvlText w:val="%1."/>
      <w:lvlJc w:val="left"/>
      <w:pPr>
        <w:ind w:left="567" w:hanging="567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05E84659"/>
    <w:multiLevelType w:val="multilevel"/>
    <w:tmpl w:val="F3C2E2E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05FD7BC3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6" w15:restartNumberingAfterBreak="0">
    <w:nsid w:val="062B4D64"/>
    <w:multiLevelType w:val="hybridMultilevel"/>
    <w:tmpl w:val="63785066"/>
    <w:lvl w:ilvl="0" w:tplc="430A48E4">
      <w:start w:val="1"/>
      <w:numFmt w:val="lowerRoman"/>
      <w:lvlText w:val="(%1)"/>
      <w:lvlJc w:val="left"/>
      <w:pPr>
        <w:ind w:left="2061" w:hanging="360"/>
      </w:pPr>
      <w:rPr>
        <w:rFonts w:hint="default"/>
        <w:color w:val="231F2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062B4D6B"/>
    <w:multiLevelType w:val="hybridMultilevel"/>
    <w:tmpl w:val="8BE2F078"/>
    <w:lvl w:ilvl="0" w:tplc="7782449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5A5E1D"/>
    <w:multiLevelType w:val="hybridMultilevel"/>
    <w:tmpl w:val="B43295AE"/>
    <w:lvl w:ilvl="0" w:tplc="1DCC9F7A">
      <w:start w:val="1"/>
      <w:numFmt w:val="lowerLetter"/>
      <w:lvlText w:val="(%1)"/>
      <w:lvlJc w:val="left"/>
      <w:pPr>
        <w:ind w:left="1758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AB0AA7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0" w15:restartNumberingAfterBreak="0">
    <w:nsid w:val="06C55D0C"/>
    <w:multiLevelType w:val="multilevel"/>
    <w:tmpl w:val="1510767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HSbodytext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9291987"/>
    <w:multiLevelType w:val="multilevel"/>
    <w:tmpl w:val="F6082710"/>
    <w:lvl w:ilvl="0">
      <w:start w:val="1"/>
      <w:numFmt w:val="decimal"/>
      <w:lvlText w:val="%1."/>
      <w:lvlJc w:val="left"/>
      <w:pPr>
        <w:ind w:left="567" w:hanging="567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  <w:b w:val="0"/>
        <w:i w:val="0"/>
        <w:sz w:val="22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9857288"/>
    <w:multiLevelType w:val="hybridMultilevel"/>
    <w:tmpl w:val="45121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5D7445"/>
    <w:multiLevelType w:val="hybridMultilevel"/>
    <w:tmpl w:val="73FE7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B0A6D"/>
    <w:multiLevelType w:val="hybridMultilevel"/>
    <w:tmpl w:val="80FCD0FC"/>
    <w:lvl w:ilvl="0" w:tplc="07F46488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12805ED9"/>
    <w:multiLevelType w:val="hybridMultilevel"/>
    <w:tmpl w:val="E7E26F5E"/>
    <w:lvl w:ilvl="0" w:tplc="F4B0C7B6">
      <w:start w:val="1"/>
      <w:numFmt w:val="lowerLetter"/>
      <w:lvlText w:val="(%1)"/>
      <w:lvlJc w:val="left"/>
      <w:pPr>
        <w:ind w:left="28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68" w:hanging="360"/>
      </w:pPr>
    </w:lvl>
    <w:lvl w:ilvl="2" w:tplc="0C09001B" w:tentative="1">
      <w:start w:val="1"/>
      <w:numFmt w:val="lowerRoman"/>
      <w:lvlText w:val="%3."/>
      <w:lvlJc w:val="right"/>
      <w:pPr>
        <w:ind w:left="4288" w:hanging="180"/>
      </w:pPr>
    </w:lvl>
    <w:lvl w:ilvl="3" w:tplc="0C09000F" w:tentative="1">
      <w:start w:val="1"/>
      <w:numFmt w:val="decimal"/>
      <w:lvlText w:val="%4."/>
      <w:lvlJc w:val="left"/>
      <w:pPr>
        <w:ind w:left="5008" w:hanging="360"/>
      </w:pPr>
    </w:lvl>
    <w:lvl w:ilvl="4" w:tplc="0C090019" w:tentative="1">
      <w:start w:val="1"/>
      <w:numFmt w:val="lowerLetter"/>
      <w:lvlText w:val="%5."/>
      <w:lvlJc w:val="left"/>
      <w:pPr>
        <w:ind w:left="5728" w:hanging="360"/>
      </w:pPr>
    </w:lvl>
    <w:lvl w:ilvl="5" w:tplc="0C09001B" w:tentative="1">
      <w:start w:val="1"/>
      <w:numFmt w:val="lowerRoman"/>
      <w:lvlText w:val="%6."/>
      <w:lvlJc w:val="right"/>
      <w:pPr>
        <w:ind w:left="6448" w:hanging="180"/>
      </w:pPr>
    </w:lvl>
    <w:lvl w:ilvl="6" w:tplc="0C09000F" w:tentative="1">
      <w:start w:val="1"/>
      <w:numFmt w:val="decimal"/>
      <w:lvlText w:val="%7."/>
      <w:lvlJc w:val="left"/>
      <w:pPr>
        <w:ind w:left="7168" w:hanging="360"/>
      </w:pPr>
    </w:lvl>
    <w:lvl w:ilvl="7" w:tplc="0C090019" w:tentative="1">
      <w:start w:val="1"/>
      <w:numFmt w:val="lowerLetter"/>
      <w:lvlText w:val="%8."/>
      <w:lvlJc w:val="left"/>
      <w:pPr>
        <w:ind w:left="7888" w:hanging="360"/>
      </w:pPr>
    </w:lvl>
    <w:lvl w:ilvl="8" w:tplc="0C0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6" w15:restartNumberingAfterBreak="0">
    <w:nsid w:val="14BD4BC1"/>
    <w:multiLevelType w:val="hybridMultilevel"/>
    <w:tmpl w:val="3178540C"/>
    <w:lvl w:ilvl="0" w:tplc="7C402420">
      <w:start w:val="9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630564E"/>
    <w:multiLevelType w:val="hybridMultilevel"/>
    <w:tmpl w:val="D83C1878"/>
    <w:lvl w:ilvl="0" w:tplc="C33C667A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6807163"/>
    <w:multiLevelType w:val="hybridMultilevel"/>
    <w:tmpl w:val="62C6E2D6"/>
    <w:lvl w:ilvl="0" w:tplc="562EB31A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173F7A59"/>
    <w:multiLevelType w:val="hybridMultilevel"/>
    <w:tmpl w:val="E2E40B4E"/>
    <w:lvl w:ilvl="0" w:tplc="2F02C124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175A0503"/>
    <w:multiLevelType w:val="hybridMultilevel"/>
    <w:tmpl w:val="D21C1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257AF2"/>
    <w:multiLevelType w:val="hybridMultilevel"/>
    <w:tmpl w:val="42A2CE3C"/>
    <w:lvl w:ilvl="0" w:tplc="7782449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F4B0C7B6">
      <w:start w:val="1"/>
      <w:numFmt w:val="lowerLetter"/>
      <w:lvlText w:val="(%2)"/>
      <w:lvlJc w:val="left"/>
      <w:pPr>
        <w:ind w:left="743" w:firstLine="113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196D1CB2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23" w15:restartNumberingAfterBreak="0">
    <w:nsid w:val="19E33E5E"/>
    <w:multiLevelType w:val="hybridMultilevel"/>
    <w:tmpl w:val="D1203634"/>
    <w:lvl w:ilvl="0" w:tplc="F4B0C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ED5B79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1BB23A9B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1D336501"/>
    <w:multiLevelType w:val="hybridMultilevel"/>
    <w:tmpl w:val="33D49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27734E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1FF70E62"/>
    <w:multiLevelType w:val="hybridMultilevel"/>
    <w:tmpl w:val="099C07A4"/>
    <w:lvl w:ilvl="0" w:tplc="0C090017">
      <w:start w:val="1"/>
      <w:numFmt w:val="lowerLetter"/>
      <w:lvlText w:val="%1)"/>
      <w:lvlJc w:val="left"/>
      <w:pPr>
        <w:ind w:left="284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568" w:hanging="360"/>
      </w:pPr>
    </w:lvl>
    <w:lvl w:ilvl="2" w:tplc="0C09001B" w:tentative="1">
      <w:start w:val="1"/>
      <w:numFmt w:val="lowerRoman"/>
      <w:lvlText w:val="%3."/>
      <w:lvlJc w:val="right"/>
      <w:pPr>
        <w:ind w:left="4288" w:hanging="180"/>
      </w:pPr>
    </w:lvl>
    <w:lvl w:ilvl="3" w:tplc="0C09000F" w:tentative="1">
      <w:start w:val="1"/>
      <w:numFmt w:val="decimal"/>
      <w:lvlText w:val="%4."/>
      <w:lvlJc w:val="left"/>
      <w:pPr>
        <w:ind w:left="5008" w:hanging="360"/>
      </w:pPr>
    </w:lvl>
    <w:lvl w:ilvl="4" w:tplc="0C090019" w:tentative="1">
      <w:start w:val="1"/>
      <w:numFmt w:val="lowerLetter"/>
      <w:lvlText w:val="%5."/>
      <w:lvlJc w:val="left"/>
      <w:pPr>
        <w:ind w:left="5728" w:hanging="360"/>
      </w:pPr>
    </w:lvl>
    <w:lvl w:ilvl="5" w:tplc="0C09001B" w:tentative="1">
      <w:start w:val="1"/>
      <w:numFmt w:val="lowerRoman"/>
      <w:lvlText w:val="%6."/>
      <w:lvlJc w:val="right"/>
      <w:pPr>
        <w:ind w:left="6448" w:hanging="180"/>
      </w:pPr>
    </w:lvl>
    <w:lvl w:ilvl="6" w:tplc="0C09000F" w:tentative="1">
      <w:start w:val="1"/>
      <w:numFmt w:val="decimal"/>
      <w:lvlText w:val="%7."/>
      <w:lvlJc w:val="left"/>
      <w:pPr>
        <w:ind w:left="7168" w:hanging="360"/>
      </w:pPr>
    </w:lvl>
    <w:lvl w:ilvl="7" w:tplc="0C090019" w:tentative="1">
      <w:start w:val="1"/>
      <w:numFmt w:val="lowerLetter"/>
      <w:lvlText w:val="%8."/>
      <w:lvlJc w:val="left"/>
      <w:pPr>
        <w:ind w:left="7888" w:hanging="360"/>
      </w:pPr>
    </w:lvl>
    <w:lvl w:ilvl="8" w:tplc="0C0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29" w15:restartNumberingAfterBreak="0">
    <w:nsid w:val="208C5EA9"/>
    <w:multiLevelType w:val="hybridMultilevel"/>
    <w:tmpl w:val="4E8E16FC"/>
    <w:lvl w:ilvl="0" w:tplc="50181F68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212C4072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31" w15:restartNumberingAfterBreak="0">
    <w:nsid w:val="22153DE5"/>
    <w:multiLevelType w:val="hybridMultilevel"/>
    <w:tmpl w:val="5C42A468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E036C9"/>
    <w:multiLevelType w:val="hybridMultilevel"/>
    <w:tmpl w:val="F1201346"/>
    <w:lvl w:ilvl="0" w:tplc="A9024FF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22F00C56"/>
    <w:multiLevelType w:val="hybridMultilevel"/>
    <w:tmpl w:val="49780002"/>
    <w:lvl w:ilvl="0" w:tplc="A7C6F00A">
      <w:start w:val="9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233F64E7"/>
    <w:multiLevelType w:val="hybridMultilevel"/>
    <w:tmpl w:val="7BCA77C2"/>
    <w:lvl w:ilvl="0" w:tplc="0C090017">
      <w:start w:val="1"/>
      <w:numFmt w:val="lowerLetter"/>
      <w:lvlText w:val="%1)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2A67673D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2DB81B49"/>
    <w:multiLevelType w:val="multilevel"/>
    <w:tmpl w:val="F6523A0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308A4E47"/>
    <w:multiLevelType w:val="hybridMultilevel"/>
    <w:tmpl w:val="70B06D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64F21"/>
    <w:multiLevelType w:val="hybridMultilevel"/>
    <w:tmpl w:val="B6743012"/>
    <w:lvl w:ilvl="0" w:tplc="F4B0C7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F12997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0" w15:restartNumberingAfterBreak="0">
    <w:nsid w:val="344216EC"/>
    <w:multiLevelType w:val="multilevel"/>
    <w:tmpl w:val="8D7EA44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357F0868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2" w15:restartNumberingAfterBreak="0">
    <w:nsid w:val="35DF661E"/>
    <w:multiLevelType w:val="hybridMultilevel"/>
    <w:tmpl w:val="CF4ADD02"/>
    <w:lvl w:ilvl="0" w:tplc="7782449C">
      <w:start w:val="1"/>
      <w:numFmt w:val="lowerRoman"/>
      <w:lvlText w:val="(%1)"/>
      <w:lvlJc w:val="left"/>
      <w:pPr>
        <w:ind w:left="31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861" w:hanging="360"/>
      </w:pPr>
    </w:lvl>
    <w:lvl w:ilvl="2" w:tplc="0C09001B" w:tentative="1">
      <w:start w:val="1"/>
      <w:numFmt w:val="lowerRoman"/>
      <w:lvlText w:val="%3."/>
      <w:lvlJc w:val="right"/>
      <w:pPr>
        <w:ind w:left="4581" w:hanging="180"/>
      </w:pPr>
    </w:lvl>
    <w:lvl w:ilvl="3" w:tplc="0C09000F" w:tentative="1">
      <w:start w:val="1"/>
      <w:numFmt w:val="decimal"/>
      <w:lvlText w:val="%4."/>
      <w:lvlJc w:val="left"/>
      <w:pPr>
        <w:ind w:left="5301" w:hanging="360"/>
      </w:pPr>
    </w:lvl>
    <w:lvl w:ilvl="4" w:tplc="0C090019" w:tentative="1">
      <w:start w:val="1"/>
      <w:numFmt w:val="lowerLetter"/>
      <w:lvlText w:val="%5."/>
      <w:lvlJc w:val="left"/>
      <w:pPr>
        <w:ind w:left="6021" w:hanging="360"/>
      </w:pPr>
    </w:lvl>
    <w:lvl w:ilvl="5" w:tplc="0C09001B" w:tentative="1">
      <w:start w:val="1"/>
      <w:numFmt w:val="lowerRoman"/>
      <w:lvlText w:val="%6."/>
      <w:lvlJc w:val="right"/>
      <w:pPr>
        <w:ind w:left="6741" w:hanging="180"/>
      </w:pPr>
    </w:lvl>
    <w:lvl w:ilvl="6" w:tplc="0C09000F" w:tentative="1">
      <w:start w:val="1"/>
      <w:numFmt w:val="decimal"/>
      <w:lvlText w:val="%7."/>
      <w:lvlJc w:val="left"/>
      <w:pPr>
        <w:ind w:left="7461" w:hanging="360"/>
      </w:pPr>
    </w:lvl>
    <w:lvl w:ilvl="7" w:tplc="0C090019" w:tentative="1">
      <w:start w:val="1"/>
      <w:numFmt w:val="lowerLetter"/>
      <w:lvlText w:val="%8."/>
      <w:lvlJc w:val="left"/>
      <w:pPr>
        <w:ind w:left="8181" w:hanging="360"/>
      </w:pPr>
    </w:lvl>
    <w:lvl w:ilvl="8" w:tplc="0C0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3" w15:restartNumberingAfterBreak="0">
    <w:nsid w:val="363D7BAA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36965315"/>
    <w:multiLevelType w:val="multilevel"/>
    <w:tmpl w:val="EC8A14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5" w15:restartNumberingAfterBreak="0">
    <w:nsid w:val="37480605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6" w15:restartNumberingAfterBreak="0">
    <w:nsid w:val="39AA7E1E"/>
    <w:multiLevelType w:val="hybridMultilevel"/>
    <w:tmpl w:val="FAE82EDA"/>
    <w:lvl w:ilvl="0" w:tplc="62083710">
      <w:start w:val="1"/>
      <w:numFmt w:val="lowerLetter"/>
      <w:lvlText w:val="(%1)"/>
      <w:lvlJc w:val="left"/>
      <w:pPr>
        <w:ind w:left="1758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AC6EFD"/>
    <w:multiLevelType w:val="multilevel"/>
    <w:tmpl w:val="4E8E16FC"/>
    <w:lvl w:ilvl="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BF2764A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49" w15:restartNumberingAfterBreak="0">
    <w:nsid w:val="3D5A7286"/>
    <w:multiLevelType w:val="multilevel"/>
    <w:tmpl w:val="CCF4411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709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1418"/>
      </w:pPr>
      <w:rPr>
        <w:rFonts w:hint="default"/>
      </w:rPr>
    </w:lvl>
  </w:abstractNum>
  <w:abstractNum w:abstractNumId="50" w15:restartNumberingAfterBreak="0">
    <w:nsid w:val="3DAF1A99"/>
    <w:multiLevelType w:val="hybridMultilevel"/>
    <w:tmpl w:val="2688A152"/>
    <w:lvl w:ilvl="0" w:tplc="4F4A32EE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color w:val="231F2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3141" w:hanging="360"/>
      </w:pPr>
    </w:lvl>
    <w:lvl w:ilvl="2" w:tplc="0C09001B" w:tentative="1">
      <w:start w:val="1"/>
      <w:numFmt w:val="lowerRoman"/>
      <w:lvlText w:val="%3."/>
      <w:lvlJc w:val="right"/>
      <w:pPr>
        <w:ind w:left="3861" w:hanging="180"/>
      </w:pPr>
    </w:lvl>
    <w:lvl w:ilvl="3" w:tplc="0C09000F" w:tentative="1">
      <w:start w:val="1"/>
      <w:numFmt w:val="decimal"/>
      <w:lvlText w:val="%4."/>
      <w:lvlJc w:val="left"/>
      <w:pPr>
        <w:ind w:left="4581" w:hanging="360"/>
      </w:pPr>
    </w:lvl>
    <w:lvl w:ilvl="4" w:tplc="0C090019" w:tentative="1">
      <w:start w:val="1"/>
      <w:numFmt w:val="lowerLetter"/>
      <w:lvlText w:val="%5."/>
      <w:lvlJc w:val="left"/>
      <w:pPr>
        <w:ind w:left="5301" w:hanging="360"/>
      </w:pPr>
    </w:lvl>
    <w:lvl w:ilvl="5" w:tplc="0C09001B" w:tentative="1">
      <w:start w:val="1"/>
      <w:numFmt w:val="lowerRoman"/>
      <w:lvlText w:val="%6."/>
      <w:lvlJc w:val="right"/>
      <w:pPr>
        <w:ind w:left="6021" w:hanging="180"/>
      </w:pPr>
    </w:lvl>
    <w:lvl w:ilvl="6" w:tplc="0C09000F" w:tentative="1">
      <w:start w:val="1"/>
      <w:numFmt w:val="decimal"/>
      <w:lvlText w:val="%7."/>
      <w:lvlJc w:val="left"/>
      <w:pPr>
        <w:ind w:left="6741" w:hanging="360"/>
      </w:pPr>
    </w:lvl>
    <w:lvl w:ilvl="7" w:tplc="0C090019" w:tentative="1">
      <w:start w:val="1"/>
      <w:numFmt w:val="lowerLetter"/>
      <w:lvlText w:val="%8."/>
      <w:lvlJc w:val="left"/>
      <w:pPr>
        <w:ind w:left="7461" w:hanging="360"/>
      </w:pPr>
    </w:lvl>
    <w:lvl w:ilvl="8" w:tplc="0C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1" w15:restartNumberingAfterBreak="0">
    <w:nsid w:val="3F027C7F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2" w15:restartNumberingAfterBreak="0">
    <w:nsid w:val="40676D3D"/>
    <w:multiLevelType w:val="multilevel"/>
    <w:tmpl w:val="4B848A02"/>
    <w:lvl w:ilvl="0">
      <w:start w:val="1"/>
      <w:numFmt w:val="decimal"/>
      <w:lvlText w:val="%1."/>
      <w:lvlJc w:val="left"/>
      <w:pPr>
        <w:ind w:left="567" w:hanging="567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3" w15:restartNumberingAfterBreak="0">
    <w:nsid w:val="416158A7"/>
    <w:multiLevelType w:val="hybridMultilevel"/>
    <w:tmpl w:val="6C8A5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8A47CC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5" w15:restartNumberingAfterBreak="0">
    <w:nsid w:val="46137860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56" w15:restartNumberingAfterBreak="0">
    <w:nsid w:val="506A4871"/>
    <w:multiLevelType w:val="hybridMultilevel"/>
    <w:tmpl w:val="B2A8858A"/>
    <w:lvl w:ilvl="0" w:tplc="686A2420">
      <w:start w:val="1"/>
      <w:numFmt w:val="lowerLetter"/>
      <w:lvlText w:val="(%1)"/>
      <w:lvlJc w:val="left"/>
      <w:pPr>
        <w:ind w:left="1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7" w:hanging="360"/>
      </w:pPr>
    </w:lvl>
    <w:lvl w:ilvl="2" w:tplc="0C09001B" w:tentative="1">
      <w:start w:val="1"/>
      <w:numFmt w:val="lowerRoman"/>
      <w:lvlText w:val="%3."/>
      <w:lvlJc w:val="right"/>
      <w:pPr>
        <w:ind w:left="3217" w:hanging="180"/>
      </w:pPr>
    </w:lvl>
    <w:lvl w:ilvl="3" w:tplc="0C09000F" w:tentative="1">
      <w:start w:val="1"/>
      <w:numFmt w:val="decimal"/>
      <w:lvlText w:val="%4."/>
      <w:lvlJc w:val="left"/>
      <w:pPr>
        <w:ind w:left="3937" w:hanging="360"/>
      </w:pPr>
    </w:lvl>
    <w:lvl w:ilvl="4" w:tplc="0C090019" w:tentative="1">
      <w:start w:val="1"/>
      <w:numFmt w:val="lowerLetter"/>
      <w:lvlText w:val="%5."/>
      <w:lvlJc w:val="left"/>
      <w:pPr>
        <w:ind w:left="4657" w:hanging="360"/>
      </w:pPr>
    </w:lvl>
    <w:lvl w:ilvl="5" w:tplc="0C09001B" w:tentative="1">
      <w:start w:val="1"/>
      <w:numFmt w:val="lowerRoman"/>
      <w:lvlText w:val="%6."/>
      <w:lvlJc w:val="right"/>
      <w:pPr>
        <w:ind w:left="5377" w:hanging="180"/>
      </w:pPr>
    </w:lvl>
    <w:lvl w:ilvl="6" w:tplc="0C09000F" w:tentative="1">
      <w:start w:val="1"/>
      <w:numFmt w:val="decimal"/>
      <w:lvlText w:val="%7."/>
      <w:lvlJc w:val="left"/>
      <w:pPr>
        <w:ind w:left="6097" w:hanging="360"/>
      </w:pPr>
    </w:lvl>
    <w:lvl w:ilvl="7" w:tplc="0C090019" w:tentative="1">
      <w:start w:val="1"/>
      <w:numFmt w:val="lowerLetter"/>
      <w:lvlText w:val="%8."/>
      <w:lvlJc w:val="left"/>
      <w:pPr>
        <w:ind w:left="6817" w:hanging="360"/>
      </w:pPr>
    </w:lvl>
    <w:lvl w:ilvl="8" w:tplc="0C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7" w15:restartNumberingAfterBreak="0">
    <w:nsid w:val="51544E56"/>
    <w:multiLevelType w:val="hybridMultilevel"/>
    <w:tmpl w:val="DE748774"/>
    <w:lvl w:ilvl="0" w:tplc="F4B0C7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3621FDC"/>
    <w:multiLevelType w:val="hybridMultilevel"/>
    <w:tmpl w:val="E3A6133C"/>
    <w:lvl w:ilvl="0" w:tplc="69D80B10">
      <w:start w:val="9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4A57D19"/>
    <w:multiLevelType w:val="hybridMultilevel"/>
    <w:tmpl w:val="12B89C18"/>
    <w:lvl w:ilvl="0" w:tplc="430A48E4">
      <w:start w:val="1"/>
      <w:numFmt w:val="lowerRoman"/>
      <w:lvlText w:val="(%1)"/>
      <w:lvlJc w:val="left"/>
      <w:pPr>
        <w:ind w:left="2138" w:hanging="360"/>
      </w:pPr>
      <w:rPr>
        <w:rFonts w:hint="default"/>
        <w:color w:val="231F2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70A5A72"/>
    <w:multiLevelType w:val="hybridMultilevel"/>
    <w:tmpl w:val="2AB82FDA"/>
    <w:lvl w:ilvl="0" w:tplc="F4B0C7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8D12DA"/>
    <w:multiLevelType w:val="hybridMultilevel"/>
    <w:tmpl w:val="F084B1CE"/>
    <w:lvl w:ilvl="0" w:tplc="7782449C">
      <w:start w:val="1"/>
      <w:numFmt w:val="lowerRoman"/>
      <w:lvlText w:val="(%1)"/>
      <w:lvlJc w:val="left"/>
      <w:pPr>
        <w:ind w:left="9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6" w:hanging="360"/>
      </w:pPr>
    </w:lvl>
    <w:lvl w:ilvl="2" w:tplc="0C09001B" w:tentative="1">
      <w:start w:val="1"/>
      <w:numFmt w:val="lowerRoman"/>
      <w:lvlText w:val="%3."/>
      <w:lvlJc w:val="right"/>
      <w:pPr>
        <w:ind w:left="2366" w:hanging="180"/>
      </w:pPr>
    </w:lvl>
    <w:lvl w:ilvl="3" w:tplc="0C09000F" w:tentative="1">
      <w:start w:val="1"/>
      <w:numFmt w:val="decimal"/>
      <w:lvlText w:val="%4."/>
      <w:lvlJc w:val="left"/>
      <w:pPr>
        <w:ind w:left="3086" w:hanging="360"/>
      </w:pPr>
    </w:lvl>
    <w:lvl w:ilvl="4" w:tplc="0C090019" w:tentative="1">
      <w:start w:val="1"/>
      <w:numFmt w:val="lowerLetter"/>
      <w:lvlText w:val="%5."/>
      <w:lvlJc w:val="left"/>
      <w:pPr>
        <w:ind w:left="3806" w:hanging="360"/>
      </w:pPr>
    </w:lvl>
    <w:lvl w:ilvl="5" w:tplc="0C09001B" w:tentative="1">
      <w:start w:val="1"/>
      <w:numFmt w:val="lowerRoman"/>
      <w:lvlText w:val="%6."/>
      <w:lvlJc w:val="right"/>
      <w:pPr>
        <w:ind w:left="4526" w:hanging="180"/>
      </w:pPr>
    </w:lvl>
    <w:lvl w:ilvl="6" w:tplc="0C09000F" w:tentative="1">
      <w:start w:val="1"/>
      <w:numFmt w:val="decimal"/>
      <w:lvlText w:val="%7."/>
      <w:lvlJc w:val="left"/>
      <w:pPr>
        <w:ind w:left="5246" w:hanging="360"/>
      </w:pPr>
    </w:lvl>
    <w:lvl w:ilvl="7" w:tplc="0C090019" w:tentative="1">
      <w:start w:val="1"/>
      <w:numFmt w:val="lowerLetter"/>
      <w:lvlText w:val="%8."/>
      <w:lvlJc w:val="left"/>
      <w:pPr>
        <w:ind w:left="5966" w:hanging="360"/>
      </w:pPr>
    </w:lvl>
    <w:lvl w:ilvl="8" w:tplc="0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2" w15:restartNumberingAfterBreak="0">
    <w:nsid w:val="5B493DC2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63" w15:restartNumberingAfterBreak="0">
    <w:nsid w:val="5C160387"/>
    <w:multiLevelType w:val="hybridMultilevel"/>
    <w:tmpl w:val="EA9880F4"/>
    <w:lvl w:ilvl="0" w:tplc="F4B0C7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CC70D0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077765C"/>
    <w:multiLevelType w:val="hybridMultilevel"/>
    <w:tmpl w:val="0798BF48"/>
    <w:lvl w:ilvl="0" w:tplc="9146CAF8">
      <w:start w:val="9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6" w15:restartNumberingAfterBreak="0">
    <w:nsid w:val="616B2372"/>
    <w:multiLevelType w:val="hybridMultilevel"/>
    <w:tmpl w:val="092C4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187A7D"/>
    <w:multiLevelType w:val="multilevel"/>
    <w:tmpl w:val="AEBCFCB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68" w15:restartNumberingAfterBreak="0">
    <w:nsid w:val="62F7757D"/>
    <w:multiLevelType w:val="hybridMultilevel"/>
    <w:tmpl w:val="5B66BF48"/>
    <w:lvl w:ilvl="0" w:tplc="A0706F9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422701"/>
    <w:multiLevelType w:val="multilevel"/>
    <w:tmpl w:val="3ACADA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70" w15:restartNumberingAfterBreak="0">
    <w:nsid w:val="64D62102"/>
    <w:multiLevelType w:val="hybridMultilevel"/>
    <w:tmpl w:val="31A04706"/>
    <w:lvl w:ilvl="0" w:tplc="9FDA1AA2">
      <w:start w:val="9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664A6424"/>
    <w:multiLevelType w:val="multilevel"/>
    <w:tmpl w:val="1424ED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lowerRoman"/>
      <w:lvlText w:val="(%2)"/>
      <w:lvlJc w:val="left"/>
      <w:pPr>
        <w:ind w:left="1277" w:hanging="56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72" w15:restartNumberingAfterBreak="0">
    <w:nsid w:val="68024FE4"/>
    <w:multiLevelType w:val="hybridMultilevel"/>
    <w:tmpl w:val="38EE4DCA"/>
    <w:lvl w:ilvl="0" w:tplc="626C4E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8664BEC"/>
    <w:multiLevelType w:val="hybridMultilevel"/>
    <w:tmpl w:val="AAB0A8A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F9758F"/>
    <w:multiLevelType w:val="hybridMultilevel"/>
    <w:tmpl w:val="6E0E86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31082"/>
    <w:multiLevelType w:val="hybridMultilevel"/>
    <w:tmpl w:val="8BA4940E"/>
    <w:lvl w:ilvl="0" w:tplc="6E74FA2C">
      <w:start w:val="1"/>
      <w:numFmt w:val="bullet"/>
      <w:pStyle w:val="DHS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C63052"/>
    <w:multiLevelType w:val="hybridMultilevel"/>
    <w:tmpl w:val="FAE82EDA"/>
    <w:lvl w:ilvl="0" w:tplc="62083710">
      <w:start w:val="1"/>
      <w:numFmt w:val="lowerLetter"/>
      <w:lvlText w:val="(%1)"/>
      <w:lvlJc w:val="left"/>
      <w:pPr>
        <w:ind w:left="1758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366DF3"/>
    <w:multiLevelType w:val="hybridMultilevel"/>
    <w:tmpl w:val="8AB0FCE4"/>
    <w:lvl w:ilvl="0" w:tplc="686A2420">
      <w:start w:val="1"/>
      <w:numFmt w:val="lowerLetter"/>
      <w:lvlText w:val="(%1)"/>
      <w:lvlJc w:val="left"/>
      <w:pPr>
        <w:ind w:left="1758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E061862"/>
    <w:multiLevelType w:val="multilevel"/>
    <w:tmpl w:val="7426318A"/>
    <w:lvl w:ilvl="0">
      <w:start w:val="1"/>
      <w:numFmt w:val="decimal"/>
      <w:lvlText w:val="%1."/>
      <w:lvlJc w:val="left"/>
      <w:pPr>
        <w:ind w:left="567" w:hanging="567"/>
      </w:pPr>
      <w:rPr>
        <w:rFonts w:ascii="Cambria" w:eastAsia="Times New Roman" w:hAnsi="Cambria" w:cs="Times New Roman"/>
      </w:rPr>
    </w:lvl>
    <w:lvl w:ilvl="1">
      <w:start w:val="1"/>
      <w:numFmt w:val="decimal"/>
      <w:pStyle w:val="Numberedlist"/>
      <w:isLgl/>
      <w:lvlText w:val="%1.%2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79" w15:restartNumberingAfterBreak="0">
    <w:nsid w:val="6EB30D96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80" w15:restartNumberingAfterBreak="0">
    <w:nsid w:val="73DB6870"/>
    <w:multiLevelType w:val="multilevel"/>
    <w:tmpl w:val="4B848A02"/>
    <w:lvl w:ilvl="0">
      <w:start w:val="1"/>
      <w:numFmt w:val="decimal"/>
      <w:lvlText w:val="%1."/>
      <w:lvlJc w:val="left"/>
      <w:pPr>
        <w:ind w:left="567" w:hanging="567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none"/>
      <w:isLgl/>
      <w:lvlText w:val="(a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81" w15:restartNumberingAfterBreak="0">
    <w:nsid w:val="76393BF1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82" w15:restartNumberingAfterBreak="0">
    <w:nsid w:val="78273DD7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83" w15:restartNumberingAfterBreak="0">
    <w:nsid w:val="7863429F"/>
    <w:multiLevelType w:val="multilevel"/>
    <w:tmpl w:val="CFDA86D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7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84" w15:restartNumberingAfterBreak="0">
    <w:nsid w:val="7944077F"/>
    <w:multiLevelType w:val="hybridMultilevel"/>
    <w:tmpl w:val="62B06F0A"/>
    <w:lvl w:ilvl="0" w:tplc="430A48E4">
      <w:start w:val="1"/>
      <w:numFmt w:val="lowerRoman"/>
      <w:lvlText w:val="(%1)"/>
      <w:lvlJc w:val="left"/>
      <w:pPr>
        <w:ind w:left="2858" w:hanging="360"/>
      </w:pPr>
      <w:rPr>
        <w:rFonts w:hint="default"/>
        <w:color w:val="231F2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3578" w:hanging="360"/>
      </w:pPr>
    </w:lvl>
    <w:lvl w:ilvl="2" w:tplc="0C09001B" w:tentative="1">
      <w:start w:val="1"/>
      <w:numFmt w:val="lowerRoman"/>
      <w:lvlText w:val="%3."/>
      <w:lvlJc w:val="right"/>
      <w:pPr>
        <w:ind w:left="4298" w:hanging="180"/>
      </w:pPr>
    </w:lvl>
    <w:lvl w:ilvl="3" w:tplc="0C09000F" w:tentative="1">
      <w:start w:val="1"/>
      <w:numFmt w:val="decimal"/>
      <w:lvlText w:val="%4."/>
      <w:lvlJc w:val="left"/>
      <w:pPr>
        <w:ind w:left="5018" w:hanging="360"/>
      </w:pPr>
    </w:lvl>
    <w:lvl w:ilvl="4" w:tplc="0C090019" w:tentative="1">
      <w:start w:val="1"/>
      <w:numFmt w:val="lowerLetter"/>
      <w:lvlText w:val="%5."/>
      <w:lvlJc w:val="left"/>
      <w:pPr>
        <w:ind w:left="5738" w:hanging="360"/>
      </w:pPr>
    </w:lvl>
    <w:lvl w:ilvl="5" w:tplc="0C09001B" w:tentative="1">
      <w:start w:val="1"/>
      <w:numFmt w:val="lowerRoman"/>
      <w:lvlText w:val="%6."/>
      <w:lvlJc w:val="right"/>
      <w:pPr>
        <w:ind w:left="6458" w:hanging="180"/>
      </w:pPr>
    </w:lvl>
    <w:lvl w:ilvl="6" w:tplc="0C09000F" w:tentative="1">
      <w:start w:val="1"/>
      <w:numFmt w:val="decimal"/>
      <w:lvlText w:val="%7."/>
      <w:lvlJc w:val="left"/>
      <w:pPr>
        <w:ind w:left="7178" w:hanging="360"/>
      </w:pPr>
    </w:lvl>
    <w:lvl w:ilvl="7" w:tplc="0C090019" w:tentative="1">
      <w:start w:val="1"/>
      <w:numFmt w:val="lowerLetter"/>
      <w:lvlText w:val="%8."/>
      <w:lvlJc w:val="left"/>
      <w:pPr>
        <w:ind w:left="7898" w:hanging="360"/>
      </w:pPr>
    </w:lvl>
    <w:lvl w:ilvl="8" w:tplc="0C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85" w15:restartNumberingAfterBreak="0">
    <w:nsid w:val="79DE183F"/>
    <w:multiLevelType w:val="multilevel"/>
    <w:tmpl w:val="4E8E16FC"/>
    <w:lvl w:ilvl="0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7B1D4E6D"/>
    <w:multiLevelType w:val="hybridMultilevel"/>
    <w:tmpl w:val="84368B78"/>
    <w:lvl w:ilvl="0" w:tplc="A5508854">
      <w:start w:val="9"/>
      <w:numFmt w:val="low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75"/>
  </w:num>
  <w:num w:numId="2">
    <w:abstractNumId w:val="44"/>
  </w:num>
  <w:num w:numId="3">
    <w:abstractNumId w:val="78"/>
  </w:num>
  <w:num w:numId="4">
    <w:abstractNumId w:val="5"/>
  </w:num>
  <w:num w:numId="5">
    <w:abstractNumId w:val="21"/>
  </w:num>
  <w:num w:numId="6">
    <w:abstractNumId w:val="6"/>
  </w:num>
  <w:num w:numId="7">
    <w:abstractNumId w:val="50"/>
  </w:num>
  <w:num w:numId="8">
    <w:abstractNumId w:val="49"/>
  </w:num>
  <w:num w:numId="9">
    <w:abstractNumId w:val="69"/>
  </w:num>
  <w:num w:numId="10">
    <w:abstractNumId w:val="55"/>
  </w:num>
  <w:num w:numId="11">
    <w:abstractNumId w:val="41"/>
  </w:num>
  <w:num w:numId="12">
    <w:abstractNumId w:val="35"/>
  </w:num>
  <w:num w:numId="13">
    <w:abstractNumId w:val="43"/>
  </w:num>
  <w:num w:numId="14">
    <w:abstractNumId w:val="54"/>
  </w:num>
  <w:num w:numId="15">
    <w:abstractNumId w:val="30"/>
  </w:num>
  <w:num w:numId="16">
    <w:abstractNumId w:val="40"/>
  </w:num>
  <w:num w:numId="17">
    <w:abstractNumId w:val="10"/>
  </w:num>
  <w:num w:numId="18">
    <w:abstractNumId w:val="39"/>
  </w:num>
  <w:num w:numId="19">
    <w:abstractNumId w:val="25"/>
  </w:num>
  <w:num w:numId="20">
    <w:abstractNumId w:val="22"/>
  </w:num>
  <w:num w:numId="21">
    <w:abstractNumId w:val="81"/>
  </w:num>
  <w:num w:numId="22">
    <w:abstractNumId w:val="51"/>
  </w:num>
  <w:num w:numId="23">
    <w:abstractNumId w:val="83"/>
  </w:num>
  <w:num w:numId="24">
    <w:abstractNumId w:val="24"/>
  </w:num>
  <w:num w:numId="25">
    <w:abstractNumId w:val="79"/>
  </w:num>
  <w:num w:numId="26">
    <w:abstractNumId w:val="17"/>
  </w:num>
  <w:num w:numId="27">
    <w:abstractNumId w:val="62"/>
  </w:num>
  <w:num w:numId="28">
    <w:abstractNumId w:val="56"/>
  </w:num>
  <w:num w:numId="29">
    <w:abstractNumId w:val="19"/>
  </w:num>
  <w:num w:numId="30">
    <w:abstractNumId w:val="14"/>
  </w:num>
  <w:num w:numId="31">
    <w:abstractNumId w:val="0"/>
  </w:num>
  <w:num w:numId="32">
    <w:abstractNumId w:val="2"/>
  </w:num>
  <w:num w:numId="33">
    <w:abstractNumId w:val="58"/>
  </w:num>
  <w:num w:numId="34">
    <w:abstractNumId w:val="8"/>
  </w:num>
  <w:num w:numId="35">
    <w:abstractNumId w:val="76"/>
  </w:num>
  <w:num w:numId="36">
    <w:abstractNumId w:val="46"/>
  </w:num>
  <w:num w:numId="37">
    <w:abstractNumId w:val="59"/>
  </w:num>
  <w:num w:numId="38">
    <w:abstractNumId w:val="33"/>
  </w:num>
  <w:num w:numId="39">
    <w:abstractNumId w:val="84"/>
  </w:num>
  <w:num w:numId="40">
    <w:abstractNumId w:val="86"/>
  </w:num>
  <w:num w:numId="41">
    <w:abstractNumId w:val="77"/>
  </w:num>
  <w:num w:numId="42">
    <w:abstractNumId w:val="52"/>
  </w:num>
  <w:num w:numId="43">
    <w:abstractNumId w:val="45"/>
  </w:num>
  <w:num w:numId="44">
    <w:abstractNumId w:val="27"/>
  </w:num>
  <w:num w:numId="45">
    <w:abstractNumId w:val="29"/>
  </w:num>
  <w:num w:numId="46">
    <w:abstractNumId w:val="85"/>
  </w:num>
  <w:num w:numId="47">
    <w:abstractNumId w:val="47"/>
  </w:num>
  <w:num w:numId="48">
    <w:abstractNumId w:val="80"/>
  </w:num>
  <w:num w:numId="49">
    <w:abstractNumId w:val="3"/>
  </w:num>
  <w:num w:numId="50">
    <w:abstractNumId w:val="1"/>
  </w:num>
  <w:num w:numId="51">
    <w:abstractNumId w:val="70"/>
  </w:num>
  <w:num w:numId="52">
    <w:abstractNumId w:val="18"/>
  </w:num>
  <w:num w:numId="53">
    <w:abstractNumId w:val="32"/>
  </w:num>
  <w:num w:numId="54">
    <w:abstractNumId w:val="42"/>
  </w:num>
  <w:num w:numId="55">
    <w:abstractNumId w:val="65"/>
  </w:num>
  <w:num w:numId="56">
    <w:abstractNumId w:val="37"/>
  </w:num>
  <w:num w:numId="57">
    <w:abstractNumId w:val="64"/>
  </w:num>
  <w:num w:numId="58">
    <w:abstractNumId w:val="82"/>
  </w:num>
  <w:num w:numId="59">
    <w:abstractNumId w:val="72"/>
  </w:num>
  <w:num w:numId="60">
    <w:abstractNumId w:val="48"/>
  </w:num>
  <w:num w:numId="61">
    <w:abstractNumId w:val="34"/>
  </w:num>
  <w:num w:numId="62">
    <w:abstractNumId w:val="36"/>
  </w:num>
  <w:num w:numId="63">
    <w:abstractNumId w:val="4"/>
  </w:num>
  <w:num w:numId="64">
    <w:abstractNumId w:val="28"/>
  </w:num>
  <w:num w:numId="65">
    <w:abstractNumId w:val="61"/>
  </w:num>
  <w:num w:numId="66">
    <w:abstractNumId w:val="71"/>
  </w:num>
  <w:num w:numId="67">
    <w:abstractNumId w:val="7"/>
  </w:num>
  <w:num w:numId="68">
    <w:abstractNumId w:val="73"/>
  </w:num>
  <w:num w:numId="69">
    <w:abstractNumId w:val="74"/>
  </w:num>
  <w:num w:numId="70">
    <w:abstractNumId w:val="60"/>
  </w:num>
  <w:num w:numId="71">
    <w:abstractNumId w:val="53"/>
  </w:num>
  <w:num w:numId="72">
    <w:abstractNumId w:val="66"/>
  </w:num>
  <w:num w:numId="73">
    <w:abstractNumId w:val="26"/>
  </w:num>
  <w:num w:numId="74">
    <w:abstractNumId w:val="20"/>
  </w:num>
  <w:num w:numId="75">
    <w:abstractNumId w:val="13"/>
  </w:num>
  <w:num w:numId="76">
    <w:abstractNumId w:val="12"/>
  </w:num>
  <w:num w:numId="77">
    <w:abstractNumId w:val="11"/>
  </w:num>
  <w:num w:numId="78">
    <w:abstractNumId w:val="68"/>
  </w:num>
  <w:num w:numId="79">
    <w:abstractNumId w:val="23"/>
  </w:num>
  <w:num w:numId="80">
    <w:abstractNumId w:val="63"/>
  </w:num>
  <w:num w:numId="81">
    <w:abstractNumId w:val="38"/>
  </w:num>
  <w:num w:numId="82">
    <w:abstractNumId w:val="67"/>
  </w:num>
  <w:num w:numId="83">
    <w:abstractNumId w:val="15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16"/>
  </w:num>
  <w:num w:numId="89">
    <w:abstractNumId w:val="9"/>
  </w:num>
  <w:num w:numId="90">
    <w:abstractNumId w:val="31"/>
  </w:num>
  <w:num w:numId="91">
    <w:abstractNumId w:val="5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A5"/>
    <w:rsid w:val="000015B4"/>
    <w:rsid w:val="00002FD8"/>
    <w:rsid w:val="0000493F"/>
    <w:rsid w:val="000078E3"/>
    <w:rsid w:val="00010E48"/>
    <w:rsid w:val="00026916"/>
    <w:rsid w:val="00026D74"/>
    <w:rsid w:val="0003053D"/>
    <w:rsid w:val="0003149D"/>
    <w:rsid w:val="00031813"/>
    <w:rsid w:val="00033ECE"/>
    <w:rsid w:val="00036983"/>
    <w:rsid w:val="00040CCD"/>
    <w:rsid w:val="0004129B"/>
    <w:rsid w:val="00041A39"/>
    <w:rsid w:val="00042006"/>
    <w:rsid w:val="00046D3E"/>
    <w:rsid w:val="00053075"/>
    <w:rsid w:val="00053EAC"/>
    <w:rsid w:val="00054D8B"/>
    <w:rsid w:val="000560E6"/>
    <w:rsid w:val="00061FB4"/>
    <w:rsid w:val="0006409C"/>
    <w:rsid w:val="0007169C"/>
    <w:rsid w:val="00072CA4"/>
    <w:rsid w:val="00073831"/>
    <w:rsid w:val="000752B5"/>
    <w:rsid w:val="0007744E"/>
    <w:rsid w:val="00077490"/>
    <w:rsid w:val="00077911"/>
    <w:rsid w:val="000809DF"/>
    <w:rsid w:val="0008205C"/>
    <w:rsid w:val="000828B4"/>
    <w:rsid w:val="00082A25"/>
    <w:rsid w:val="000839CA"/>
    <w:rsid w:val="00090401"/>
    <w:rsid w:val="00091D4E"/>
    <w:rsid w:val="000925CC"/>
    <w:rsid w:val="0009355B"/>
    <w:rsid w:val="00097340"/>
    <w:rsid w:val="000A22CF"/>
    <w:rsid w:val="000A33D4"/>
    <w:rsid w:val="000A350D"/>
    <w:rsid w:val="000A403C"/>
    <w:rsid w:val="000A426A"/>
    <w:rsid w:val="000A57FD"/>
    <w:rsid w:val="000A6442"/>
    <w:rsid w:val="000A7333"/>
    <w:rsid w:val="000B16C9"/>
    <w:rsid w:val="000B36E4"/>
    <w:rsid w:val="000B4617"/>
    <w:rsid w:val="000B5EF3"/>
    <w:rsid w:val="000C64D9"/>
    <w:rsid w:val="000C6C57"/>
    <w:rsid w:val="000C7F0C"/>
    <w:rsid w:val="000D0E18"/>
    <w:rsid w:val="000D11F8"/>
    <w:rsid w:val="000D2E76"/>
    <w:rsid w:val="000E2E48"/>
    <w:rsid w:val="000E55DA"/>
    <w:rsid w:val="000E7488"/>
    <w:rsid w:val="000E74FE"/>
    <w:rsid w:val="000F3188"/>
    <w:rsid w:val="000F4406"/>
    <w:rsid w:val="000F48D0"/>
    <w:rsid w:val="000F6F40"/>
    <w:rsid w:val="000F770A"/>
    <w:rsid w:val="001000F2"/>
    <w:rsid w:val="00100352"/>
    <w:rsid w:val="00107AB1"/>
    <w:rsid w:val="00107F96"/>
    <w:rsid w:val="001105C3"/>
    <w:rsid w:val="0011090B"/>
    <w:rsid w:val="00113DCD"/>
    <w:rsid w:val="00114681"/>
    <w:rsid w:val="001159A7"/>
    <w:rsid w:val="00115CED"/>
    <w:rsid w:val="001167AD"/>
    <w:rsid w:val="00116FB0"/>
    <w:rsid w:val="0012180D"/>
    <w:rsid w:val="00121FA2"/>
    <w:rsid w:val="00123707"/>
    <w:rsid w:val="00124123"/>
    <w:rsid w:val="00124D33"/>
    <w:rsid w:val="00125C3E"/>
    <w:rsid w:val="001260AF"/>
    <w:rsid w:val="00131200"/>
    <w:rsid w:val="001317F3"/>
    <w:rsid w:val="00133ECC"/>
    <w:rsid w:val="001365F2"/>
    <w:rsid w:val="00140336"/>
    <w:rsid w:val="001405E1"/>
    <w:rsid w:val="00145940"/>
    <w:rsid w:val="00147541"/>
    <w:rsid w:val="00147FC4"/>
    <w:rsid w:val="001519B3"/>
    <w:rsid w:val="00151B00"/>
    <w:rsid w:val="001533B2"/>
    <w:rsid w:val="0015605F"/>
    <w:rsid w:val="001563D2"/>
    <w:rsid w:val="00156906"/>
    <w:rsid w:val="00162294"/>
    <w:rsid w:val="001677F2"/>
    <w:rsid w:val="00173062"/>
    <w:rsid w:val="00173848"/>
    <w:rsid w:val="00174724"/>
    <w:rsid w:val="00174951"/>
    <w:rsid w:val="00174C96"/>
    <w:rsid w:val="00174F0C"/>
    <w:rsid w:val="00175E23"/>
    <w:rsid w:val="00183B42"/>
    <w:rsid w:val="00184292"/>
    <w:rsid w:val="0018620F"/>
    <w:rsid w:val="0018663B"/>
    <w:rsid w:val="00186F17"/>
    <w:rsid w:val="00191B05"/>
    <w:rsid w:val="00191B23"/>
    <w:rsid w:val="0019323C"/>
    <w:rsid w:val="00194C56"/>
    <w:rsid w:val="00195BB3"/>
    <w:rsid w:val="0019685A"/>
    <w:rsid w:val="00197C6B"/>
    <w:rsid w:val="001A0F5E"/>
    <w:rsid w:val="001A454B"/>
    <w:rsid w:val="001A7569"/>
    <w:rsid w:val="001B0188"/>
    <w:rsid w:val="001B2EC0"/>
    <w:rsid w:val="001B36A4"/>
    <w:rsid w:val="001B3D47"/>
    <w:rsid w:val="001C34D1"/>
    <w:rsid w:val="001C3921"/>
    <w:rsid w:val="001C505B"/>
    <w:rsid w:val="001C573E"/>
    <w:rsid w:val="001D1039"/>
    <w:rsid w:val="001D2102"/>
    <w:rsid w:val="001D67D2"/>
    <w:rsid w:val="001E11C4"/>
    <w:rsid w:val="001E18A4"/>
    <w:rsid w:val="001E53C1"/>
    <w:rsid w:val="001E5711"/>
    <w:rsid w:val="001E5FEF"/>
    <w:rsid w:val="001E6CFA"/>
    <w:rsid w:val="001F6F73"/>
    <w:rsid w:val="002005E3"/>
    <w:rsid w:val="00202609"/>
    <w:rsid w:val="00203ED0"/>
    <w:rsid w:val="00205C92"/>
    <w:rsid w:val="002072B1"/>
    <w:rsid w:val="002123AD"/>
    <w:rsid w:val="00215DEC"/>
    <w:rsid w:val="00220BCD"/>
    <w:rsid w:val="002225B1"/>
    <w:rsid w:val="0022369A"/>
    <w:rsid w:val="0022412C"/>
    <w:rsid w:val="00224515"/>
    <w:rsid w:val="002251FA"/>
    <w:rsid w:val="00225B49"/>
    <w:rsid w:val="00236901"/>
    <w:rsid w:val="00236FC2"/>
    <w:rsid w:val="00237005"/>
    <w:rsid w:val="002411C2"/>
    <w:rsid w:val="00241D07"/>
    <w:rsid w:val="00247EF9"/>
    <w:rsid w:val="0025093D"/>
    <w:rsid w:val="00251171"/>
    <w:rsid w:val="0025723C"/>
    <w:rsid w:val="00257A44"/>
    <w:rsid w:val="00260606"/>
    <w:rsid w:val="00260D36"/>
    <w:rsid w:val="00264E7C"/>
    <w:rsid w:val="00265755"/>
    <w:rsid w:val="00272450"/>
    <w:rsid w:val="00273875"/>
    <w:rsid w:val="002738B7"/>
    <w:rsid w:val="00280270"/>
    <w:rsid w:val="002802C9"/>
    <w:rsid w:val="0028115D"/>
    <w:rsid w:val="00281500"/>
    <w:rsid w:val="00284096"/>
    <w:rsid w:val="00284ADE"/>
    <w:rsid w:val="00286065"/>
    <w:rsid w:val="0028642E"/>
    <w:rsid w:val="00286D6D"/>
    <w:rsid w:val="00290BE4"/>
    <w:rsid w:val="00290FA5"/>
    <w:rsid w:val="00293CC9"/>
    <w:rsid w:val="00294304"/>
    <w:rsid w:val="00296711"/>
    <w:rsid w:val="00296A6F"/>
    <w:rsid w:val="002A0A13"/>
    <w:rsid w:val="002A1CBB"/>
    <w:rsid w:val="002A24D0"/>
    <w:rsid w:val="002A351E"/>
    <w:rsid w:val="002B0234"/>
    <w:rsid w:val="002B14B8"/>
    <w:rsid w:val="002B2A2A"/>
    <w:rsid w:val="002B43CF"/>
    <w:rsid w:val="002B753F"/>
    <w:rsid w:val="002B7E8D"/>
    <w:rsid w:val="002B7F84"/>
    <w:rsid w:val="002C1BA7"/>
    <w:rsid w:val="002C5376"/>
    <w:rsid w:val="002C5677"/>
    <w:rsid w:val="002D020B"/>
    <w:rsid w:val="002D547C"/>
    <w:rsid w:val="002D7667"/>
    <w:rsid w:val="002D79C5"/>
    <w:rsid w:val="002E212E"/>
    <w:rsid w:val="002E35A9"/>
    <w:rsid w:val="002E4C1B"/>
    <w:rsid w:val="002E627D"/>
    <w:rsid w:val="002E7352"/>
    <w:rsid w:val="002F261D"/>
    <w:rsid w:val="002F2EF1"/>
    <w:rsid w:val="002F310D"/>
    <w:rsid w:val="002F32FB"/>
    <w:rsid w:val="002F42BE"/>
    <w:rsid w:val="002F5E77"/>
    <w:rsid w:val="002F6E3D"/>
    <w:rsid w:val="002F71EE"/>
    <w:rsid w:val="00300593"/>
    <w:rsid w:val="003007B1"/>
    <w:rsid w:val="0030147C"/>
    <w:rsid w:val="003034FD"/>
    <w:rsid w:val="00303E97"/>
    <w:rsid w:val="00307DA8"/>
    <w:rsid w:val="00311B31"/>
    <w:rsid w:val="00311D40"/>
    <w:rsid w:val="00313FBB"/>
    <w:rsid w:val="00314BDE"/>
    <w:rsid w:val="00314DD3"/>
    <w:rsid w:val="0031616A"/>
    <w:rsid w:val="00316DD9"/>
    <w:rsid w:val="003224A9"/>
    <w:rsid w:val="00327195"/>
    <w:rsid w:val="00327724"/>
    <w:rsid w:val="0033342B"/>
    <w:rsid w:val="003364BF"/>
    <w:rsid w:val="0033795F"/>
    <w:rsid w:val="0034001D"/>
    <w:rsid w:val="003402BC"/>
    <w:rsid w:val="003421D0"/>
    <w:rsid w:val="003441F2"/>
    <w:rsid w:val="00345812"/>
    <w:rsid w:val="00347A96"/>
    <w:rsid w:val="00352BCD"/>
    <w:rsid w:val="00353A28"/>
    <w:rsid w:val="00354282"/>
    <w:rsid w:val="00360105"/>
    <w:rsid w:val="00360ABE"/>
    <w:rsid w:val="00362FDE"/>
    <w:rsid w:val="00364916"/>
    <w:rsid w:val="00365944"/>
    <w:rsid w:val="00373FF8"/>
    <w:rsid w:val="00374300"/>
    <w:rsid w:val="003748BF"/>
    <w:rsid w:val="0038367E"/>
    <w:rsid w:val="00386EAB"/>
    <w:rsid w:val="00392010"/>
    <w:rsid w:val="003925CE"/>
    <w:rsid w:val="003973FF"/>
    <w:rsid w:val="003A012C"/>
    <w:rsid w:val="003A38FD"/>
    <w:rsid w:val="003A53A0"/>
    <w:rsid w:val="003A6DC1"/>
    <w:rsid w:val="003B3AFC"/>
    <w:rsid w:val="003B3BBD"/>
    <w:rsid w:val="003B453F"/>
    <w:rsid w:val="003B4C64"/>
    <w:rsid w:val="003B7EDB"/>
    <w:rsid w:val="003C023C"/>
    <w:rsid w:val="003C2F80"/>
    <w:rsid w:val="003C4A92"/>
    <w:rsid w:val="003C4E09"/>
    <w:rsid w:val="003C75CB"/>
    <w:rsid w:val="003C79C9"/>
    <w:rsid w:val="003D3E6D"/>
    <w:rsid w:val="003D74F3"/>
    <w:rsid w:val="003E4182"/>
    <w:rsid w:val="003E5B37"/>
    <w:rsid w:val="003E6D8B"/>
    <w:rsid w:val="003E6E15"/>
    <w:rsid w:val="003E6F15"/>
    <w:rsid w:val="003E7A50"/>
    <w:rsid w:val="003F37CB"/>
    <w:rsid w:val="003F4BFA"/>
    <w:rsid w:val="003F72E8"/>
    <w:rsid w:val="003F796C"/>
    <w:rsid w:val="004000B2"/>
    <w:rsid w:val="0040046E"/>
    <w:rsid w:val="00400F3A"/>
    <w:rsid w:val="004048D4"/>
    <w:rsid w:val="0040615F"/>
    <w:rsid w:val="00407573"/>
    <w:rsid w:val="004100DE"/>
    <w:rsid w:val="004139D0"/>
    <w:rsid w:val="004141D0"/>
    <w:rsid w:val="00414BF8"/>
    <w:rsid w:val="004203AA"/>
    <w:rsid w:val="00420B49"/>
    <w:rsid w:val="00426CFE"/>
    <w:rsid w:val="00427818"/>
    <w:rsid w:val="004311F9"/>
    <w:rsid w:val="00432428"/>
    <w:rsid w:val="00435B5C"/>
    <w:rsid w:val="004365FE"/>
    <w:rsid w:val="004373BB"/>
    <w:rsid w:val="00440F95"/>
    <w:rsid w:val="004410FB"/>
    <w:rsid w:val="00443542"/>
    <w:rsid w:val="00454C1D"/>
    <w:rsid w:val="004551B5"/>
    <w:rsid w:val="0045693F"/>
    <w:rsid w:val="00460B73"/>
    <w:rsid w:val="00460BF4"/>
    <w:rsid w:val="00464CC7"/>
    <w:rsid w:val="004655A8"/>
    <w:rsid w:val="00467554"/>
    <w:rsid w:val="004678B7"/>
    <w:rsid w:val="00467B84"/>
    <w:rsid w:val="00470D7B"/>
    <w:rsid w:val="00470E41"/>
    <w:rsid w:val="00471D2E"/>
    <w:rsid w:val="00473836"/>
    <w:rsid w:val="004738CB"/>
    <w:rsid w:val="004744DF"/>
    <w:rsid w:val="004745F7"/>
    <w:rsid w:val="0047527F"/>
    <w:rsid w:val="0047533D"/>
    <w:rsid w:val="00475DBC"/>
    <w:rsid w:val="00482CB6"/>
    <w:rsid w:val="00482D73"/>
    <w:rsid w:val="00484B8E"/>
    <w:rsid w:val="00484BFF"/>
    <w:rsid w:val="004852FD"/>
    <w:rsid w:val="004862D1"/>
    <w:rsid w:val="004A5338"/>
    <w:rsid w:val="004A5490"/>
    <w:rsid w:val="004A5A5B"/>
    <w:rsid w:val="004A5AD9"/>
    <w:rsid w:val="004A6FA4"/>
    <w:rsid w:val="004A7341"/>
    <w:rsid w:val="004A7C00"/>
    <w:rsid w:val="004B501A"/>
    <w:rsid w:val="004C07DD"/>
    <w:rsid w:val="004C096D"/>
    <w:rsid w:val="004C1BB1"/>
    <w:rsid w:val="004C56A2"/>
    <w:rsid w:val="004C7396"/>
    <w:rsid w:val="004C7FCE"/>
    <w:rsid w:val="004D2E19"/>
    <w:rsid w:val="004D3852"/>
    <w:rsid w:val="004D4054"/>
    <w:rsid w:val="004D6464"/>
    <w:rsid w:val="004D6BC4"/>
    <w:rsid w:val="004D773A"/>
    <w:rsid w:val="004E0BAE"/>
    <w:rsid w:val="004E0DA8"/>
    <w:rsid w:val="004E1094"/>
    <w:rsid w:val="004E2D8E"/>
    <w:rsid w:val="004E3A23"/>
    <w:rsid w:val="004E578F"/>
    <w:rsid w:val="004F19B1"/>
    <w:rsid w:val="004F1CD7"/>
    <w:rsid w:val="004F22AF"/>
    <w:rsid w:val="004F545C"/>
    <w:rsid w:val="004F5F28"/>
    <w:rsid w:val="00503B5B"/>
    <w:rsid w:val="00504049"/>
    <w:rsid w:val="00504485"/>
    <w:rsid w:val="00510654"/>
    <w:rsid w:val="005118AC"/>
    <w:rsid w:val="00514750"/>
    <w:rsid w:val="00514EC8"/>
    <w:rsid w:val="00516D40"/>
    <w:rsid w:val="005223BD"/>
    <w:rsid w:val="00523856"/>
    <w:rsid w:val="005251A1"/>
    <w:rsid w:val="0052558E"/>
    <w:rsid w:val="0052669A"/>
    <w:rsid w:val="005316FE"/>
    <w:rsid w:val="00532476"/>
    <w:rsid w:val="005344A0"/>
    <w:rsid w:val="00541594"/>
    <w:rsid w:val="005468ED"/>
    <w:rsid w:val="00547038"/>
    <w:rsid w:val="005472FA"/>
    <w:rsid w:val="00551C6B"/>
    <w:rsid w:val="005523F6"/>
    <w:rsid w:val="005528E5"/>
    <w:rsid w:val="005554FC"/>
    <w:rsid w:val="005629D0"/>
    <w:rsid w:val="00565355"/>
    <w:rsid w:val="00570B09"/>
    <w:rsid w:val="00571C3F"/>
    <w:rsid w:val="005756D8"/>
    <w:rsid w:val="0057788B"/>
    <w:rsid w:val="005909D1"/>
    <w:rsid w:val="005918EA"/>
    <w:rsid w:val="00597647"/>
    <w:rsid w:val="005A06A4"/>
    <w:rsid w:val="005A2FB5"/>
    <w:rsid w:val="005A4C8D"/>
    <w:rsid w:val="005A5796"/>
    <w:rsid w:val="005B3611"/>
    <w:rsid w:val="005B6342"/>
    <w:rsid w:val="005B6A90"/>
    <w:rsid w:val="005B6DD9"/>
    <w:rsid w:val="005C0531"/>
    <w:rsid w:val="005C15E6"/>
    <w:rsid w:val="005C45FB"/>
    <w:rsid w:val="005C6593"/>
    <w:rsid w:val="005D3B39"/>
    <w:rsid w:val="005D66AD"/>
    <w:rsid w:val="005D673F"/>
    <w:rsid w:val="005E2049"/>
    <w:rsid w:val="005E29A0"/>
    <w:rsid w:val="005E6D56"/>
    <w:rsid w:val="005F3F8D"/>
    <w:rsid w:val="005F4BAB"/>
    <w:rsid w:val="005F4FEE"/>
    <w:rsid w:val="005F597E"/>
    <w:rsid w:val="005F671E"/>
    <w:rsid w:val="00600007"/>
    <w:rsid w:val="00614A87"/>
    <w:rsid w:val="0061657B"/>
    <w:rsid w:val="00617426"/>
    <w:rsid w:val="00617F28"/>
    <w:rsid w:val="00620A0D"/>
    <w:rsid w:val="006223EB"/>
    <w:rsid w:val="006236FD"/>
    <w:rsid w:val="006242C8"/>
    <w:rsid w:val="00625C1A"/>
    <w:rsid w:val="00632231"/>
    <w:rsid w:val="0063278B"/>
    <w:rsid w:val="00634498"/>
    <w:rsid w:val="00635A43"/>
    <w:rsid w:val="00637AD4"/>
    <w:rsid w:val="0064387B"/>
    <w:rsid w:val="006450EA"/>
    <w:rsid w:val="00651B1D"/>
    <w:rsid w:val="00652FE2"/>
    <w:rsid w:val="006548D4"/>
    <w:rsid w:val="00656983"/>
    <w:rsid w:val="00657A6C"/>
    <w:rsid w:val="00660961"/>
    <w:rsid w:val="00661F26"/>
    <w:rsid w:val="00663838"/>
    <w:rsid w:val="00664AD8"/>
    <w:rsid w:val="00672822"/>
    <w:rsid w:val="00674C91"/>
    <w:rsid w:val="0067669C"/>
    <w:rsid w:val="00677072"/>
    <w:rsid w:val="00685C7C"/>
    <w:rsid w:val="0069450E"/>
    <w:rsid w:val="00696512"/>
    <w:rsid w:val="0069673F"/>
    <w:rsid w:val="006969B7"/>
    <w:rsid w:val="006A0ECD"/>
    <w:rsid w:val="006A2614"/>
    <w:rsid w:val="006A30ED"/>
    <w:rsid w:val="006A6BCF"/>
    <w:rsid w:val="006A7A5E"/>
    <w:rsid w:val="006A7CA3"/>
    <w:rsid w:val="006A7DEF"/>
    <w:rsid w:val="006B244A"/>
    <w:rsid w:val="006B2BAD"/>
    <w:rsid w:val="006B351D"/>
    <w:rsid w:val="006B363A"/>
    <w:rsid w:val="006B5C04"/>
    <w:rsid w:val="006B5D36"/>
    <w:rsid w:val="006B616F"/>
    <w:rsid w:val="006B65E3"/>
    <w:rsid w:val="006B77EF"/>
    <w:rsid w:val="006B79C9"/>
    <w:rsid w:val="006C171F"/>
    <w:rsid w:val="006C3B9F"/>
    <w:rsid w:val="006C4368"/>
    <w:rsid w:val="006C5F95"/>
    <w:rsid w:val="006C5FA9"/>
    <w:rsid w:val="006C7772"/>
    <w:rsid w:val="006D3A76"/>
    <w:rsid w:val="006D42D1"/>
    <w:rsid w:val="006E3D36"/>
    <w:rsid w:val="006E68ED"/>
    <w:rsid w:val="006E7B2D"/>
    <w:rsid w:val="006F15E5"/>
    <w:rsid w:val="006F1688"/>
    <w:rsid w:val="006F4A08"/>
    <w:rsid w:val="006F68EE"/>
    <w:rsid w:val="00701067"/>
    <w:rsid w:val="00707DB7"/>
    <w:rsid w:val="007102D8"/>
    <w:rsid w:val="00714014"/>
    <w:rsid w:val="0072029C"/>
    <w:rsid w:val="0072048F"/>
    <w:rsid w:val="00722A78"/>
    <w:rsid w:val="00723F32"/>
    <w:rsid w:val="00725BD1"/>
    <w:rsid w:val="007269EE"/>
    <w:rsid w:val="00727785"/>
    <w:rsid w:val="007323DD"/>
    <w:rsid w:val="007326F5"/>
    <w:rsid w:val="007334C4"/>
    <w:rsid w:val="007425F7"/>
    <w:rsid w:val="00743171"/>
    <w:rsid w:val="00743DA0"/>
    <w:rsid w:val="00750A74"/>
    <w:rsid w:val="00750E49"/>
    <w:rsid w:val="00756C0F"/>
    <w:rsid w:val="00761C80"/>
    <w:rsid w:val="00764E46"/>
    <w:rsid w:val="0077194B"/>
    <w:rsid w:val="007721C3"/>
    <w:rsid w:val="007723EC"/>
    <w:rsid w:val="00774C29"/>
    <w:rsid w:val="00774F27"/>
    <w:rsid w:val="00776091"/>
    <w:rsid w:val="007766E7"/>
    <w:rsid w:val="0077742B"/>
    <w:rsid w:val="00781F32"/>
    <w:rsid w:val="00782935"/>
    <w:rsid w:val="007834E2"/>
    <w:rsid w:val="00786576"/>
    <w:rsid w:val="00786C54"/>
    <w:rsid w:val="00790685"/>
    <w:rsid w:val="00791748"/>
    <w:rsid w:val="00794938"/>
    <w:rsid w:val="007A0ABB"/>
    <w:rsid w:val="007A0F3E"/>
    <w:rsid w:val="007A166B"/>
    <w:rsid w:val="007A1A90"/>
    <w:rsid w:val="007A20E5"/>
    <w:rsid w:val="007A6B9D"/>
    <w:rsid w:val="007B075D"/>
    <w:rsid w:val="007B3C7C"/>
    <w:rsid w:val="007B50D1"/>
    <w:rsid w:val="007B5440"/>
    <w:rsid w:val="007B547F"/>
    <w:rsid w:val="007B57D4"/>
    <w:rsid w:val="007C0C94"/>
    <w:rsid w:val="007C0F6F"/>
    <w:rsid w:val="007C27FC"/>
    <w:rsid w:val="007C5FA1"/>
    <w:rsid w:val="007D3D22"/>
    <w:rsid w:val="007D7A2B"/>
    <w:rsid w:val="007E0B1C"/>
    <w:rsid w:val="007E4316"/>
    <w:rsid w:val="007E4C88"/>
    <w:rsid w:val="007F02D7"/>
    <w:rsid w:val="007F0765"/>
    <w:rsid w:val="007F2809"/>
    <w:rsid w:val="007F5B2A"/>
    <w:rsid w:val="007F6590"/>
    <w:rsid w:val="008004EE"/>
    <w:rsid w:val="00801E0D"/>
    <w:rsid w:val="008026EF"/>
    <w:rsid w:val="00804951"/>
    <w:rsid w:val="008051C2"/>
    <w:rsid w:val="00805A64"/>
    <w:rsid w:val="00806FF2"/>
    <w:rsid w:val="00810A0E"/>
    <w:rsid w:val="00811005"/>
    <w:rsid w:val="00811D9F"/>
    <w:rsid w:val="00812BCB"/>
    <w:rsid w:val="00813E0B"/>
    <w:rsid w:val="00814FFE"/>
    <w:rsid w:val="00827868"/>
    <w:rsid w:val="00830874"/>
    <w:rsid w:val="008324AE"/>
    <w:rsid w:val="008407D3"/>
    <w:rsid w:val="00842ABD"/>
    <w:rsid w:val="00843F10"/>
    <w:rsid w:val="00844ABC"/>
    <w:rsid w:val="0084649D"/>
    <w:rsid w:val="00846E53"/>
    <w:rsid w:val="00847C17"/>
    <w:rsid w:val="008503C0"/>
    <w:rsid w:val="00850F86"/>
    <w:rsid w:val="00851A1E"/>
    <w:rsid w:val="0085380A"/>
    <w:rsid w:val="00855115"/>
    <w:rsid w:val="008553A7"/>
    <w:rsid w:val="00860914"/>
    <w:rsid w:val="00863A82"/>
    <w:rsid w:val="0086488A"/>
    <w:rsid w:val="00870B86"/>
    <w:rsid w:val="008723DA"/>
    <w:rsid w:val="008743B2"/>
    <w:rsid w:val="008752EB"/>
    <w:rsid w:val="00875967"/>
    <w:rsid w:val="00877AFD"/>
    <w:rsid w:val="00877F47"/>
    <w:rsid w:val="0088175C"/>
    <w:rsid w:val="0089585B"/>
    <w:rsid w:val="008968B7"/>
    <w:rsid w:val="00897E4F"/>
    <w:rsid w:val="008A0A50"/>
    <w:rsid w:val="008A0E2B"/>
    <w:rsid w:val="008A1797"/>
    <w:rsid w:val="008A3749"/>
    <w:rsid w:val="008A4FF1"/>
    <w:rsid w:val="008A52AA"/>
    <w:rsid w:val="008A6210"/>
    <w:rsid w:val="008A7DC0"/>
    <w:rsid w:val="008B0D7B"/>
    <w:rsid w:val="008B1F9A"/>
    <w:rsid w:val="008B3080"/>
    <w:rsid w:val="008C326D"/>
    <w:rsid w:val="008C3389"/>
    <w:rsid w:val="008C3EBC"/>
    <w:rsid w:val="008C6AFF"/>
    <w:rsid w:val="008D01B2"/>
    <w:rsid w:val="008D104C"/>
    <w:rsid w:val="008D1354"/>
    <w:rsid w:val="008D318A"/>
    <w:rsid w:val="008D5625"/>
    <w:rsid w:val="008D764E"/>
    <w:rsid w:val="008D7C1B"/>
    <w:rsid w:val="008E1256"/>
    <w:rsid w:val="008E4B2C"/>
    <w:rsid w:val="008E5ACB"/>
    <w:rsid w:val="008E702F"/>
    <w:rsid w:val="008E7582"/>
    <w:rsid w:val="008E7C33"/>
    <w:rsid w:val="008F26EE"/>
    <w:rsid w:val="008F3CE4"/>
    <w:rsid w:val="008F762E"/>
    <w:rsid w:val="00901174"/>
    <w:rsid w:val="00903BA9"/>
    <w:rsid w:val="00903F85"/>
    <w:rsid w:val="00910AEE"/>
    <w:rsid w:val="00910BCC"/>
    <w:rsid w:val="00911480"/>
    <w:rsid w:val="00911C0A"/>
    <w:rsid w:val="0091312E"/>
    <w:rsid w:val="0091393D"/>
    <w:rsid w:val="0091722D"/>
    <w:rsid w:val="009174A0"/>
    <w:rsid w:val="0092139B"/>
    <w:rsid w:val="00924362"/>
    <w:rsid w:val="00925D41"/>
    <w:rsid w:val="0092620B"/>
    <w:rsid w:val="00930417"/>
    <w:rsid w:val="00930479"/>
    <w:rsid w:val="00931083"/>
    <w:rsid w:val="00932AA3"/>
    <w:rsid w:val="009339D7"/>
    <w:rsid w:val="00936579"/>
    <w:rsid w:val="00940158"/>
    <w:rsid w:val="00941FD9"/>
    <w:rsid w:val="009437F3"/>
    <w:rsid w:val="00943CD3"/>
    <w:rsid w:val="00944BC8"/>
    <w:rsid w:val="00945A2D"/>
    <w:rsid w:val="009512FA"/>
    <w:rsid w:val="0095297D"/>
    <w:rsid w:val="00955B83"/>
    <w:rsid w:val="00957122"/>
    <w:rsid w:val="0095723F"/>
    <w:rsid w:val="009577BE"/>
    <w:rsid w:val="00962DC7"/>
    <w:rsid w:val="0096542C"/>
    <w:rsid w:val="00965631"/>
    <w:rsid w:val="0097590F"/>
    <w:rsid w:val="009769CB"/>
    <w:rsid w:val="0097716E"/>
    <w:rsid w:val="009801A9"/>
    <w:rsid w:val="00980F38"/>
    <w:rsid w:val="009810A7"/>
    <w:rsid w:val="00983520"/>
    <w:rsid w:val="009851BE"/>
    <w:rsid w:val="009905A7"/>
    <w:rsid w:val="00991AEE"/>
    <w:rsid w:val="00992A51"/>
    <w:rsid w:val="00994B7D"/>
    <w:rsid w:val="00995D37"/>
    <w:rsid w:val="00995F2D"/>
    <w:rsid w:val="00996CA1"/>
    <w:rsid w:val="009A099C"/>
    <w:rsid w:val="009B2301"/>
    <w:rsid w:val="009B47D6"/>
    <w:rsid w:val="009B50AC"/>
    <w:rsid w:val="009B655B"/>
    <w:rsid w:val="009B7FE3"/>
    <w:rsid w:val="009C0E35"/>
    <w:rsid w:val="009C3BBB"/>
    <w:rsid w:val="009C3E81"/>
    <w:rsid w:val="009C4407"/>
    <w:rsid w:val="009D1718"/>
    <w:rsid w:val="009D3513"/>
    <w:rsid w:val="009D380A"/>
    <w:rsid w:val="009E2594"/>
    <w:rsid w:val="009E2E90"/>
    <w:rsid w:val="009E324D"/>
    <w:rsid w:val="009E3737"/>
    <w:rsid w:val="009E3B3A"/>
    <w:rsid w:val="009E5259"/>
    <w:rsid w:val="009E5EC7"/>
    <w:rsid w:val="009E7954"/>
    <w:rsid w:val="009F0AFE"/>
    <w:rsid w:val="009F4E9E"/>
    <w:rsid w:val="009F52E2"/>
    <w:rsid w:val="009F6754"/>
    <w:rsid w:val="009F73A1"/>
    <w:rsid w:val="009F7A21"/>
    <w:rsid w:val="00A01624"/>
    <w:rsid w:val="00A0304E"/>
    <w:rsid w:val="00A0439E"/>
    <w:rsid w:val="00A0559B"/>
    <w:rsid w:val="00A06556"/>
    <w:rsid w:val="00A07755"/>
    <w:rsid w:val="00A12063"/>
    <w:rsid w:val="00A12DD3"/>
    <w:rsid w:val="00A1307C"/>
    <w:rsid w:val="00A15339"/>
    <w:rsid w:val="00A167D9"/>
    <w:rsid w:val="00A20556"/>
    <w:rsid w:val="00A21B6E"/>
    <w:rsid w:val="00A21DFA"/>
    <w:rsid w:val="00A23234"/>
    <w:rsid w:val="00A24D61"/>
    <w:rsid w:val="00A25D0C"/>
    <w:rsid w:val="00A26743"/>
    <w:rsid w:val="00A27103"/>
    <w:rsid w:val="00A30321"/>
    <w:rsid w:val="00A32F02"/>
    <w:rsid w:val="00A33BE5"/>
    <w:rsid w:val="00A343FF"/>
    <w:rsid w:val="00A35079"/>
    <w:rsid w:val="00A40C95"/>
    <w:rsid w:val="00A430FE"/>
    <w:rsid w:val="00A443DB"/>
    <w:rsid w:val="00A473B2"/>
    <w:rsid w:val="00A55C09"/>
    <w:rsid w:val="00A562C4"/>
    <w:rsid w:val="00A61BC7"/>
    <w:rsid w:val="00A61F7A"/>
    <w:rsid w:val="00A62A75"/>
    <w:rsid w:val="00A7247C"/>
    <w:rsid w:val="00A73062"/>
    <w:rsid w:val="00A7544C"/>
    <w:rsid w:val="00A8339C"/>
    <w:rsid w:val="00A84764"/>
    <w:rsid w:val="00A848C2"/>
    <w:rsid w:val="00A854C2"/>
    <w:rsid w:val="00A858D5"/>
    <w:rsid w:val="00A87289"/>
    <w:rsid w:val="00A9076C"/>
    <w:rsid w:val="00A90E84"/>
    <w:rsid w:val="00A91933"/>
    <w:rsid w:val="00A94CD5"/>
    <w:rsid w:val="00A95721"/>
    <w:rsid w:val="00A96AAE"/>
    <w:rsid w:val="00A97B45"/>
    <w:rsid w:val="00AA044A"/>
    <w:rsid w:val="00AA2BD1"/>
    <w:rsid w:val="00AA32F2"/>
    <w:rsid w:val="00AA5F6A"/>
    <w:rsid w:val="00AA64D0"/>
    <w:rsid w:val="00AA6A80"/>
    <w:rsid w:val="00AB2792"/>
    <w:rsid w:val="00AB49A0"/>
    <w:rsid w:val="00AB75D7"/>
    <w:rsid w:val="00AC2D90"/>
    <w:rsid w:val="00AC445D"/>
    <w:rsid w:val="00AC59A5"/>
    <w:rsid w:val="00AC5F0B"/>
    <w:rsid w:val="00AC626C"/>
    <w:rsid w:val="00AC64F4"/>
    <w:rsid w:val="00AC69E0"/>
    <w:rsid w:val="00AC6E90"/>
    <w:rsid w:val="00AD1DFF"/>
    <w:rsid w:val="00AD1E28"/>
    <w:rsid w:val="00AD49B8"/>
    <w:rsid w:val="00AD4DA7"/>
    <w:rsid w:val="00AD7C6C"/>
    <w:rsid w:val="00AE0A1F"/>
    <w:rsid w:val="00AE5641"/>
    <w:rsid w:val="00AE6CEF"/>
    <w:rsid w:val="00AE7557"/>
    <w:rsid w:val="00AE7DBC"/>
    <w:rsid w:val="00AF0A9D"/>
    <w:rsid w:val="00AF0E1A"/>
    <w:rsid w:val="00AF1CC3"/>
    <w:rsid w:val="00AF6E94"/>
    <w:rsid w:val="00B01AD8"/>
    <w:rsid w:val="00B02575"/>
    <w:rsid w:val="00B02BAD"/>
    <w:rsid w:val="00B02D65"/>
    <w:rsid w:val="00B0319F"/>
    <w:rsid w:val="00B043AA"/>
    <w:rsid w:val="00B04646"/>
    <w:rsid w:val="00B06E19"/>
    <w:rsid w:val="00B07628"/>
    <w:rsid w:val="00B07890"/>
    <w:rsid w:val="00B11608"/>
    <w:rsid w:val="00B133D5"/>
    <w:rsid w:val="00B138D9"/>
    <w:rsid w:val="00B14834"/>
    <w:rsid w:val="00B1597D"/>
    <w:rsid w:val="00B15C44"/>
    <w:rsid w:val="00B15FD8"/>
    <w:rsid w:val="00B23009"/>
    <w:rsid w:val="00B256C6"/>
    <w:rsid w:val="00B31F80"/>
    <w:rsid w:val="00B3398C"/>
    <w:rsid w:val="00B36169"/>
    <w:rsid w:val="00B362B6"/>
    <w:rsid w:val="00B37827"/>
    <w:rsid w:val="00B40759"/>
    <w:rsid w:val="00B434F1"/>
    <w:rsid w:val="00B43BFC"/>
    <w:rsid w:val="00B459F4"/>
    <w:rsid w:val="00B46ADA"/>
    <w:rsid w:val="00B47293"/>
    <w:rsid w:val="00B51552"/>
    <w:rsid w:val="00B5348C"/>
    <w:rsid w:val="00B54E90"/>
    <w:rsid w:val="00B55015"/>
    <w:rsid w:val="00B5761F"/>
    <w:rsid w:val="00B6321D"/>
    <w:rsid w:val="00B6336B"/>
    <w:rsid w:val="00B63540"/>
    <w:rsid w:val="00B71213"/>
    <w:rsid w:val="00B7553A"/>
    <w:rsid w:val="00B76C23"/>
    <w:rsid w:val="00B81730"/>
    <w:rsid w:val="00B821C1"/>
    <w:rsid w:val="00B875F8"/>
    <w:rsid w:val="00B9008C"/>
    <w:rsid w:val="00B93015"/>
    <w:rsid w:val="00BA03EE"/>
    <w:rsid w:val="00BA0EA6"/>
    <w:rsid w:val="00BA349C"/>
    <w:rsid w:val="00BB0045"/>
    <w:rsid w:val="00BB5003"/>
    <w:rsid w:val="00BB7349"/>
    <w:rsid w:val="00BB785C"/>
    <w:rsid w:val="00BC3BF5"/>
    <w:rsid w:val="00BC539E"/>
    <w:rsid w:val="00BD0F94"/>
    <w:rsid w:val="00BD2E78"/>
    <w:rsid w:val="00BD33AE"/>
    <w:rsid w:val="00BD3D06"/>
    <w:rsid w:val="00BE0396"/>
    <w:rsid w:val="00BE1773"/>
    <w:rsid w:val="00BE1CD4"/>
    <w:rsid w:val="00BE4075"/>
    <w:rsid w:val="00BE71E4"/>
    <w:rsid w:val="00BF00E9"/>
    <w:rsid w:val="00BF126F"/>
    <w:rsid w:val="00BF30A4"/>
    <w:rsid w:val="00BF50DE"/>
    <w:rsid w:val="00C008C3"/>
    <w:rsid w:val="00C079DD"/>
    <w:rsid w:val="00C07DFF"/>
    <w:rsid w:val="00C10010"/>
    <w:rsid w:val="00C1025F"/>
    <w:rsid w:val="00C102AA"/>
    <w:rsid w:val="00C106D6"/>
    <w:rsid w:val="00C14099"/>
    <w:rsid w:val="00C14FF1"/>
    <w:rsid w:val="00C158D2"/>
    <w:rsid w:val="00C1787B"/>
    <w:rsid w:val="00C17F25"/>
    <w:rsid w:val="00C2084F"/>
    <w:rsid w:val="00C21F1E"/>
    <w:rsid w:val="00C256F4"/>
    <w:rsid w:val="00C26C5B"/>
    <w:rsid w:val="00C40EFA"/>
    <w:rsid w:val="00C419E8"/>
    <w:rsid w:val="00C4266A"/>
    <w:rsid w:val="00C42C92"/>
    <w:rsid w:val="00C45481"/>
    <w:rsid w:val="00C46EFA"/>
    <w:rsid w:val="00C47809"/>
    <w:rsid w:val="00C51E79"/>
    <w:rsid w:val="00C5403B"/>
    <w:rsid w:val="00C5785A"/>
    <w:rsid w:val="00C57FAA"/>
    <w:rsid w:val="00C6007A"/>
    <w:rsid w:val="00C6324F"/>
    <w:rsid w:val="00C63B7C"/>
    <w:rsid w:val="00C656B7"/>
    <w:rsid w:val="00C661AD"/>
    <w:rsid w:val="00C700D0"/>
    <w:rsid w:val="00C7109F"/>
    <w:rsid w:val="00C73C83"/>
    <w:rsid w:val="00C749EF"/>
    <w:rsid w:val="00C76EB5"/>
    <w:rsid w:val="00C8177B"/>
    <w:rsid w:val="00C81860"/>
    <w:rsid w:val="00C82AFA"/>
    <w:rsid w:val="00C86E6B"/>
    <w:rsid w:val="00C86FC6"/>
    <w:rsid w:val="00C92B2E"/>
    <w:rsid w:val="00C94031"/>
    <w:rsid w:val="00C94417"/>
    <w:rsid w:val="00CA3C98"/>
    <w:rsid w:val="00CA53E7"/>
    <w:rsid w:val="00CA67D5"/>
    <w:rsid w:val="00CA75B2"/>
    <w:rsid w:val="00CA76A4"/>
    <w:rsid w:val="00CB41A4"/>
    <w:rsid w:val="00CB4F98"/>
    <w:rsid w:val="00CC065D"/>
    <w:rsid w:val="00CC2A57"/>
    <w:rsid w:val="00CC428E"/>
    <w:rsid w:val="00CC4960"/>
    <w:rsid w:val="00CC7066"/>
    <w:rsid w:val="00CD1D73"/>
    <w:rsid w:val="00CD2590"/>
    <w:rsid w:val="00CD303A"/>
    <w:rsid w:val="00CD4647"/>
    <w:rsid w:val="00CD5039"/>
    <w:rsid w:val="00CE1644"/>
    <w:rsid w:val="00CE19CA"/>
    <w:rsid w:val="00CE36A9"/>
    <w:rsid w:val="00CE56A0"/>
    <w:rsid w:val="00CE7D11"/>
    <w:rsid w:val="00CF01D8"/>
    <w:rsid w:val="00CF0F49"/>
    <w:rsid w:val="00CF30C2"/>
    <w:rsid w:val="00CF38BE"/>
    <w:rsid w:val="00CF53DB"/>
    <w:rsid w:val="00CF6C40"/>
    <w:rsid w:val="00CF78E7"/>
    <w:rsid w:val="00CF7988"/>
    <w:rsid w:val="00CF7994"/>
    <w:rsid w:val="00CF7A9D"/>
    <w:rsid w:val="00D04B24"/>
    <w:rsid w:val="00D05CF9"/>
    <w:rsid w:val="00D06E02"/>
    <w:rsid w:val="00D076F4"/>
    <w:rsid w:val="00D10015"/>
    <w:rsid w:val="00D1056E"/>
    <w:rsid w:val="00D11F57"/>
    <w:rsid w:val="00D12F28"/>
    <w:rsid w:val="00D1319B"/>
    <w:rsid w:val="00D16161"/>
    <w:rsid w:val="00D16618"/>
    <w:rsid w:val="00D1696C"/>
    <w:rsid w:val="00D220CD"/>
    <w:rsid w:val="00D225D2"/>
    <w:rsid w:val="00D23E9B"/>
    <w:rsid w:val="00D2669C"/>
    <w:rsid w:val="00D267B5"/>
    <w:rsid w:val="00D27C55"/>
    <w:rsid w:val="00D411D6"/>
    <w:rsid w:val="00D43B2D"/>
    <w:rsid w:val="00D460B1"/>
    <w:rsid w:val="00D5061A"/>
    <w:rsid w:val="00D54177"/>
    <w:rsid w:val="00D565B1"/>
    <w:rsid w:val="00D56EB7"/>
    <w:rsid w:val="00D61B9F"/>
    <w:rsid w:val="00D61E0F"/>
    <w:rsid w:val="00D64021"/>
    <w:rsid w:val="00D645A3"/>
    <w:rsid w:val="00D65795"/>
    <w:rsid w:val="00D6651C"/>
    <w:rsid w:val="00D7626E"/>
    <w:rsid w:val="00D76A7A"/>
    <w:rsid w:val="00D77549"/>
    <w:rsid w:val="00D8118B"/>
    <w:rsid w:val="00D8141E"/>
    <w:rsid w:val="00D8220A"/>
    <w:rsid w:val="00D8429B"/>
    <w:rsid w:val="00D90A2C"/>
    <w:rsid w:val="00D90D7B"/>
    <w:rsid w:val="00D93C04"/>
    <w:rsid w:val="00D9478A"/>
    <w:rsid w:val="00D95516"/>
    <w:rsid w:val="00D97033"/>
    <w:rsid w:val="00D97036"/>
    <w:rsid w:val="00D976AF"/>
    <w:rsid w:val="00DA3C9A"/>
    <w:rsid w:val="00DA4E0F"/>
    <w:rsid w:val="00DA5477"/>
    <w:rsid w:val="00DB1203"/>
    <w:rsid w:val="00DB3175"/>
    <w:rsid w:val="00DB3C71"/>
    <w:rsid w:val="00DB6830"/>
    <w:rsid w:val="00DB7985"/>
    <w:rsid w:val="00DB7DD8"/>
    <w:rsid w:val="00DC12F9"/>
    <w:rsid w:val="00DC1D25"/>
    <w:rsid w:val="00DC2158"/>
    <w:rsid w:val="00DC2986"/>
    <w:rsid w:val="00DC57D1"/>
    <w:rsid w:val="00DC6DC2"/>
    <w:rsid w:val="00DD041A"/>
    <w:rsid w:val="00DD2ADB"/>
    <w:rsid w:val="00DD56A0"/>
    <w:rsid w:val="00DD5E98"/>
    <w:rsid w:val="00DE470F"/>
    <w:rsid w:val="00DE5117"/>
    <w:rsid w:val="00DE7A97"/>
    <w:rsid w:val="00DE7CDE"/>
    <w:rsid w:val="00DF128A"/>
    <w:rsid w:val="00DF1E0F"/>
    <w:rsid w:val="00DF5B98"/>
    <w:rsid w:val="00DF6873"/>
    <w:rsid w:val="00DF7D73"/>
    <w:rsid w:val="00E01BEC"/>
    <w:rsid w:val="00E03BDA"/>
    <w:rsid w:val="00E06B57"/>
    <w:rsid w:val="00E07223"/>
    <w:rsid w:val="00E076AE"/>
    <w:rsid w:val="00E13188"/>
    <w:rsid w:val="00E13D57"/>
    <w:rsid w:val="00E164A6"/>
    <w:rsid w:val="00E1686F"/>
    <w:rsid w:val="00E203D3"/>
    <w:rsid w:val="00E210C7"/>
    <w:rsid w:val="00E22423"/>
    <w:rsid w:val="00E277F4"/>
    <w:rsid w:val="00E305B6"/>
    <w:rsid w:val="00E31F7F"/>
    <w:rsid w:val="00E324EE"/>
    <w:rsid w:val="00E33766"/>
    <w:rsid w:val="00E34F48"/>
    <w:rsid w:val="00E36BEE"/>
    <w:rsid w:val="00E409B0"/>
    <w:rsid w:val="00E44F34"/>
    <w:rsid w:val="00E46341"/>
    <w:rsid w:val="00E478D7"/>
    <w:rsid w:val="00E47A1E"/>
    <w:rsid w:val="00E55F2F"/>
    <w:rsid w:val="00E56BB7"/>
    <w:rsid w:val="00E5725A"/>
    <w:rsid w:val="00E57962"/>
    <w:rsid w:val="00E60A69"/>
    <w:rsid w:val="00E61275"/>
    <w:rsid w:val="00E62C81"/>
    <w:rsid w:val="00E630FA"/>
    <w:rsid w:val="00E65D8D"/>
    <w:rsid w:val="00E72C63"/>
    <w:rsid w:val="00E759A9"/>
    <w:rsid w:val="00E77334"/>
    <w:rsid w:val="00E80439"/>
    <w:rsid w:val="00E84079"/>
    <w:rsid w:val="00E84946"/>
    <w:rsid w:val="00E85FD6"/>
    <w:rsid w:val="00E8604A"/>
    <w:rsid w:val="00E933BC"/>
    <w:rsid w:val="00E95451"/>
    <w:rsid w:val="00E95719"/>
    <w:rsid w:val="00E9745E"/>
    <w:rsid w:val="00EA05C4"/>
    <w:rsid w:val="00EA06C0"/>
    <w:rsid w:val="00EA0950"/>
    <w:rsid w:val="00EA1305"/>
    <w:rsid w:val="00EA1B56"/>
    <w:rsid w:val="00EA2350"/>
    <w:rsid w:val="00EA511E"/>
    <w:rsid w:val="00EA577D"/>
    <w:rsid w:val="00EA7379"/>
    <w:rsid w:val="00EA7A66"/>
    <w:rsid w:val="00EB4746"/>
    <w:rsid w:val="00EB607A"/>
    <w:rsid w:val="00EC038E"/>
    <w:rsid w:val="00EC2BC3"/>
    <w:rsid w:val="00EC45BE"/>
    <w:rsid w:val="00EC63A6"/>
    <w:rsid w:val="00ED0575"/>
    <w:rsid w:val="00ED101A"/>
    <w:rsid w:val="00ED16B8"/>
    <w:rsid w:val="00ED7BA2"/>
    <w:rsid w:val="00EF3AFE"/>
    <w:rsid w:val="00EF519E"/>
    <w:rsid w:val="00F05047"/>
    <w:rsid w:val="00F05A32"/>
    <w:rsid w:val="00F06752"/>
    <w:rsid w:val="00F06F27"/>
    <w:rsid w:val="00F06F50"/>
    <w:rsid w:val="00F12EDA"/>
    <w:rsid w:val="00F13A6B"/>
    <w:rsid w:val="00F142A9"/>
    <w:rsid w:val="00F14D27"/>
    <w:rsid w:val="00F16666"/>
    <w:rsid w:val="00F17318"/>
    <w:rsid w:val="00F20400"/>
    <w:rsid w:val="00F20F59"/>
    <w:rsid w:val="00F2374D"/>
    <w:rsid w:val="00F31697"/>
    <w:rsid w:val="00F33DA2"/>
    <w:rsid w:val="00F34E10"/>
    <w:rsid w:val="00F3755D"/>
    <w:rsid w:val="00F37C0E"/>
    <w:rsid w:val="00F420D0"/>
    <w:rsid w:val="00F43A3D"/>
    <w:rsid w:val="00F43BFC"/>
    <w:rsid w:val="00F4443C"/>
    <w:rsid w:val="00F454B8"/>
    <w:rsid w:val="00F46714"/>
    <w:rsid w:val="00F5017D"/>
    <w:rsid w:val="00F5344F"/>
    <w:rsid w:val="00F55C87"/>
    <w:rsid w:val="00F57594"/>
    <w:rsid w:val="00F6016D"/>
    <w:rsid w:val="00F62B05"/>
    <w:rsid w:val="00F65C08"/>
    <w:rsid w:val="00F66A34"/>
    <w:rsid w:val="00F66AD6"/>
    <w:rsid w:val="00F714AC"/>
    <w:rsid w:val="00F71CCA"/>
    <w:rsid w:val="00F732B6"/>
    <w:rsid w:val="00F754A2"/>
    <w:rsid w:val="00F77B57"/>
    <w:rsid w:val="00F8091B"/>
    <w:rsid w:val="00F81086"/>
    <w:rsid w:val="00F815D7"/>
    <w:rsid w:val="00F81DE1"/>
    <w:rsid w:val="00F8384F"/>
    <w:rsid w:val="00F84283"/>
    <w:rsid w:val="00F85D35"/>
    <w:rsid w:val="00F92DE0"/>
    <w:rsid w:val="00FB58C6"/>
    <w:rsid w:val="00FB7BA4"/>
    <w:rsid w:val="00FC004D"/>
    <w:rsid w:val="00FC1A05"/>
    <w:rsid w:val="00FC6746"/>
    <w:rsid w:val="00FD3896"/>
    <w:rsid w:val="00FD4B81"/>
    <w:rsid w:val="00FD6773"/>
    <w:rsid w:val="00FE519E"/>
    <w:rsid w:val="00FF4452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9912B"/>
  <w15:docId w15:val="{93B2DF6A-0945-4D76-8A17-549A82C9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9B8"/>
    <w:pPr>
      <w:keepNext/>
      <w:keepLines/>
      <w:spacing w:before="480"/>
      <w:outlineLvl w:val="0"/>
    </w:pPr>
    <w:rPr>
      <w:rFonts w:ascii="Roboto" w:hAnsi="Roboto"/>
      <w:b/>
      <w:bCs/>
      <w:sz w:val="40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AD49B8"/>
    <w:pPr>
      <w:keepNext/>
      <w:keepLines/>
      <w:spacing w:before="200"/>
      <w:outlineLvl w:val="1"/>
    </w:pPr>
    <w:rPr>
      <w:rFonts w:ascii="Roboto" w:hAnsi="Roboto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60AF"/>
    <w:pPr>
      <w:keepNext/>
      <w:keepLines/>
      <w:spacing w:before="200"/>
      <w:outlineLvl w:val="2"/>
    </w:pPr>
    <w:rPr>
      <w:rFonts w:ascii="Roboto" w:hAnsi="Roboto"/>
      <w:bCs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318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3181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3181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3181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3181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3181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62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6210"/>
    <w:pPr>
      <w:tabs>
        <w:tab w:val="center" w:pos="4153"/>
        <w:tab w:val="right" w:pos="8306"/>
      </w:tabs>
    </w:pPr>
  </w:style>
  <w:style w:type="paragraph" w:customStyle="1" w:styleId="DHSHeading1">
    <w:name w:val="DHS Heading 1"/>
    <w:basedOn w:val="Normal"/>
    <w:qFormat/>
    <w:rsid w:val="00360ABE"/>
    <w:pPr>
      <w:pageBreakBefore/>
      <w:spacing w:after="360"/>
    </w:pPr>
    <w:rPr>
      <w:rFonts w:ascii="Arial" w:hAnsi="Arial" w:cs="Arial"/>
      <w:sz w:val="40"/>
      <w:szCs w:val="40"/>
    </w:rPr>
  </w:style>
  <w:style w:type="paragraph" w:customStyle="1" w:styleId="DHSHEADING2">
    <w:name w:val="DHS HEADING 2"/>
    <w:basedOn w:val="Normal"/>
    <w:link w:val="DHSHEADING2Char"/>
    <w:qFormat/>
    <w:rsid w:val="00774F27"/>
    <w:pPr>
      <w:spacing w:before="360" w:after="120"/>
    </w:pPr>
    <w:rPr>
      <w:rFonts w:ascii="Arial" w:hAnsi="Arial" w:cs="Arial"/>
      <w:caps/>
      <w:color w:val="000000"/>
    </w:rPr>
  </w:style>
  <w:style w:type="paragraph" w:customStyle="1" w:styleId="DHSHeading3">
    <w:name w:val="DHS Heading 3"/>
    <w:basedOn w:val="Normal"/>
    <w:link w:val="DHSHeading3Char"/>
    <w:qFormat/>
    <w:rsid w:val="00A27103"/>
    <w:pPr>
      <w:spacing w:before="240" w:after="120"/>
    </w:pPr>
    <w:rPr>
      <w:rFonts w:ascii="Arial" w:hAnsi="Arial" w:cs="Arial"/>
      <w:b/>
    </w:rPr>
  </w:style>
  <w:style w:type="paragraph" w:customStyle="1" w:styleId="DHSHeading4">
    <w:name w:val="DHS Heading 4"/>
    <w:basedOn w:val="Normal"/>
    <w:qFormat/>
    <w:rsid w:val="006A2614"/>
    <w:pPr>
      <w:spacing w:before="240" w:after="120"/>
    </w:pPr>
    <w:rPr>
      <w:rFonts w:ascii="Arial" w:hAnsi="Arial" w:cs="Arial"/>
      <w:i/>
      <w:sz w:val="22"/>
      <w:szCs w:val="22"/>
    </w:rPr>
  </w:style>
  <w:style w:type="paragraph" w:customStyle="1" w:styleId="DHSbodytext">
    <w:name w:val="DHS body text"/>
    <w:basedOn w:val="Normal"/>
    <w:autoRedefine/>
    <w:qFormat/>
    <w:rsid w:val="005316FE"/>
    <w:pPr>
      <w:numPr>
        <w:ilvl w:val="1"/>
        <w:numId w:val="17"/>
      </w:numPr>
      <w:spacing w:before="120" w:after="120"/>
    </w:pPr>
    <w:rPr>
      <w:rFonts w:asciiTheme="minorHAnsi" w:hAnsiTheme="minorHAnsi" w:cs="Tahoma"/>
      <w:color w:val="000000"/>
      <w:sz w:val="22"/>
      <w:szCs w:val="22"/>
    </w:rPr>
  </w:style>
  <w:style w:type="paragraph" w:customStyle="1" w:styleId="DHSbullets">
    <w:name w:val="DHS bullets"/>
    <w:basedOn w:val="Normal"/>
    <w:link w:val="DHSbulletsChar"/>
    <w:qFormat/>
    <w:rsid w:val="00D6651C"/>
    <w:pPr>
      <w:numPr>
        <w:numId w:val="1"/>
      </w:numPr>
    </w:pPr>
    <w:rPr>
      <w:rFonts w:ascii="Calibri" w:hAnsi="Calibri" w:cs="Arial"/>
      <w:sz w:val="22"/>
      <w:szCs w:val="22"/>
    </w:rPr>
  </w:style>
  <w:style w:type="character" w:customStyle="1" w:styleId="DHSbulletsChar">
    <w:name w:val="DHS bullets Char"/>
    <w:link w:val="DHSbullets"/>
    <w:rsid w:val="00D6651C"/>
    <w:rPr>
      <w:rFonts w:ascii="Calibri" w:hAnsi="Calibri" w:cs="Arial"/>
      <w:sz w:val="22"/>
      <w:szCs w:val="22"/>
    </w:rPr>
  </w:style>
  <w:style w:type="character" w:styleId="PageNumber">
    <w:name w:val="page number"/>
    <w:basedOn w:val="DefaultParagraphFont"/>
    <w:rsid w:val="000D0E18"/>
  </w:style>
  <w:style w:type="paragraph" w:styleId="TOC1">
    <w:name w:val="toc 1"/>
    <w:basedOn w:val="DHSbodytext"/>
    <w:next w:val="DHSbodytext"/>
    <w:autoRedefine/>
    <w:uiPriority w:val="39"/>
    <w:qFormat/>
    <w:rsid w:val="009E3B3A"/>
    <w:rPr>
      <w:rFonts w:ascii="Arial" w:hAnsi="Arial"/>
      <w:b/>
    </w:rPr>
  </w:style>
  <w:style w:type="paragraph" w:styleId="TOC2">
    <w:name w:val="toc 2"/>
    <w:basedOn w:val="Normal"/>
    <w:next w:val="Normal"/>
    <w:autoRedefine/>
    <w:uiPriority w:val="39"/>
    <w:qFormat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uiPriority w:val="99"/>
    <w:rsid w:val="009E3B3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D49B8"/>
    <w:rPr>
      <w:rFonts w:ascii="Roboto" w:hAnsi="Roboto"/>
      <w:b/>
      <w:bCs/>
      <w:sz w:val="40"/>
      <w:szCs w:val="28"/>
    </w:rPr>
  </w:style>
  <w:style w:type="character" w:customStyle="1" w:styleId="Heading2Char">
    <w:name w:val="Heading 2 Char"/>
    <w:link w:val="Heading2"/>
    <w:uiPriority w:val="9"/>
    <w:rsid w:val="00AD49B8"/>
    <w:rPr>
      <w:rFonts w:ascii="Roboto" w:hAnsi="Roboto"/>
      <w:b/>
      <w:bCs/>
      <w:sz w:val="32"/>
      <w:szCs w:val="26"/>
    </w:rPr>
  </w:style>
  <w:style w:type="character" w:customStyle="1" w:styleId="Heading3Char">
    <w:name w:val="Heading 3 Char"/>
    <w:link w:val="Heading3"/>
    <w:uiPriority w:val="9"/>
    <w:rsid w:val="001260AF"/>
    <w:rPr>
      <w:rFonts w:ascii="Roboto" w:hAnsi="Roboto"/>
      <w:bCs/>
      <w:sz w:val="28"/>
      <w:szCs w:val="24"/>
    </w:rPr>
  </w:style>
  <w:style w:type="character" w:customStyle="1" w:styleId="Heading4Char">
    <w:name w:val="Heading 4 Char"/>
    <w:link w:val="Heading4"/>
    <w:semiHidden/>
    <w:rsid w:val="0003181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semiHidden/>
    <w:rsid w:val="0003181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semiHidden/>
    <w:rsid w:val="00031813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semiHidden/>
    <w:rsid w:val="0003181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semiHidden/>
    <w:rsid w:val="00031813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semiHidden/>
    <w:rsid w:val="00031813"/>
    <w:rPr>
      <w:rFonts w:ascii="Cambria" w:eastAsia="Times New Roman" w:hAnsi="Cambria" w:cs="Times New Roman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10"/>
    <w:qFormat/>
    <w:rsid w:val="008A621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1813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sid w:val="0003181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0318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rsid w:val="00031813"/>
    <w:rPr>
      <w:b/>
      <w:bCs/>
    </w:rPr>
  </w:style>
  <w:style w:type="character" w:styleId="Emphasis">
    <w:name w:val="Emphasis"/>
    <w:rsid w:val="00031813"/>
    <w:rPr>
      <w:i/>
      <w:iCs/>
    </w:rPr>
  </w:style>
  <w:style w:type="paragraph" w:styleId="NoSpacing">
    <w:name w:val="No Spacing"/>
    <w:basedOn w:val="Normal"/>
    <w:link w:val="NoSpacingChar"/>
    <w:uiPriority w:val="1"/>
    <w:rsid w:val="00031813"/>
  </w:style>
  <w:style w:type="paragraph" w:styleId="ListParagraph">
    <w:name w:val="List Paragraph"/>
    <w:basedOn w:val="Normal"/>
    <w:uiPriority w:val="34"/>
    <w:qFormat/>
    <w:rsid w:val="000318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03181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031813"/>
    <w:rPr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03181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31813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rsid w:val="00031813"/>
    <w:rPr>
      <w:i/>
      <w:iCs/>
      <w:color w:val="808080"/>
    </w:rPr>
  </w:style>
  <w:style w:type="character" w:styleId="IntenseEmphasis">
    <w:name w:val="Intense Emphasis"/>
    <w:uiPriority w:val="21"/>
    <w:rsid w:val="00031813"/>
    <w:rPr>
      <w:b/>
      <w:bCs/>
      <w:i/>
      <w:iCs/>
      <w:color w:val="4F81BD"/>
    </w:rPr>
  </w:style>
  <w:style w:type="character" w:styleId="SubtleReference">
    <w:name w:val="Subtle Reference"/>
    <w:uiPriority w:val="31"/>
    <w:rsid w:val="00031813"/>
    <w:rPr>
      <w:smallCaps/>
      <w:color w:val="C0504D"/>
      <w:u w:val="single"/>
    </w:rPr>
  </w:style>
  <w:style w:type="character" w:styleId="IntenseReference">
    <w:name w:val="Intense Reference"/>
    <w:uiPriority w:val="32"/>
    <w:rsid w:val="0003181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03181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031813"/>
    <w:pPr>
      <w:outlineLvl w:val="9"/>
    </w:pPr>
  </w:style>
  <w:style w:type="paragraph" w:customStyle="1" w:styleId="DHSDocumentTitle1">
    <w:name w:val="DHS Document Title 1"/>
    <w:basedOn w:val="DHSHEADING2"/>
    <w:link w:val="DHSDocumentTitle1Char"/>
    <w:qFormat/>
    <w:rsid w:val="00D460B1"/>
    <w:rPr>
      <w:rFonts w:ascii="Calibri" w:hAnsi="Calibri"/>
      <w:sz w:val="48"/>
      <w:szCs w:val="48"/>
    </w:rPr>
  </w:style>
  <w:style w:type="paragraph" w:customStyle="1" w:styleId="DHSDocumentTitle2">
    <w:name w:val="DHS Document Title 2"/>
    <w:basedOn w:val="DHSHEADING2"/>
    <w:link w:val="DHSDocumentTitle2Char"/>
    <w:qFormat/>
    <w:rsid w:val="00D460B1"/>
    <w:pPr>
      <w:spacing w:before="0" w:after="0"/>
    </w:pPr>
    <w:rPr>
      <w:rFonts w:ascii="Calibri" w:hAnsi="Calibri"/>
      <w:sz w:val="72"/>
      <w:szCs w:val="72"/>
    </w:rPr>
  </w:style>
  <w:style w:type="character" w:customStyle="1" w:styleId="DHSHEADING2Char">
    <w:name w:val="DHS HEADING 2 Char"/>
    <w:link w:val="DHSHEADING2"/>
    <w:rsid w:val="00774F27"/>
    <w:rPr>
      <w:rFonts w:ascii="Arial" w:hAnsi="Arial" w:cs="Arial"/>
      <w:caps/>
      <w:color w:val="000000"/>
      <w:sz w:val="24"/>
      <w:szCs w:val="24"/>
    </w:rPr>
  </w:style>
  <w:style w:type="character" w:customStyle="1" w:styleId="DHSDocumentTitle1Char">
    <w:name w:val="DHS Document Title 1 Char"/>
    <w:link w:val="DHSDocumentTitle1"/>
    <w:rsid w:val="00D460B1"/>
    <w:rPr>
      <w:rFonts w:ascii="Calibri" w:hAnsi="Calibri" w:cs="Arial"/>
      <w:caps/>
      <w:color w:val="000000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rsid w:val="008A6210"/>
    <w:rPr>
      <w:rFonts w:ascii="Tahoma" w:hAnsi="Tahoma" w:cs="Tahoma"/>
      <w:sz w:val="16"/>
      <w:szCs w:val="16"/>
    </w:rPr>
  </w:style>
  <w:style w:type="character" w:customStyle="1" w:styleId="DHSDocumentTitle2Char">
    <w:name w:val="DHS Document Title 2 Char"/>
    <w:link w:val="DHSDocumentTitle2"/>
    <w:rsid w:val="00D460B1"/>
    <w:rPr>
      <w:rFonts w:ascii="Calibri" w:hAnsi="Calibri" w:cs="Arial"/>
      <w:caps/>
      <w:color w:val="000000"/>
      <w:sz w:val="72"/>
      <w:szCs w:val="72"/>
    </w:rPr>
  </w:style>
  <w:style w:type="character" w:customStyle="1" w:styleId="BalloonTextChar">
    <w:name w:val="Balloon Text Char"/>
    <w:link w:val="BalloonText"/>
    <w:uiPriority w:val="99"/>
    <w:rsid w:val="00241D0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A15339"/>
    <w:rPr>
      <w:sz w:val="24"/>
      <w:szCs w:val="24"/>
    </w:rPr>
  </w:style>
  <w:style w:type="character" w:customStyle="1" w:styleId="left">
    <w:name w:val="left"/>
    <w:basedOn w:val="DefaultParagraphFont"/>
    <w:rsid w:val="00774F27"/>
  </w:style>
  <w:style w:type="paragraph" w:customStyle="1" w:styleId="Default">
    <w:name w:val="Default"/>
    <w:rsid w:val="00A153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01BodyText">
    <w:name w:val="01 Body Text"/>
    <w:basedOn w:val="Normal"/>
    <w:autoRedefine/>
    <w:uiPriority w:val="99"/>
    <w:rsid w:val="00294304"/>
    <w:pPr>
      <w:tabs>
        <w:tab w:val="left" w:pos="140"/>
      </w:tabs>
      <w:spacing w:before="120" w:after="200" w:line="290" w:lineRule="atLeast"/>
      <w:ind w:left="360"/>
    </w:pPr>
    <w:rPr>
      <w:rFonts w:ascii="Calibri" w:hAnsi="Calibri" w:cs="Franklin Gothic Book"/>
      <w:color w:val="000000"/>
      <w:sz w:val="22"/>
      <w:szCs w:val="22"/>
      <w:lang w:val="en-US" w:eastAsia="en-US"/>
    </w:rPr>
  </w:style>
  <w:style w:type="paragraph" w:customStyle="1" w:styleId="01Bullet2">
    <w:name w:val="01 Bullet 2"/>
    <w:basedOn w:val="01BodyText"/>
    <w:rsid w:val="00A01624"/>
    <w:pPr>
      <w:tabs>
        <w:tab w:val="clear" w:pos="140"/>
        <w:tab w:val="left" w:pos="454"/>
      </w:tabs>
      <w:spacing w:before="0"/>
      <w:ind w:left="624" w:hanging="397"/>
    </w:pPr>
  </w:style>
  <w:style w:type="paragraph" w:customStyle="1" w:styleId="01bullet12">
    <w:name w:val="01 bullet 1 +2"/>
    <w:basedOn w:val="Normal"/>
    <w:rsid w:val="008A6210"/>
    <w:pPr>
      <w:tabs>
        <w:tab w:val="left" w:pos="227"/>
      </w:tabs>
      <w:spacing w:after="200" w:line="290" w:lineRule="atLeast"/>
      <w:ind w:left="340" w:hanging="340"/>
    </w:pPr>
    <w:rPr>
      <w:lang w:val="en-US" w:eastAsia="en-US"/>
    </w:rPr>
  </w:style>
  <w:style w:type="paragraph" w:customStyle="1" w:styleId="01bullet15">
    <w:name w:val="01 bullet 1 +5"/>
    <w:basedOn w:val="Normal"/>
    <w:autoRedefine/>
    <w:qFormat/>
    <w:rsid w:val="004F1CD7"/>
    <w:pPr>
      <w:tabs>
        <w:tab w:val="left" w:pos="-7088"/>
      </w:tabs>
      <w:suppressAutoHyphens/>
      <w:autoSpaceDE w:val="0"/>
      <w:autoSpaceDN w:val="0"/>
      <w:adjustRightInd w:val="0"/>
      <w:spacing w:before="120" w:after="200" w:line="290" w:lineRule="atLeast"/>
      <w:ind w:left="1287" w:hanging="720"/>
      <w:textAlignment w:val="center"/>
    </w:pPr>
    <w:rPr>
      <w:color w:val="000000"/>
      <w:szCs w:val="19"/>
      <w:lang w:val="en-US" w:eastAsia="en-US"/>
    </w:rPr>
  </w:style>
  <w:style w:type="character" w:styleId="CommentReference">
    <w:name w:val="annotation reference"/>
    <w:uiPriority w:val="99"/>
    <w:rsid w:val="008A62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2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5F2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A621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95F2D"/>
    <w:rPr>
      <w:b/>
      <w:bCs/>
    </w:rPr>
  </w:style>
  <w:style w:type="character" w:customStyle="1" w:styleId="01bodybold">
    <w:name w:val="01 body bold"/>
    <w:uiPriority w:val="99"/>
    <w:qFormat/>
    <w:rsid w:val="000F4406"/>
    <w:rPr>
      <w:rFonts w:ascii="Times New Roman" w:hAnsi="Times New Roman"/>
      <w:b/>
      <w:color w:val="000000"/>
    </w:rPr>
  </w:style>
  <w:style w:type="paragraph" w:styleId="Revision">
    <w:name w:val="Revision"/>
    <w:hidden/>
    <w:uiPriority w:val="99"/>
    <w:semiHidden/>
    <w:rsid w:val="0064387B"/>
    <w:rPr>
      <w:sz w:val="24"/>
      <w:szCs w:val="24"/>
    </w:rPr>
  </w:style>
  <w:style w:type="paragraph" w:customStyle="1" w:styleId="01bodytext0">
    <w:name w:val="01 body text"/>
    <w:basedOn w:val="Normal"/>
    <w:uiPriority w:val="99"/>
    <w:qFormat/>
    <w:rsid w:val="005316FE"/>
    <w:pPr>
      <w:tabs>
        <w:tab w:val="left" w:pos="140"/>
      </w:tabs>
      <w:spacing w:before="120" w:after="200" w:line="290" w:lineRule="atLeast"/>
    </w:pPr>
    <w:rPr>
      <w:rFonts w:ascii="Roboto" w:hAnsi="Roboto"/>
      <w:color w:val="000000"/>
      <w:sz w:val="20"/>
      <w:szCs w:val="22"/>
      <w:lang w:val="en-US" w:eastAsia="en-US"/>
    </w:rPr>
  </w:style>
  <w:style w:type="paragraph" w:customStyle="1" w:styleId="02Subhead2">
    <w:name w:val="02 Subhead 2"/>
    <w:basedOn w:val="02Subhead1"/>
    <w:autoRedefine/>
    <w:uiPriority w:val="99"/>
    <w:qFormat/>
    <w:rsid w:val="008A6210"/>
    <w:pPr>
      <w:spacing w:line="300" w:lineRule="atLeast"/>
    </w:pPr>
    <w:rPr>
      <w:sz w:val="32"/>
    </w:rPr>
  </w:style>
  <w:style w:type="paragraph" w:customStyle="1" w:styleId="02Subhead1">
    <w:name w:val="02 Subhead 1"/>
    <w:basedOn w:val="Normal"/>
    <w:autoRedefine/>
    <w:uiPriority w:val="99"/>
    <w:qFormat/>
    <w:rsid w:val="008A6210"/>
    <w:pPr>
      <w:keepNext/>
      <w:spacing w:before="240" w:after="200" w:line="400" w:lineRule="atLeast"/>
    </w:pPr>
    <w:rPr>
      <w:rFonts w:eastAsiaTheme="minorEastAsia"/>
      <w:b/>
      <w:sz w:val="40"/>
      <w:szCs w:val="22"/>
      <w:lang w:val="en-US" w:eastAsia="en-US"/>
    </w:rPr>
  </w:style>
  <w:style w:type="paragraph" w:customStyle="1" w:styleId="02Heading">
    <w:name w:val="02 Heading"/>
    <w:basedOn w:val="Normal"/>
    <w:qFormat/>
    <w:rsid w:val="008A6210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  <w:textAlignment w:val="center"/>
    </w:pPr>
    <w:rPr>
      <w:rFonts w:eastAsiaTheme="minorEastAsia"/>
      <w:b/>
      <w:color w:val="000000"/>
      <w:sz w:val="48"/>
      <w:szCs w:val="7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621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A6210"/>
    <w:rPr>
      <w:sz w:val="24"/>
      <w:szCs w:val="24"/>
    </w:rPr>
  </w:style>
  <w:style w:type="paragraph" w:styleId="NormalIndent">
    <w:name w:val="Normal Indent"/>
    <w:basedOn w:val="Normal"/>
    <w:link w:val="NormalIndentChar"/>
    <w:qFormat/>
    <w:rsid w:val="00FC1A05"/>
    <w:pPr>
      <w:spacing w:before="100" w:line="288" w:lineRule="auto"/>
      <w:ind w:left="709"/>
    </w:pPr>
    <w:rPr>
      <w:rFonts w:ascii="Arial" w:hAnsi="Arial"/>
      <w:sz w:val="20"/>
      <w:szCs w:val="20"/>
      <w:lang w:eastAsia="en-US"/>
    </w:rPr>
  </w:style>
  <w:style w:type="character" w:customStyle="1" w:styleId="NormalIndentChar">
    <w:name w:val="Normal Indent Char"/>
    <w:link w:val="NormalIndent"/>
    <w:rsid w:val="00FC1A05"/>
    <w:rPr>
      <w:rFonts w:ascii="Arial" w:hAnsi="Arial"/>
      <w:lang w:eastAsia="en-US"/>
    </w:rPr>
  </w:style>
  <w:style w:type="paragraph" w:customStyle="1" w:styleId="AllensHeading1">
    <w:name w:val="Allens Heading 1"/>
    <w:basedOn w:val="Normal"/>
    <w:next w:val="AllensHeading2"/>
    <w:qFormat/>
    <w:rsid w:val="00FC1A05"/>
    <w:pPr>
      <w:keepNext/>
      <w:numPr>
        <w:numId w:val="8"/>
      </w:numPr>
      <w:spacing w:before="200" w:line="288" w:lineRule="auto"/>
      <w:outlineLvl w:val="0"/>
    </w:pPr>
    <w:rPr>
      <w:rFonts w:ascii="Arial" w:hAnsi="Arial"/>
      <w:b/>
      <w:sz w:val="22"/>
      <w:szCs w:val="20"/>
      <w:lang w:eastAsia="en-US"/>
    </w:rPr>
  </w:style>
  <w:style w:type="paragraph" w:customStyle="1" w:styleId="AllensHeading2">
    <w:name w:val="Allens Heading 2"/>
    <w:basedOn w:val="Normal"/>
    <w:next w:val="NormalIndent"/>
    <w:qFormat/>
    <w:rsid w:val="00FC1A05"/>
    <w:pPr>
      <w:keepNext/>
      <w:numPr>
        <w:ilvl w:val="1"/>
        <w:numId w:val="8"/>
      </w:numPr>
      <w:spacing w:before="160" w:line="288" w:lineRule="auto"/>
      <w:outlineLvl w:val="1"/>
    </w:pPr>
    <w:rPr>
      <w:rFonts w:ascii="Arial" w:hAnsi="Arial"/>
      <w:b/>
      <w:sz w:val="21"/>
      <w:szCs w:val="20"/>
      <w:lang w:eastAsia="en-US"/>
    </w:rPr>
  </w:style>
  <w:style w:type="paragraph" w:customStyle="1" w:styleId="AllensHeading3">
    <w:name w:val="Allens Heading 3"/>
    <w:basedOn w:val="Normal"/>
    <w:qFormat/>
    <w:rsid w:val="00FC1A05"/>
    <w:pPr>
      <w:numPr>
        <w:ilvl w:val="2"/>
        <w:numId w:val="8"/>
      </w:numPr>
      <w:spacing w:before="10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llensHeading4">
    <w:name w:val="Allens Heading 4"/>
    <w:basedOn w:val="Normal"/>
    <w:qFormat/>
    <w:rsid w:val="00FC1A05"/>
    <w:pPr>
      <w:numPr>
        <w:ilvl w:val="3"/>
        <w:numId w:val="8"/>
      </w:numPr>
      <w:spacing w:before="10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llensHeading5">
    <w:name w:val="Allens Heading 5"/>
    <w:basedOn w:val="Normal"/>
    <w:qFormat/>
    <w:rsid w:val="00FC1A05"/>
    <w:pPr>
      <w:numPr>
        <w:ilvl w:val="4"/>
        <w:numId w:val="8"/>
      </w:numPr>
      <w:spacing w:before="100" w:line="288" w:lineRule="auto"/>
    </w:pPr>
    <w:rPr>
      <w:rFonts w:ascii="Arial" w:hAnsi="Arial"/>
      <w:sz w:val="20"/>
      <w:szCs w:val="20"/>
      <w:lang w:eastAsia="en-US"/>
    </w:rPr>
  </w:style>
  <w:style w:type="paragraph" w:customStyle="1" w:styleId="AllensHeading6">
    <w:name w:val="Allens Heading 6"/>
    <w:basedOn w:val="Normal"/>
    <w:qFormat/>
    <w:rsid w:val="00FC1A05"/>
    <w:pPr>
      <w:numPr>
        <w:ilvl w:val="5"/>
        <w:numId w:val="8"/>
      </w:numPr>
      <w:spacing w:before="100" w:line="288" w:lineRule="auto"/>
    </w:pPr>
    <w:rPr>
      <w:rFonts w:ascii="Arial" w:hAnsi="Arial"/>
      <w:sz w:val="20"/>
      <w:szCs w:val="20"/>
      <w:lang w:eastAsia="en-US"/>
    </w:rPr>
  </w:style>
  <w:style w:type="paragraph" w:styleId="ListNumber">
    <w:name w:val="List Number"/>
    <w:basedOn w:val="Normal"/>
    <w:rsid w:val="005523F6"/>
    <w:pPr>
      <w:numPr>
        <w:numId w:val="31"/>
      </w:numPr>
      <w:contextualSpacing/>
    </w:pPr>
  </w:style>
  <w:style w:type="paragraph" w:customStyle="1" w:styleId="Numberedlist">
    <w:name w:val="Numbered list"/>
    <w:basedOn w:val="DHSHeading3"/>
    <w:link w:val="NumberedlistChar"/>
    <w:qFormat/>
    <w:rsid w:val="008B0D7B"/>
    <w:pPr>
      <w:numPr>
        <w:ilvl w:val="1"/>
        <w:numId w:val="3"/>
      </w:numPr>
    </w:pPr>
    <w:rPr>
      <w:rFonts w:ascii="Roboto" w:hAnsi="Roboto" w:cstheme="minorHAnsi"/>
      <w:b w:val="0"/>
      <w:sz w:val="20"/>
      <w:szCs w:val="20"/>
    </w:rPr>
  </w:style>
  <w:style w:type="character" w:customStyle="1" w:styleId="DHSHeading3Char">
    <w:name w:val="DHS Heading 3 Char"/>
    <w:basedOn w:val="DefaultParagraphFont"/>
    <w:link w:val="DHSHeading3"/>
    <w:rsid w:val="008B0D7B"/>
    <w:rPr>
      <w:rFonts w:ascii="Arial" w:hAnsi="Arial" w:cs="Arial"/>
      <w:b/>
      <w:sz w:val="24"/>
      <w:szCs w:val="24"/>
    </w:rPr>
  </w:style>
  <w:style w:type="character" w:customStyle="1" w:styleId="NumberedlistChar">
    <w:name w:val="Numbered list Char"/>
    <w:basedOn w:val="DHSHeading3Char"/>
    <w:link w:val="Numberedlist"/>
    <w:rsid w:val="008B0D7B"/>
    <w:rPr>
      <w:rFonts w:ascii="Roboto" w:hAnsi="Roboto" w:cstheme="minorHAnsi"/>
      <w:b w:val="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95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act.basicscard@servicesaustrali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5508-3F63-4A53-AF32-86DB9A43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BasicsCard Merchant Terms</vt:lpstr>
    </vt:vector>
  </TitlesOfParts>
  <Manager/>
  <Company/>
  <LinksUpToDate>false</LinksUpToDate>
  <CharactersWithSpaces>28793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BasicsCard Merchant Terms</dc:title>
  <dc:subject/>
  <dc:creator>Services Australia</dc:creator>
  <cp:keywords/>
  <dc:description/>
  <cp:revision>2</cp:revision>
  <dcterms:created xsi:type="dcterms:W3CDTF">2023-08-08T01:19:00Z</dcterms:created>
  <dcterms:modified xsi:type="dcterms:W3CDTF">2023-08-08T01:19:00Z</dcterms:modified>
</cp:coreProperties>
</file>