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40181" w14:textId="77777777" w:rsidR="00E951BF" w:rsidRDefault="00E951BF" w:rsidP="001D4174">
      <w:pPr>
        <w:pStyle w:val="DHSHeadinglevel2"/>
        <w:rPr>
          <w:color w:val="auto"/>
          <w:kern w:val="32"/>
          <w:sz w:val="40"/>
          <w:szCs w:val="40"/>
        </w:rPr>
      </w:pPr>
      <w:bookmarkStart w:id="0" w:name="_Toc142718988"/>
      <w:bookmarkStart w:id="1" w:name="_GoBack"/>
      <w:bookmarkEnd w:id="1"/>
      <w:r w:rsidRPr="00E951BF">
        <w:rPr>
          <w:color w:val="auto"/>
          <w:kern w:val="32"/>
          <w:sz w:val="40"/>
          <w:szCs w:val="40"/>
        </w:rPr>
        <w:t>Procedures for determining breaches of the APS Code of Conduct and the imposition of sanctions</w:t>
      </w:r>
    </w:p>
    <w:p w14:paraId="5C3A8808" w14:textId="77777777" w:rsidR="00E951BF" w:rsidRDefault="00E951BF" w:rsidP="00E951BF">
      <w:pPr>
        <w:pStyle w:val="DHSBodytext"/>
      </w:pPr>
    </w:p>
    <w:p w14:paraId="4C817066" w14:textId="11963038" w:rsidR="00E951BF" w:rsidRDefault="00E951BF" w:rsidP="00E951BF">
      <w:pPr>
        <w:rPr>
          <w:rFonts w:ascii="Arial" w:hAnsi="Arial" w:cs="Arial"/>
          <w:sz w:val="22"/>
          <w:szCs w:val="22"/>
        </w:rPr>
      </w:pPr>
      <w:r w:rsidRPr="00E951BF">
        <w:rPr>
          <w:rFonts w:ascii="Arial" w:hAnsi="Arial" w:cs="Arial"/>
          <w:sz w:val="22"/>
          <w:szCs w:val="22"/>
        </w:rPr>
        <w:t xml:space="preserve">I, </w:t>
      </w:r>
      <w:r w:rsidR="00DF5D1F">
        <w:rPr>
          <w:rFonts w:ascii="Arial" w:hAnsi="Arial" w:cs="Arial"/>
          <w:sz w:val="22"/>
          <w:szCs w:val="22"/>
        </w:rPr>
        <w:t>Paul Creech</w:t>
      </w:r>
      <w:r w:rsidRPr="00E951BF">
        <w:rPr>
          <w:rFonts w:ascii="Arial" w:hAnsi="Arial" w:cs="Arial"/>
          <w:sz w:val="22"/>
          <w:szCs w:val="22"/>
        </w:rPr>
        <w:t xml:space="preserve">, </w:t>
      </w:r>
      <w:r w:rsidRPr="00DF5D1F">
        <w:rPr>
          <w:rFonts w:ascii="Arial" w:hAnsi="Arial" w:cs="Arial"/>
          <w:sz w:val="22"/>
          <w:szCs w:val="22"/>
        </w:rPr>
        <w:t xml:space="preserve">Acting Chief </w:t>
      </w:r>
      <w:r w:rsidR="00DF5D1F" w:rsidRPr="00DF5D1F">
        <w:rPr>
          <w:rFonts w:ascii="Arial" w:hAnsi="Arial" w:cs="Arial"/>
          <w:sz w:val="22"/>
          <w:szCs w:val="22"/>
        </w:rPr>
        <w:t xml:space="preserve">Operating Officer </w:t>
      </w:r>
      <w:r w:rsidRPr="00DF5D1F">
        <w:rPr>
          <w:rFonts w:ascii="Arial" w:hAnsi="Arial" w:cs="Arial"/>
          <w:sz w:val="22"/>
          <w:szCs w:val="22"/>
        </w:rPr>
        <w:t>of Services Australia,</w:t>
      </w:r>
      <w:r w:rsidRPr="00E951BF">
        <w:rPr>
          <w:rFonts w:ascii="Arial" w:hAnsi="Arial" w:cs="Arial"/>
          <w:sz w:val="22"/>
          <w:szCs w:val="22"/>
        </w:rPr>
        <w:t xml:space="preserve"> establish these procedures under subsection 15(3) of the </w:t>
      </w:r>
      <w:r w:rsidRPr="00DF5D1F">
        <w:rPr>
          <w:rFonts w:ascii="Arial" w:hAnsi="Arial" w:cs="Arial"/>
          <w:i/>
          <w:sz w:val="22"/>
          <w:szCs w:val="22"/>
        </w:rPr>
        <w:t>Public Service Act 1999</w:t>
      </w:r>
      <w:r w:rsidRPr="00E951BF">
        <w:rPr>
          <w:rFonts w:ascii="Arial" w:hAnsi="Arial" w:cs="Arial"/>
          <w:sz w:val="22"/>
          <w:szCs w:val="22"/>
        </w:rPr>
        <w:t xml:space="preserve"> (the Act).</w:t>
      </w:r>
    </w:p>
    <w:p w14:paraId="1CC1DC90" w14:textId="77777777" w:rsidR="00E951BF" w:rsidRPr="00E951BF" w:rsidRDefault="00E951BF" w:rsidP="00E951BF">
      <w:pPr>
        <w:rPr>
          <w:rFonts w:ascii="Arial" w:hAnsi="Arial" w:cs="Arial"/>
          <w:sz w:val="22"/>
          <w:szCs w:val="22"/>
        </w:rPr>
      </w:pPr>
    </w:p>
    <w:p w14:paraId="45A4613B" w14:textId="77777777" w:rsidR="00DF5D1F" w:rsidRDefault="00DF5D1F" w:rsidP="00E951BF">
      <w:pPr>
        <w:rPr>
          <w:rFonts w:ascii="Arial" w:hAnsi="Arial" w:cs="Arial"/>
          <w:i/>
          <w:sz w:val="22"/>
          <w:szCs w:val="22"/>
        </w:rPr>
      </w:pPr>
    </w:p>
    <w:p w14:paraId="660C8F91" w14:textId="46F36476" w:rsidR="00E951BF" w:rsidRDefault="00DF5D1F" w:rsidP="00E951B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</w:t>
      </w:r>
    </w:p>
    <w:p w14:paraId="579E6228" w14:textId="77777777" w:rsidR="00DF5D1F" w:rsidRPr="00E951BF" w:rsidRDefault="00DF5D1F" w:rsidP="00E951BF">
      <w:pPr>
        <w:rPr>
          <w:rFonts w:ascii="Arial" w:hAnsi="Arial" w:cs="Arial"/>
          <w:i/>
          <w:sz w:val="22"/>
          <w:szCs w:val="22"/>
        </w:rPr>
      </w:pPr>
    </w:p>
    <w:p w14:paraId="0AECAC3C" w14:textId="592EAEF8" w:rsidR="00E951BF" w:rsidRPr="00E951BF" w:rsidRDefault="00E951BF" w:rsidP="00E951BF">
      <w:pPr>
        <w:rPr>
          <w:rFonts w:ascii="Arial" w:hAnsi="Arial" w:cs="Arial"/>
          <w:sz w:val="22"/>
          <w:szCs w:val="22"/>
        </w:rPr>
      </w:pPr>
      <w:r w:rsidRPr="00E951BF">
        <w:rPr>
          <w:rFonts w:ascii="Arial" w:hAnsi="Arial" w:cs="Arial"/>
          <w:sz w:val="22"/>
          <w:szCs w:val="22"/>
        </w:rPr>
        <w:t>Dated:</w:t>
      </w:r>
      <w:r w:rsidR="00DF5D1F">
        <w:rPr>
          <w:rFonts w:ascii="Arial" w:hAnsi="Arial" w:cs="Arial"/>
          <w:sz w:val="22"/>
          <w:szCs w:val="22"/>
        </w:rPr>
        <w:t xml:space="preserve"> 1 February</w:t>
      </w:r>
      <w:r w:rsidRPr="00E951BF">
        <w:rPr>
          <w:rFonts w:ascii="Arial" w:hAnsi="Arial" w:cs="Arial"/>
          <w:sz w:val="22"/>
          <w:szCs w:val="22"/>
        </w:rPr>
        <w:t xml:space="preserve"> 2020</w:t>
      </w:r>
    </w:p>
    <w:p w14:paraId="34982542" w14:textId="77777777" w:rsidR="00E951BF" w:rsidRPr="00E951BF" w:rsidRDefault="00E951BF" w:rsidP="00E951BF">
      <w:pPr>
        <w:rPr>
          <w:rFonts w:ascii="Arial" w:hAnsi="Arial" w:cs="Arial"/>
          <w:sz w:val="22"/>
          <w:szCs w:val="22"/>
        </w:rPr>
      </w:pPr>
    </w:p>
    <w:p w14:paraId="4BDA15F0" w14:textId="77777777" w:rsidR="00E951BF" w:rsidRPr="00E951BF" w:rsidRDefault="00E951BF" w:rsidP="00E951BF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E951BF">
        <w:rPr>
          <w:rFonts w:ascii="Arial" w:hAnsi="Arial" w:cs="Arial"/>
          <w:b/>
        </w:rPr>
        <w:t>Application of procedures</w:t>
      </w:r>
    </w:p>
    <w:p w14:paraId="0888848A" w14:textId="77777777" w:rsidR="00E951BF" w:rsidRPr="00E951BF" w:rsidRDefault="00E951BF" w:rsidP="00E951BF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E951BF">
        <w:rPr>
          <w:rFonts w:ascii="Arial" w:hAnsi="Arial" w:cs="Arial"/>
        </w:rPr>
        <w:t>These Procedures must be complied with in determining:</w:t>
      </w:r>
    </w:p>
    <w:p w14:paraId="78514845" w14:textId="5C53BAC8" w:rsidR="00E951BF" w:rsidRPr="00E951BF" w:rsidRDefault="00E951BF" w:rsidP="00E951BF">
      <w:pPr>
        <w:pStyle w:val="ListParagraph"/>
        <w:numPr>
          <w:ilvl w:val="2"/>
          <w:numId w:val="12"/>
        </w:numPr>
        <w:rPr>
          <w:rFonts w:ascii="Arial" w:hAnsi="Arial" w:cs="Arial"/>
        </w:rPr>
      </w:pPr>
      <w:r w:rsidRPr="00E951BF">
        <w:rPr>
          <w:rFonts w:ascii="Arial" w:hAnsi="Arial" w:cs="Arial"/>
          <w:color w:val="000000"/>
        </w:rPr>
        <w:t xml:space="preserve">whether an APS employee, or a former APS employee, in </w:t>
      </w:r>
      <w:r w:rsidR="00DF5D1F">
        <w:rPr>
          <w:rFonts w:ascii="Arial" w:hAnsi="Arial" w:cs="Arial"/>
          <w:color w:val="000000"/>
        </w:rPr>
        <w:t>Services Australia</w:t>
      </w:r>
      <w:r w:rsidR="00DF5D1F" w:rsidRPr="00E951BF">
        <w:rPr>
          <w:rFonts w:ascii="Arial" w:hAnsi="Arial" w:cs="Arial"/>
          <w:color w:val="000000"/>
        </w:rPr>
        <w:t xml:space="preserve"> </w:t>
      </w:r>
      <w:r w:rsidRPr="00E951BF">
        <w:rPr>
          <w:rFonts w:ascii="Arial" w:hAnsi="Arial" w:cs="Arial"/>
          <w:color w:val="000000"/>
        </w:rPr>
        <w:t>has breached the APS Code of Conduct</w:t>
      </w:r>
    </w:p>
    <w:p w14:paraId="614E6A5D" w14:textId="621B38A7" w:rsidR="00E951BF" w:rsidRPr="00E951BF" w:rsidRDefault="00E951BF" w:rsidP="00E951BF">
      <w:pPr>
        <w:pStyle w:val="ListParagraph"/>
        <w:numPr>
          <w:ilvl w:val="2"/>
          <w:numId w:val="12"/>
        </w:numPr>
        <w:rPr>
          <w:rFonts w:ascii="Arial" w:hAnsi="Arial" w:cs="Arial"/>
        </w:rPr>
      </w:pPr>
      <w:proofErr w:type="gramStart"/>
      <w:r w:rsidRPr="00E951BF">
        <w:rPr>
          <w:rFonts w:ascii="Arial" w:hAnsi="Arial" w:cs="Arial"/>
          <w:color w:val="000000"/>
        </w:rPr>
        <w:t>the</w:t>
      </w:r>
      <w:proofErr w:type="gramEnd"/>
      <w:r w:rsidRPr="00E951BF">
        <w:rPr>
          <w:rFonts w:ascii="Arial" w:hAnsi="Arial" w:cs="Arial"/>
          <w:color w:val="000000"/>
        </w:rPr>
        <w:t xml:space="preserve"> sanction/s (if any) to be i</w:t>
      </w:r>
      <w:r w:rsidR="00DF5D1F">
        <w:rPr>
          <w:rFonts w:ascii="Arial" w:hAnsi="Arial" w:cs="Arial"/>
          <w:color w:val="000000"/>
        </w:rPr>
        <w:t>mposed on an APS employee in Services Australia</w:t>
      </w:r>
      <w:r w:rsidRPr="00E951BF">
        <w:rPr>
          <w:rFonts w:ascii="Arial" w:hAnsi="Arial" w:cs="Arial"/>
          <w:color w:val="000000"/>
        </w:rPr>
        <w:t>, in accordance with section 15(1) of the Act, where a breach of the APS Code of Conduct has been determined.</w:t>
      </w:r>
    </w:p>
    <w:p w14:paraId="18534FD3" w14:textId="535E21BF" w:rsidR="00E951BF" w:rsidRPr="00E951BF" w:rsidRDefault="00E951BF" w:rsidP="00E951BF">
      <w:pPr>
        <w:rPr>
          <w:rFonts w:ascii="Arial" w:hAnsi="Arial" w:cs="Arial"/>
          <w:i/>
          <w:sz w:val="22"/>
          <w:szCs w:val="22"/>
        </w:rPr>
      </w:pPr>
      <w:r w:rsidRPr="00E951BF">
        <w:rPr>
          <w:rFonts w:ascii="Arial" w:hAnsi="Arial" w:cs="Arial"/>
          <w:i/>
          <w:sz w:val="22"/>
          <w:szCs w:val="22"/>
        </w:rPr>
        <w:t>Note:</w:t>
      </w:r>
      <w:r w:rsidRPr="00E951BF">
        <w:rPr>
          <w:rFonts w:ascii="Arial" w:hAnsi="Arial" w:cs="Arial"/>
          <w:i/>
          <w:sz w:val="22"/>
          <w:szCs w:val="22"/>
        </w:rPr>
        <w:tab/>
        <w:t xml:space="preserve">These procedures apply in relation to a suspected breach of the APS Code of Conduct by an APS employee, a former APS employee or the actions of an APS employee prior to commencing with </w:t>
      </w:r>
      <w:r w:rsidR="00EA2B42">
        <w:rPr>
          <w:rFonts w:ascii="Arial" w:hAnsi="Arial" w:cs="Arial"/>
          <w:i/>
          <w:sz w:val="22"/>
          <w:szCs w:val="22"/>
        </w:rPr>
        <w:t>Services Australia or its predecessor,</w:t>
      </w:r>
      <w:r w:rsidRPr="00E951BF">
        <w:rPr>
          <w:rFonts w:ascii="Arial" w:hAnsi="Arial" w:cs="Arial"/>
          <w:i/>
          <w:sz w:val="22"/>
          <w:szCs w:val="22"/>
        </w:rPr>
        <w:t xml:space="preserve"> in respect of which a determination is to be made under subsection 15(2A) of the Act. Not all suspected breaches of the APS Code of Conduct may need to be dealt with by way of a determination. In particular</w:t>
      </w:r>
      <w:r w:rsidR="003C2F2A">
        <w:rPr>
          <w:rFonts w:ascii="Arial" w:hAnsi="Arial" w:cs="Arial"/>
          <w:i/>
          <w:sz w:val="22"/>
          <w:szCs w:val="22"/>
        </w:rPr>
        <w:t xml:space="preserve"> </w:t>
      </w:r>
      <w:r w:rsidRPr="00E951BF">
        <w:rPr>
          <w:rFonts w:ascii="Arial" w:hAnsi="Arial" w:cs="Arial"/>
          <w:i/>
          <w:sz w:val="22"/>
          <w:szCs w:val="22"/>
        </w:rPr>
        <w:t>circumstances, another way of dealing with a suspected breach of the Code of Conduct may be more appropriate.</w:t>
      </w:r>
    </w:p>
    <w:p w14:paraId="4F2A038E" w14:textId="77777777" w:rsidR="00E951BF" w:rsidRPr="00E951BF" w:rsidRDefault="00E951BF" w:rsidP="00E951BF">
      <w:pPr>
        <w:pStyle w:val="ListParagraph"/>
        <w:ind w:left="360"/>
        <w:rPr>
          <w:rFonts w:ascii="Arial" w:hAnsi="Arial" w:cs="Arial"/>
          <w:b/>
        </w:rPr>
      </w:pPr>
      <w:bookmarkStart w:id="2" w:name="_Toc15397347"/>
    </w:p>
    <w:p w14:paraId="19D73761" w14:textId="77777777" w:rsidR="00E951BF" w:rsidRPr="00E951BF" w:rsidRDefault="00E951BF" w:rsidP="00E951BF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E951BF">
        <w:rPr>
          <w:rFonts w:ascii="Arial" w:hAnsi="Arial" w:cs="Arial"/>
          <w:b/>
        </w:rPr>
        <w:t>Employee must be informed that a determination is being considered</w:t>
      </w:r>
      <w:bookmarkEnd w:id="2"/>
    </w:p>
    <w:p w14:paraId="70744114" w14:textId="77777777" w:rsidR="00E951BF" w:rsidRPr="00E951BF" w:rsidRDefault="00E951BF" w:rsidP="00E951BF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E951BF">
        <w:rPr>
          <w:rFonts w:ascii="Arial" w:hAnsi="Arial" w:cs="Arial"/>
        </w:rPr>
        <w:t>A determination may not be made in relation to a suspected breach of the Code of Conduct by an APS employee unless reasonable steps have been taken to:</w:t>
      </w:r>
    </w:p>
    <w:p w14:paraId="36F188FD" w14:textId="77777777" w:rsidR="00E951BF" w:rsidRPr="00E951BF" w:rsidRDefault="00E951BF" w:rsidP="00E951BF">
      <w:pPr>
        <w:pStyle w:val="ListParagraph"/>
        <w:numPr>
          <w:ilvl w:val="2"/>
          <w:numId w:val="12"/>
        </w:numPr>
        <w:rPr>
          <w:rFonts w:ascii="Arial" w:hAnsi="Arial" w:cs="Arial"/>
        </w:rPr>
      </w:pPr>
      <w:r w:rsidRPr="00E951BF">
        <w:rPr>
          <w:rFonts w:ascii="Arial" w:hAnsi="Arial" w:cs="Arial"/>
          <w:color w:val="000000"/>
        </w:rPr>
        <w:t>inform the APS employee of:</w:t>
      </w:r>
    </w:p>
    <w:p w14:paraId="6B211AF7" w14:textId="77777777" w:rsidR="00E951BF" w:rsidRPr="00E951BF" w:rsidRDefault="00E951BF" w:rsidP="00E951BF">
      <w:pPr>
        <w:pStyle w:val="paragraphsub"/>
        <w:numPr>
          <w:ilvl w:val="0"/>
          <w:numId w:val="13"/>
        </w:numPr>
        <w:spacing w:before="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951BF">
        <w:rPr>
          <w:rFonts w:ascii="Arial" w:hAnsi="Arial" w:cs="Arial"/>
          <w:color w:val="000000"/>
          <w:sz w:val="22"/>
          <w:szCs w:val="22"/>
        </w:rPr>
        <w:t>the details of the suspected breach (including any subsequent variation of those details); and</w:t>
      </w:r>
    </w:p>
    <w:p w14:paraId="70145363" w14:textId="77777777" w:rsidR="00E951BF" w:rsidRPr="00E951BF" w:rsidRDefault="00E951BF" w:rsidP="00E951BF">
      <w:pPr>
        <w:pStyle w:val="paragraphsub"/>
        <w:numPr>
          <w:ilvl w:val="0"/>
          <w:numId w:val="13"/>
        </w:numPr>
        <w:spacing w:before="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951BF">
        <w:rPr>
          <w:rFonts w:ascii="Arial" w:hAnsi="Arial" w:cs="Arial"/>
          <w:color w:val="000000"/>
          <w:sz w:val="22"/>
          <w:szCs w:val="22"/>
        </w:rPr>
        <w:t>the sanctions that may be imposed on the APS employee under subsection 15(1) of the Act; and</w:t>
      </w:r>
    </w:p>
    <w:p w14:paraId="56CFFF44" w14:textId="77777777" w:rsidR="00E951BF" w:rsidRPr="00E951BF" w:rsidRDefault="00E951BF" w:rsidP="00E951BF">
      <w:pPr>
        <w:pStyle w:val="ListParagraph"/>
        <w:numPr>
          <w:ilvl w:val="2"/>
          <w:numId w:val="12"/>
        </w:numPr>
        <w:rPr>
          <w:rFonts w:ascii="Arial" w:hAnsi="Arial" w:cs="Arial"/>
          <w:color w:val="000000"/>
        </w:rPr>
      </w:pPr>
      <w:proofErr w:type="gramStart"/>
      <w:r w:rsidRPr="00E951BF">
        <w:rPr>
          <w:rFonts w:ascii="Arial" w:hAnsi="Arial" w:cs="Arial"/>
          <w:color w:val="000000"/>
        </w:rPr>
        <w:t>give</w:t>
      </w:r>
      <w:proofErr w:type="gramEnd"/>
      <w:r w:rsidRPr="00E951BF">
        <w:rPr>
          <w:rFonts w:ascii="Arial" w:hAnsi="Arial" w:cs="Arial"/>
          <w:color w:val="000000"/>
        </w:rPr>
        <w:t xml:space="preserve"> the APS employee a reasonable opportunity to make a statement in relation to the suspected breach.</w:t>
      </w:r>
    </w:p>
    <w:p w14:paraId="0480A8C0" w14:textId="77777777" w:rsidR="00E951BF" w:rsidRPr="00E951BF" w:rsidRDefault="00E951BF" w:rsidP="00E951BF">
      <w:pPr>
        <w:pStyle w:val="ListParagraph"/>
        <w:ind w:left="360"/>
        <w:rPr>
          <w:rFonts w:ascii="Arial" w:hAnsi="Arial" w:cs="Arial"/>
          <w:b/>
        </w:rPr>
      </w:pPr>
      <w:bookmarkStart w:id="3" w:name="_Toc15397348"/>
    </w:p>
    <w:p w14:paraId="56D68772" w14:textId="77777777" w:rsidR="00E951BF" w:rsidRPr="00E951BF" w:rsidRDefault="00E951BF" w:rsidP="00E951BF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E951BF">
        <w:rPr>
          <w:rFonts w:ascii="Arial" w:hAnsi="Arial" w:cs="Arial"/>
          <w:b/>
        </w:rPr>
        <w:t>Employee must be informed before a sanction is imposed</w:t>
      </w:r>
      <w:bookmarkEnd w:id="3"/>
    </w:p>
    <w:p w14:paraId="7F16F501" w14:textId="77777777" w:rsidR="00E951BF" w:rsidRPr="00E951BF" w:rsidRDefault="00E951BF" w:rsidP="00E951BF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E951BF">
        <w:rPr>
          <w:rFonts w:ascii="Arial" w:hAnsi="Arial" w:cs="Arial"/>
        </w:rPr>
        <w:t>If a determination is made that an APS employee has breached the Code of Conduct, a sanction may not be imposed unless reasonable steps have been taken to:</w:t>
      </w:r>
    </w:p>
    <w:p w14:paraId="2EC22A57" w14:textId="77777777" w:rsidR="00E951BF" w:rsidRPr="00E951BF" w:rsidRDefault="00E951BF" w:rsidP="00E951BF">
      <w:pPr>
        <w:pStyle w:val="ListParagraph"/>
        <w:numPr>
          <w:ilvl w:val="2"/>
          <w:numId w:val="12"/>
        </w:numPr>
        <w:rPr>
          <w:rFonts w:ascii="Arial" w:hAnsi="Arial" w:cs="Arial"/>
          <w:color w:val="000000"/>
        </w:rPr>
      </w:pPr>
      <w:r w:rsidRPr="00E951BF">
        <w:rPr>
          <w:rFonts w:ascii="Arial" w:hAnsi="Arial" w:cs="Arial"/>
          <w:color w:val="000000"/>
        </w:rPr>
        <w:t>inform the APS employee of:</w:t>
      </w:r>
    </w:p>
    <w:p w14:paraId="69DF128F" w14:textId="77777777" w:rsidR="00E951BF" w:rsidRPr="00E951BF" w:rsidRDefault="00E951BF" w:rsidP="00E951BF">
      <w:pPr>
        <w:pStyle w:val="paragraphsub"/>
        <w:numPr>
          <w:ilvl w:val="0"/>
          <w:numId w:val="13"/>
        </w:numPr>
        <w:spacing w:before="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951BF">
        <w:rPr>
          <w:rFonts w:ascii="Arial" w:hAnsi="Arial" w:cs="Arial"/>
          <w:color w:val="000000"/>
          <w:sz w:val="22"/>
          <w:szCs w:val="22"/>
        </w:rPr>
        <w:t>the determination; and</w:t>
      </w:r>
    </w:p>
    <w:p w14:paraId="2DD7F8AD" w14:textId="77777777" w:rsidR="00E951BF" w:rsidRPr="00E951BF" w:rsidRDefault="00E951BF" w:rsidP="00E951BF">
      <w:pPr>
        <w:pStyle w:val="paragraphsub"/>
        <w:numPr>
          <w:ilvl w:val="0"/>
          <w:numId w:val="13"/>
        </w:numPr>
        <w:spacing w:before="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951BF">
        <w:rPr>
          <w:rFonts w:ascii="Arial" w:hAnsi="Arial" w:cs="Arial"/>
          <w:color w:val="000000"/>
          <w:sz w:val="22"/>
          <w:szCs w:val="22"/>
        </w:rPr>
        <w:t>the sanction or sanctions that are under consideration; and</w:t>
      </w:r>
    </w:p>
    <w:p w14:paraId="516BE0EF" w14:textId="77777777" w:rsidR="00E951BF" w:rsidRPr="00E951BF" w:rsidRDefault="00E951BF" w:rsidP="00E951BF">
      <w:pPr>
        <w:pStyle w:val="paragraphsub"/>
        <w:numPr>
          <w:ilvl w:val="0"/>
          <w:numId w:val="13"/>
        </w:numPr>
        <w:spacing w:before="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951BF">
        <w:rPr>
          <w:rFonts w:ascii="Arial" w:hAnsi="Arial" w:cs="Arial"/>
          <w:color w:val="000000"/>
          <w:sz w:val="22"/>
          <w:szCs w:val="22"/>
        </w:rPr>
        <w:t>the factors that are under consideration in determining any sanction to be imposed; and</w:t>
      </w:r>
    </w:p>
    <w:p w14:paraId="32A113BB" w14:textId="77777777" w:rsidR="00E951BF" w:rsidRPr="00E951BF" w:rsidRDefault="00E951BF" w:rsidP="00E951BF">
      <w:pPr>
        <w:pStyle w:val="ListParagraph"/>
        <w:numPr>
          <w:ilvl w:val="2"/>
          <w:numId w:val="12"/>
        </w:numPr>
        <w:rPr>
          <w:rFonts w:ascii="Arial" w:hAnsi="Arial" w:cs="Arial"/>
          <w:color w:val="000000"/>
        </w:rPr>
      </w:pPr>
      <w:proofErr w:type="gramStart"/>
      <w:r w:rsidRPr="00E951BF">
        <w:rPr>
          <w:rFonts w:ascii="Arial" w:hAnsi="Arial" w:cs="Arial"/>
          <w:color w:val="000000"/>
        </w:rPr>
        <w:t>give</w:t>
      </w:r>
      <w:proofErr w:type="gramEnd"/>
      <w:r w:rsidRPr="00E951BF">
        <w:rPr>
          <w:rFonts w:ascii="Arial" w:hAnsi="Arial" w:cs="Arial"/>
          <w:color w:val="000000"/>
        </w:rPr>
        <w:t xml:space="preserve"> the APS employee a reasonable opportunity to make a statement in relation to sanctions under consideration.</w:t>
      </w:r>
    </w:p>
    <w:p w14:paraId="687EBDC7" w14:textId="77777777" w:rsidR="00E951BF" w:rsidRPr="00E951BF" w:rsidRDefault="00E951BF" w:rsidP="00E951BF">
      <w:pPr>
        <w:pStyle w:val="ListParagraph"/>
        <w:ind w:left="360"/>
        <w:rPr>
          <w:rFonts w:ascii="Arial" w:hAnsi="Arial" w:cs="Arial"/>
          <w:b/>
          <w:bCs/>
          <w:color w:val="000000"/>
        </w:rPr>
      </w:pPr>
      <w:bookmarkStart w:id="4" w:name="_Toc15397349"/>
    </w:p>
    <w:p w14:paraId="61437B1E" w14:textId="77777777" w:rsidR="00E951BF" w:rsidRPr="00E951BF" w:rsidRDefault="00E951BF" w:rsidP="00E951BF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color w:val="000000"/>
        </w:rPr>
      </w:pPr>
      <w:r w:rsidRPr="00E951BF">
        <w:rPr>
          <w:rFonts w:ascii="Arial" w:hAnsi="Arial" w:cs="Arial"/>
          <w:b/>
        </w:rPr>
        <w:t>Person making determination to be independent and unbiased</w:t>
      </w:r>
      <w:bookmarkEnd w:id="4"/>
    </w:p>
    <w:p w14:paraId="74D72974" w14:textId="44A19C6E" w:rsidR="00E951BF" w:rsidRPr="00E951BF" w:rsidRDefault="00DF5D1F" w:rsidP="00E951BF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Services Australia</w:t>
      </w:r>
      <w:r w:rsidR="00E951BF" w:rsidRPr="00E951BF">
        <w:rPr>
          <w:rFonts w:ascii="Arial" w:hAnsi="Arial" w:cs="Arial"/>
        </w:rPr>
        <w:t xml:space="preserve"> will take reasonable steps to ensure that:</w:t>
      </w:r>
    </w:p>
    <w:p w14:paraId="7D5E3522" w14:textId="77777777" w:rsidR="00E951BF" w:rsidRPr="00E951BF" w:rsidRDefault="00E951BF" w:rsidP="00E951BF">
      <w:pPr>
        <w:pStyle w:val="ListParagraph"/>
        <w:numPr>
          <w:ilvl w:val="2"/>
          <w:numId w:val="12"/>
        </w:numPr>
        <w:rPr>
          <w:rFonts w:ascii="Arial" w:hAnsi="Arial" w:cs="Arial"/>
          <w:color w:val="000000"/>
        </w:rPr>
      </w:pPr>
      <w:r w:rsidRPr="00E951BF">
        <w:rPr>
          <w:rFonts w:ascii="Arial" w:hAnsi="Arial" w:cs="Arial"/>
          <w:color w:val="000000"/>
        </w:rPr>
        <w:t>the person who determines whether an APS employee has breached the Code of Conduct is, and appears to be, independent and unbiased; and</w:t>
      </w:r>
    </w:p>
    <w:p w14:paraId="22294C12" w14:textId="77777777" w:rsidR="00E951BF" w:rsidRPr="00E951BF" w:rsidRDefault="00E951BF" w:rsidP="00E951BF">
      <w:pPr>
        <w:pStyle w:val="ListParagraph"/>
        <w:numPr>
          <w:ilvl w:val="2"/>
          <w:numId w:val="12"/>
        </w:numPr>
        <w:rPr>
          <w:rFonts w:ascii="Arial" w:hAnsi="Arial" w:cs="Arial"/>
          <w:color w:val="000000"/>
        </w:rPr>
      </w:pPr>
      <w:proofErr w:type="gramStart"/>
      <w:r w:rsidRPr="00E951BF">
        <w:rPr>
          <w:rFonts w:ascii="Arial" w:hAnsi="Arial" w:cs="Arial"/>
          <w:color w:val="000000"/>
        </w:rPr>
        <w:t>the</w:t>
      </w:r>
      <w:proofErr w:type="gramEnd"/>
      <w:r w:rsidRPr="00E951BF">
        <w:rPr>
          <w:rFonts w:ascii="Arial" w:hAnsi="Arial" w:cs="Arial"/>
          <w:color w:val="000000"/>
        </w:rPr>
        <w:t xml:space="preserve"> person who determines any sanction to be imposed is, and appears to be, independent and unbiased.</w:t>
      </w:r>
    </w:p>
    <w:p w14:paraId="2558059D" w14:textId="77777777" w:rsidR="00E951BF" w:rsidRPr="00E951BF" w:rsidRDefault="00E951BF" w:rsidP="00E951BF">
      <w:pPr>
        <w:pStyle w:val="ListParagraph"/>
        <w:ind w:left="360"/>
        <w:rPr>
          <w:rFonts w:ascii="Arial" w:hAnsi="Arial" w:cs="Arial"/>
          <w:b/>
        </w:rPr>
      </w:pPr>
      <w:bookmarkStart w:id="5" w:name="_Toc15397350"/>
    </w:p>
    <w:p w14:paraId="3CDC1EEB" w14:textId="77777777" w:rsidR="00E951BF" w:rsidRPr="00E951BF" w:rsidRDefault="00E951BF" w:rsidP="00E951BF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E951BF">
        <w:rPr>
          <w:rFonts w:ascii="Arial" w:hAnsi="Arial" w:cs="Arial"/>
          <w:b/>
        </w:rPr>
        <w:t>Determination process to be informal</w:t>
      </w:r>
      <w:bookmarkEnd w:id="5"/>
    </w:p>
    <w:p w14:paraId="639AF0C4" w14:textId="77777777" w:rsidR="00E951BF" w:rsidRPr="00E951BF" w:rsidRDefault="00E951BF" w:rsidP="00E951BF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E951BF">
        <w:rPr>
          <w:rFonts w:ascii="Arial" w:hAnsi="Arial" w:cs="Arial"/>
        </w:rPr>
        <w:t>The process for determining whether an APS employee has breached the Code of Conduct must be carried out with as little formality and as much expedition as a proper consideration of the matter allows.</w:t>
      </w:r>
    </w:p>
    <w:p w14:paraId="4A136F69" w14:textId="77777777" w:rsidR="00E951BF" w:rsidRPr="00E951BF" w:rsidRDefault="00E951BF" w:rsidP="00E951BF">
      <w:pPr>
        <w:pStyle w:val="ListParagraph"/>
        <w:ind w:left="360"/>
        <w:rPr>
          <w:rFonts w:ascii="Arial" w:hAnsi="Arial" w:cs="Arial"/>
          <w:b/>
          <w:bCs/>
          <w:color w:val="000000"/>
        </w:rPr>
      </w:pPr>
      <w:bookmarkStart w:id="6" w:name="_Toc15397351"/>
    </w:p>
    <w:p w14:paraId="66A5F1AC" w14:textId="77777777" w:rsidR="00E951BF" w:rsidRPr="00E951BF" w:rsidRDefault="00E951BF" w:rsidP="00E951BF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color w:val="000000"/>
        </w:rPr>
      </w:pPr>
      <w:r w:rsidRPr="00E951BF">
        <w:rPr>
          <w:rFonts w:ascii="Arial" w:hAnsi="Arial" w:cs="Arial"/>
          <w:b/>
        </w:rPr>
        <w:t>Record of determination and sanctions</w:t>
      </w:r>
      <w:bookmarkEnd w:id="6"/>
    </w:p>
    <w:p w14:paraId="07354E39" w14:textId="77777777" w:rsidR="00E951BF" w:rsidRPr="00E951BF" w:rsidRDefault="00E951BF" w:rsidP="00E951BF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E951BF">
        <w:rPr>
          <w:rFonts w:ascii="Arial" w:hAnsi="Arial" w:cs="Arial"/>
        </w:rPr>
        <w:t>If a determination is made in relation to a suspected breach of the Code of Conduct by an APS employee, a written record must be made of:</w:t>
      </w:r>
    </w:p>
    <w:p w14:paraId="2306820D" w14:textId="77777777" w:rsidR="00E951BF" w:rsidRPr="00E951BF" w:rsidRDefault="00E951BF" w:rsidP="00E951BF">
      <w:pPr>
        <w:pStyle w:val="ListParagraph"/>
        <w:numPr>
          <w:ilvl w:val="2"/>
          <w:numId w:val="12"/>
        </w:numPr>
        <w:rPr>
          <w:rFonts w:ascii="Arial" w:hAnsi="Arial" w:cs="Arial"/>
          <w:color w:val="000000"/>
        </w:rPr>
      </w:pPr>
      <w:r w:rsidRPr="00E951BF">
        <w:rPr>
          <w:rFonts w:ascii="Arial" w:hAnsi="Arial" w:cs="Arial"/>
          <w:color w:val="000000"/>
        </w:rPr>
        <w:t>the suspected breach; and</w:t>
      </w:r>
    </w:p>
    <w:p w14:paraId="4BB8000B" w14:textId="77777777" w:rsidR="00E951BF" w:rsidRPr="00E951BF" w:rsidRDefault="00E951BF" w:rsidP="00E951BF">
      <w:pPr>
        <w:pStyle w:val="ListParagraph"/>
        <w:numPr>
          <w:ilvl w:val="2"/>
          <w:numId w:val="12"/>
        </w:numPr>
        <w:rPr>
          <w:rFonts w:ascii="Arial" w:hAnsi="Arial" w:cs="Arial"/>
          <w:color w:val="000000"/>
        </w:rPr>
      </w:pPr>
      <w:r w:rsidRPr="00E951BF">
        <w:rPr>
          <w:rFonts w:ascii="Arial" w:hAnsi="Arial" w:cs="Arial"/>
          <w:color w:val="000000"/>
        </w:rPr>
        <w:t>the determination; and</w:t>
      </w:r>
    </w:p>
    <w:p w14:paraId="6CE67F3C" w14:textId="77777777" w:rsidR="00E951BF" w:rsidRPr="00E951BF" w:rsidRDefault="00E951BF" w:rsidP="00E951BF">
      <w:pPr>
        <w:pStyle w:val="ListParagraph"/>
        <w:numPr>
          <w:ilvl w:val="2"/>
          <w:numId w:val="12"/>
        </w:numPr>
        <w:rPr>
          <w:rFonts w:ascii="Arial" w:hAnsi="Arial" w:cs="Arial"/>
          <w:color w:val="000000"/>
        </w:rPr>
      </w:pPr>
      <w:r w:rsidRPr="00E951BF">
        <w:rPr>
          <w:rFonts w:ascii="Arial" w:hAnsi="Arial" w:cs="Arial"/>
          <w:color w:val="000000"/>
        </w:rPr>
        <w:t>any sanctions imposed as a result of a determination that the APS employee breached the Code of Conduct; and</w:t>
      </w:r>
    </w:p>
    <w:p w14:paraId="61AC0772" w14:textId="77777777" w:rsidR="00E951BF" w:rsidRPr="00E951BF" w:rsidRDefault="00E951BF" w:rsidP="00E951BF">
      <w:pPr>
        <w:pStyle w:val="ListParagraph"/>
        <w:numPr>
          <w:ilvl w:val="2"/>
          <w:numId w:val="12"/>
        </w:numPr>
        <w:rPr>
          <w:rFonts w:ascii="Arial" w:hAnsi="Arial" w:cs="Arial"/>
          <w:color w:val="000000"/>
        </w:rPr>
      </w:pPr>
      <w:proofErr w:type="gramStart"/>
      <w:r w:rsidRPr="00E951BF">
        <w:rPr>
          <w:rFonts w:ascii="Arial" w:hAnsi="Arial" w:cs="Arial"/>
          <w:color w:val="000000"/>
        </w:rPr>
        <w:t>if</w:t>
      </w:r>
      <w:proofErr w:type="gramEnd"/>
      <w:r w:rsidRPr="00E951BF">
        <w:rPr>
          <w:rFonts w:ascii="Arial" w:hAnsi="Arial" w:cs="Arial"/>
          <w:color w:val="000000"/>
        </w:rPr>
        <w:t xml:space="preserve"> a statement of reasons was given to the APS employee—the statement of reasons.</w:t>
      </w:r>
    </w:p>
    <w:p w14:paraId="6337DF3C" w14:textId="75A4B6E7" w:rsidR="00E951BF" w:rsidRPr="00DB1E6B" w:rsidRDefault="00E951BF" w:rsidP="00DB1E6B">
      <w:pPr>
        <w:pStyle w:val="notetext"/>
        <w:spacing w:before="122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E951BF">
        <w:rPr>
          <w:rFonts w:ascii="Arial" w:hAnsi="Arial" w:cs="Arial"/>
          <w:i/>
          <w:color w:val="000000"/>
          <w:sz w:val="22"/>
          <w:szCs w:val="22"/>
        </w:rPr>
        <w:t>Note:</w:t>
      </w:r>
      <w:r w:rsidRPr="00E951BF">
        <w:rPr>
          <w:rFonts w:ascii="Arial" w:hAnsi="Arial" w:cs="Arial"/>
          <w:i/>
          <w:color w:val="000000"/>
          <w:sz w:val="22"/>
          <w:szCs w:val="22"/>
        </w:rPr>
        <w:tab/>
        <w:t xml:space="preserve">The </w:t>
      </w:r>
      <w:r w:rsidRPr="00E951BF">
        <w:rPr>
          <w:rFonts w:ascii="Arial" w:hAnsi="Arial" w:cs="Arial"/>
          <w:i/>
          <w:iCs/>
          <w:color w:val="000000"/>
          <w:sz w:val="22"/>
          <w:szCs w:val="22"/>
        </w:rPr>
        <w:t>Archives Act 1983</w:t>
      </w:r>
      <w:r w:rsidRPr="00E951BF">
        <w:rPr>
          <w:rFonts w:ascii="Arial" w:hAnsi="Arial" w:cs="Arial"/>
          <w:i/>
          <w:color w:val="000000"/>
          <w:sz w:val="22"/>
          <w:szCs w:val="22"/>
        </w:rPr>
        <w:t xml:space="preserve"> and the </w:t>
      </w:r>
      <w:r w:rsidRPr="00E951BF">
        <w:rPr>
          <w:rFonts w:ascii="Arial" w:hAnsi="Arial" w:cs="Arial"/>
          <w:i/>
          <w:iCs/>
          <w:color w:val="000000"/>
          <w:sz w:val="22"/>
          <w:szCs w:val="22"/>
        </w:rPr>
        <w:t>Privacy Act 1988</w:t>
      </w:r>
      <w:r w:rsidRPr="00E951BF">
        <w:rPr>
          <w:rFonts w:ascii="Arial" w:hAnsi="Arial" w:cs="Arial"/>
          <w:i/>
          <w:color w:val="000000"/>
          <w:sz w:val="22"/>
          <w:szCs w:val="22"/>
        </w:rPr>
        <w:t xml:space="preserve"> apply to a record made under this section.</w:t>
      </w:r>
      <w:bookmarkEnd w:id="0"/>
    </w:p>
    <w:sectPr w:rsidR="00E951BF" w:rsidRPr="00DB1E6B" w:rsidSect="00086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701A8" w14:textId="77777777" w:rsidR="00233FA4" w:rsidRDefault="00233FA4">
      <w:r>
        <w:separator/>
      </w:r>
    </w:p>
  </w:endnote>
  <w:endnote w:type="continuationSeparator" w:id="0">
    <w:p w14:paraId="3B812B5A" w14:textId="77777777" w:rsidR="00233FA4" w:rsidRDefault="0023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2BEC" w14:textId="77777777" w:rsidR="009A29A1" w:rsidRDefault="009A2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64894" w14:textId="361348FC" w:rsidR="0404E4B5" w:rsidRDefault="0404E4B5" w:rsidP="0404E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601D" w14:textId="77777777" w:rsidR="007B4F51" w:rsidRDefault="007B4F51" w:rsidP="008457BC">
    <w:pPr>
      <w:pStyle w:val="Footer"/>
      <w:tabs>
        <w:tab w:val="clear" w:pos="8306"/>
      </w:tabs>
      <w:ind w:right="-5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3C936" w14:textId="77777777" w:rsidR="00233FA4" w:rsidRDefault="00233FA4">
      <w:r>
        <w:separator/>
      </w:r>
    </w:p>
  </w:footnote>
  <w:footnote w:type="continuationSeparator" w:id="0">
    <w:p w14:paraId="545E1999" w14:textId="77777777" w:rsidR="00233FA4" w:rsidRDefault="00233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109A0" w14:textId="77777777" w:rsidR="009A29A1" w:rsidRDefault="009A2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608B6" w14:textId="63E04E37" w:rsidR="0404E4B5" w:rsidRDefault="0404E4B5" w:rsidP="0404E4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51C93" w14:textId="77777777" w:rsidR="007B4F51" w:rsidRDefault="00244CA1" w:rsidP="00E31B70">
    <w:pPr>
      <w:pStyle w:val="Header"/>
      <w:ind w:left="-567"/>
    </w:pPr>
    <w:r>
      <w:rPr>
        <w:noProof/>
      </w:rPr>
      <w:drawing>
        <wp:inline distT="0" distB="0" distL="0" distR="0" wp14:anchorId="53923176" wp14:editId="62AE25AC">
          <wp:extent cx="2236484" cy="610716"/>
          <wp:effectExtent l="0" t="0" r="0" b="0"/>
          <wp:docPr id="21" name="Picture 0" descr="Australian Government crest " title="Australian Government -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91388"/>
    <w:multiLevelType w:val="hybridMultilevel"/>
    <w:tmpl w:val="504CDBA2"/>
    <w:lvl w:ilvl="0" w:tplc="6C52F258">
      <w:start w:val="1"/>
      <w:numFmt w:val="lowerRoman"/>
      <w:lvlText w:val="%1."/>
      <w:lvlJc w:val="right"/>
      <w:pPr>
        <w:ind w:left="1584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304" w:hanging="360"/>
      </w:pPr>
    </w:lvl>
    <w:lvl w:ilvl="2" w:tplc="0C09001B" w:tentative="1">
      <w:start w:val="1"/>
      <w:numFmt w:val="lowerRoman"/>
      <w:lvlText w:val="%3."/>
      <w:lvlJc w:val="right"/>
      <w:pPr>
        <w:ind w:left="3024" w:hanging="180"/>
      </w:pPr>
    </w:lvl>
    <w:lvl w:ilvl="3" w:tplc="0C09000F" w:tentative="1">
      <w:start w:val="1"/>
      <w:numFmt w:val="decimal"/>
      <w:lvlText w:val="%4."/>
      <w:lvlJc w:val="left"/>
      <w:pPr>
        <w:ind w:left="3744" w:hanging="360"/>
      </w:pPr>
    </w:lvl>
    <w:lvl w:ilvl="4" w:tplc="0C090019" w:tentative="1">
      <w:start w:val="1"/>
      <w:numFmt w:val="lowerLetter"/>
      <w:lvlText w:val="%5."/>
      <w:lvlJc w:val="left"/>
      <w:pPr>
        <w:ind w:left="4464" w:hanging="360"/>
      </w:pPr>
    </w:lvl>
    <w:lvl w:ilvl="5" w:tplc="0C09001B" w:tentative="1">
      <w:start w:val="1"/>
      <w:numFmt w:val="lowerRoman"/>
      <w:lvlText w:val="%6."/>
      <w:lvlJc w:val="right"/>
      <w:pPr>
        <w:ind w:left="5184" w:hanging="180"/>
      </w:pPr>
    </w:lvl>
    <w:lvl w:ilvl="6" w:tplc="0C09000F" w:tentative="1">
      <w:start w:val="1"/>
      <w:numFmt w:val="decimal"/>
      <w:lvlText w:val="%7."/>
      <w:lvlJc w:val="left"/>
      <w:pPr>
        <w:ind w:left="5904" w:hanging="360"/>
      </w:pPr>
    </w:lvl>
    <w:lvl w:ilvl="7" w:tplc="0C090019" w:tentative="1">
      <w:start w:val="1"/>
      <w:numFmt w:val="lowerLetter"/>
      <w:lvlText w:val="%8."/>
      <w:lvlJc w:val="left"/>
      <w:pPr>
        <w:ind w:left="6624" w:hanging="360"/>
      </w:pPr>
    </w:lvl>
    <w:lvl w:ilvl="8" w:tplc="0C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AB31082"/>
    <w:multiLevelType w:val="hybridMultilevel"/>
    <w:tmpl w:val="72FA6812"/>
    <w:lvl w:ilvl="0" w:tplc="E0AA65B6">
      <w:start w:val="1"/>
      <w:numFmt w:val="bullet"/>
      <w:pStyle w:val="DHSBulletslevel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43348"/>
    <w:multiLevelType w:val="multilevel"/>
    <w:tmpl w:val="F0C429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D0"/>
    <w:rsid w:val="00026916"/>
    <w:rsid w:val="000332C9"/>
    <w:rsid w:val="00037306"/>
    <w:rsid w:val="00041A39"/>
    <w:rsid w:val="00046184"/>
    <w:rsid w:val="00062997"/>
    <w:rsid w:val="00082A25"/>
    <w:rsid w:val="00086EA1"/>
    <w:rsid w:val="000C6C57"/>
    <w:rsid w:val="000D0E18"/>
    <w:rsid w:val="000F770A"/>
    <w:rsid w:val="00112F82"/>
    <w:rsid w:val="001240E8"/>
    <w:rsid w:val="001A1B66"/>
    <w:rsid w:val="001A4EB0"/>
    <w:rsid w:val="001D0ABA"/>
    <w:rsid w:val="001D1F61"/>
    <w:rsid w:val="001D4174"/>
    <w:rsid w:val="001E6CFA"/>
    <w:rsid w:val="001F7324"/>
    <w:rsid w:val="00233FA4"/>
    <w:rsid w:val="00244CA1"/>
    <w:rsid w:val="00284ADE"/>
    <w:rsid w:val="00290FA5"/>
    <w:rsid w:val="002C19E4"/>
    <w:rsid w:val="00300015"/>
    <w:rsid w:val="0038253F"/>
    <w:rsid w:val="00393185"/>
    <w:rsid w:val="003A012C"/>
    <w:rsid w:val="003A53A0"/>
    <w:rsid w:val="003B453F"/>
    <w:rsid w:val="003C2F2A"/>
    <w:rsid w:val="003F72E8"/>
    <w:rsid w:val="00414BF8"/>
    <w:rsid w:val="004203AA"/>
    <w:rsid w:val="00426CFE"/>
    <w:rsid w:val="00431448"/>
    <w:rsid w:val="00432428"/>
    <w:rsid w:val="004774B5"/>
    <w:rsid w:val="004E0DA8"/>
    <w:rsid w:val="00504AA8"/>
    <w:rsid w:val="00507EB2"/>
    <w:rsid w:val="00516D40"/>
    <w:rsid w:val="00571396"/>
    <w:rsid w:val="00571C3F"/>
    <w:rsid w:val="00573C0E"/>
    <w:rsid w:val="005C738D"/>
    <w:rsid w:val="005C7D3C"/>
    <w:rsid w:val="005F0AA3"/>
    <w:rsid w:val="00622896"/>
    <w:rsid w:val="006324AE"/>
    <w:rsid w:val="00642869"/>
    <w:rsid w:val="0067371F"/>
    <w:rsid w:val="0067669C"/>
    <w:rsid w:val="006825DB"/>
    <w:rsid w:val="00685C7C"/>
    <w:rsid w:val="006964A3"/>
    <w:rsid w:val="007052F2"/>
    <w:rsid w:val="00715039"/>
    <w:rsid w:val="007357AA"/>
    <w:rsid w:val="00756927"/>
    <w:rsid w:val="00772C06"/>
    <w:rsid w:val="007A598F"/>
    <w:rsid w:val="007B4F51"/>
    <w:rsid w:val="00801D1A"/>
    <w:rsid w:val="008457BC"/>
    <w:rsid w:val="00863A82"/>
    <w:rsid w:val="00873080"/>
    <w:rsid w:val="0087534C"/>
    <w:rsid w:val="00894113"/>
    <w:rsid w:val="008968B7"/>
    <w:rsid w:val="00907D7A"/>
    <w:rsid w:val="009174A0"/>
    <w:rsid w:val="00923854"/>
    <w:rsid w:val="00932AA3"/>
    <w:rsid w:val="009635D0"/>
    <w:rsid w:val="00965631"/>
    <w:rsid w:val="0097065D"/>
    <w:rsid w:val="009905A7"/>
    <w:rsid w:val="00995023"/>
    <w:rsid w:val="009A099C"/>
    <w:rsid w:val="009A29A1"/>
    <w:rsid w:val="009E1E1B"/>
    <w:rsid w:val="009E3B3A"/>
    <w:rsid w:val="00A16C8F"/>
    <w:rsid w:val="00A3536B"/>
    <w:rsid w:val="00A52AE3"/>
    <w:rsid w:val="00A65240"/>
    <w:rsid w:val="00A848C2"/>
    <w:rsid w:val="00AC34FD"/>
    <w:rsid w:val="00AE0688"/>
    <w:rsid w:val="00AF4424"/>
    <w:rsid w:val="00B32963"/>
    <w:rsid w:val="00B362B6"/>
    <w:rsid w:val="00B46C32"/>
    <w:rsid w:val="00B64ADF"/>
    <w:rsid w:val="00B86E2B"/>
    <w:rsid w:val="00B9008C"/>
    <w:rsid w:val="00BA74EB"/>
    <w:rsid w:val="00BB7DE5"/>
    <w:rsid w:val="00C021DC"/>
    <w:rsid w:val="00C025D8"/>
    <w:rsid w:val="00C15DA5"/>
    <w:rsid w:val="00C207C1"/>
    <w:rsid w:val="00C27EAD"/>
    <w:rsid w:val="00C46EFA"/>
    <w:rsid w:val="00C60743"/>
    <w:rsid w:val="00C74B43"/>
    <w:rsid w:val="00C87853"/>
    <w:rsid w:val="00CB4F98"/>
    <w:rsid w:val="00CE0B7B"/>
    <w:rsid w:val="00CE56A0"/>
    <w:rsid w:val="00D13062"/>
    <w:rsid w:val="00D14B82"/>
    <w:rsid w:val="00D15B45"/>
    <w:rsid w:val="00D220CD"/>
    <w:rsid w:val="00D625ED"/>
    <w:rsid w:val="00D95C6D"/>
    <w:rsid w:val="00DB1E6B"/>
    <w:rsid w:val="00DB7DD8"/>
    <w:rsid w:val="00DD49A2"/>
    <w:rsid w:val="00DD517B"/>
    <w:rsid w:val="00DE29B5"/>
    <w:rsid w:val="00DF5D1F"/>
    <w:rsid w:val="00E076AE"/>
    <w:rsid w:val="00E277F4"/>
    <w:rsid w:val="00E31B70"/>
    <w:rsid w:val="00E409B0"/>
    <w:rsid w:val="00E5725A"/>
    <w:rsid w:val="00E63EC2"/>
    <w:rsid w:val="00E768D0"/>
    <w:rsid w:val="00E951BF"/>
    <w:rsid w:val="00EA2350"/>
    <w:rsid w:val="00EA2B42"/>
    <w:rsid w:val="00EB2667"/>
    <w:rsid w:val="00EE78F0"/>
    <w:rsid w:val="00F17318"/>
    <w:rsid w:val="00F34E10"/>
    <w:rsid w:val="00F71882"/>
    <w:rsid w:val="00F8091B"/>
    <w:rsid w:val="00F85641"/>
    <w:rsid w:val="00FA7748"/>
    <w:rsid w:val="00FC3645"/>
    <w:rsid w:val="0404E4B5"/>
    <w:rsid w:val="124AC483"/>
    <w:rsid w:val="2790EAA5"/>
    <w:rsid w:val="3D789FDB"/>
    <w:rsid w:val="4C8A8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CCD71"/>
  <w15:chartTrackingRefBased/>
  <w15:docId w15:val="{051B9F5C-2C94-4DE1-8B0C-7864FA14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DHSHeadinglevel2">
    <w:name w:val="DHS Heading level 2"/>
    <w:basedOn w:val="Heading2"/>
    <w:next w:val="DHS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DHSHeadinglevel3">
    <w:name w:val="DHS Heading level 3"/>
    <w:basedOn w:val="Heading3"/>
    <w:next w:val="DHS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DHSHeadinglevel4">
    <w:name w:val="DHS Heading level 4"/>
    <w:basedOn w:val="Heading4"/>
    <w:next w:val="DHS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DHSBodytext">
    <w:name w:val="DHS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level2">
    <w:name w:val="DHS Bullets level 2"/>
    <w:basedOn w:val="Normal"/>
    <w:qFormat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qFormat/>
    <w:rsid w:val="00F85641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paragraph" w:customStyle="1" w:styleId="paragraphsub">
    <w:name w:val="paragraphsub"/>
    <w:basedOn w:val="Normal"/>
    <w:rsid w:val="00E951BF"/>
    <w:pPr>
      <w:spacing w:before="100" w:beforeAutospacing="1" w:after="100" w:afterAutospacing="1"/>
    </w:pPr>
  </w:style>
  <w:style w:type="paragraph" w:customStyle="1" w:styleId="notetext">
    <w:name w:val="notetext"/>
    <w:basedOn w:val="Normal"/>
    <w:rsid w:val="00E951B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951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3C2F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2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2F2A"/>
  </w:style>
  <w:style w:type="paragraph" w:styleId="CommentSubject">
    <w:name w:val="annotation subject"/>
    <w:basedOn w:val="CommentText"/>
    <w:next w:val="CommentText"/>
    <w:link w:val="CommentSubjectChar"/>
    <w:rsid w:val="003C2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2F2A"/>
    <w:rPr>
      <w:b/>
      <w:bCs/>
    </w:rPr>
  </w:style>
  <w:style w:type="paragraph" w:styleId="BalloonText">
    <w:name w:val="Balloon Text"/>
    <w:basedOn w:val="Normal"/>
    <w:link w:val="BalloonTextChar"/>
    <w:rsid w:val="003C2F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C2F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3a557e9464c24383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determining breaches of the APS Code of Conduct and the imposition of sanctions</vt:lpstr>
    </vt:vector>
  </TitlesOfParts>
  <Manager/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determining breaches of the APS Code of Conduct and the imposition of sanctions</dc:title>
  <dc:subject/>
  <dc:creator>Services Australia</dc:creator>
  <cp:keywords/>
  <dc:description/>
  <cp:revision>2</cp:revision>
  <dcterms:created xsi:type="dcterms:W3CDTF">2023-06-19T05:01:00Z</dcterms:created>
  <dcterms:modified xsi:type="dcterms:W3CDTF">2023-06-19T05:04:00Z</dcterms:modified>
</cp:coreProperties>
</file>