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426C2" w14:textId="1B20437A" w:rsidR="000A6D40" w:rsidRDefault="000A6D40">
      <w:pPr>
        <w:widowControl w:val="0"/>
        <w:autoSpaceDE w:val="0"/>
        <w:autoSpaceDN w:val="0"/>
        <w:adjustRightInd w:val="0"/>
        <w:spacing w:before="1" w:after="0" w:line="240" w:lineRule="exact"/>
        <w:rPr>
          <w:rFonts w:ascii="Times New Roman" w:hAnsi="Times New Roman"/>
          <w:sz w:val="24"/>
          <w:szCs w:val="24"/>
        </w:rPr>
      </w:pPr>
    </w:p>
    <w:p w14:paraId="5F6FB85E" w14:textId="77777777" w:rsidR="000A6D40" w:rsidRPr="004D0F5E" w:rsidRDefault="000A6D40" w:rsidP="000A6D40">
      <w:pPr>
        <w:widowControl w:val="0"/>
        <w:autoSpaceDE w:val="0"/>
        <w:autoSpaceDN w:val="0"/>
        <w:adjustRightInd w:val="0"/>
        <w:spacing w:before="4" w:after="0" w:line="240" w:lineRule="auto"/>
        <w:ind w:right="-20"/>
        <w:rPr>
          <w:sz w:val="40"/>
        </w:rPr>
      </w:pPr>
      <w:r w:rsidRPr="004D0F5E">
        <w:rPr>
          <w:b/>
          <w:sz w:val="40"/>
        </w:rPr>
        <w:t>Short Form Certificate Policy</w:t>
      </w:r>
    </w:p>
    <w:p w14:paraId="5C00CA75" w14:textId="77777777" w:rsidR="000A6D40" w:rsidRDefault="000A6D40">
      <w:pPr>
        <w:widowControl w:val="0"/>
        <w:autoSpaceDE w:val="0"/>
        <w:autoSpaceDN w:val="0"/>
        <w:adjustRightInd w:val="0"/>
        <w:spacing w:before="2" w:after="0" w:line="240" w:lineRule="exact"/>
        <w:rPr>
          <w:rFonts w:cs="Arial"/>
          <w:sz w:val="24"/>
          <w:szCs w:val="24"/>
        </w:rPr>
      </w:pPr>
    </w:p>
    <w:p w14:paraId="2563E251" w14:textId="77777777" w:rsidR="000A6D40" w:rsidRDefault="000A6D40">
      <w:pPr>
        <w:widowControl w:val="0"/>
        <w:autoSpaceDE w:val="0"/>
        <w:autoSpaceDN w:val="0"/>
        <w:adjustRightInd w:val="0"/>
        <w:spacing w:after="0" w:line="240" w:lineRule="auto"/>
        <w:ind w:left="907" w:right="-20"/>
        <w:rPr>
          <w:rFonts w:ascii="Times New Roman" w:hAnsi="Times New Roman"/>
          <w:szCs w:val="20"/>
        </w:rPr>
      </w:pPr>
    </w:p>
    <w:p w14:paraId="03EE01EA" w14:textId="77777777" w:rsidR="000A6D40" w:rsidRDefault="000A6D40">
      <w:pPr>
        <w:widowControl w:val="0"/>
        <w:autoSpaceDE w:val="0"/>
        <w:autoSpaceDN w:val="0"/>
        <w:adjustRightInd w:val="0"/>
        <w:spacing w:before="8" w:after="0" w:line="120" w:lineRule="exact"/>
        <w:rPr>
          <w:rFonts w:ascii="Times New Roman" w:hAnsi="Times New Roman"/>
          <w:sz w:val="12"/>
          <w:szCs w:val="12"/>
        </w:rPr>
      </w:pPr>
    </w:p>
    <w:p w14:paraId="5CCC223B" w14:textId="77777777" w:rsidR="000A6D40" w:rsidRDefault="000A6D40">
      <w:pPr>
        <w:widowControl w:val="0"/>
        <w:autoSpaceDE w:val="0"/>
        <w:autoSpaceDN w:val="0"/>
        <w:adjustRightInd w:val="0"/>
        <w:spacing w:after="0" w:line="200" w:lineRule="exact"/>
        <w:rPr>
          <w:rFonts w:ascii="Times New Roman" w:hAnsi="Times New Roman"/>
          <w:szCs w:val="20"/>
        </w:rPr>
      </w:pPr>
    </w:p>
    <w:p w14:paraId="1E4A226E" w14:textId="65A57030" w:rsidR="000A6D40" w:rsidRDefault="00167264">
      <w:pPr>
        <w:widowControl w:val="0"/>
        <w:autoSpaceDE w:val="0"/>
        <w:autoSpaceDN w:val="0"/>
        <w:adjustRightInd w:val="0"/>
        <w:spacing w:after="0" w:line="200" w:lineRule="exact"/>
        <w:rPr>
          <w:rFonts w:ascii="Times New Roman" w:hAnsi="Times New Roman"/>
          <w:szCs w:val="20"/>
        </w:rPr>
      </w:pPr>
      <w:r>
        <w:rPr>
          <w:noProof/>
        </w:rPr>
        <w:drawing>
          <wp:anchor distT="0" distB="0" distL="114300" distR="114300" simplePos="0" relativeHeight="251657216" behindDoc="0" locked="1" layoutInCell="1" allowOverlap="1" wp14:anchorId="1225EA92" wp14:editId="7799E285">
            <wp:simplePos x="0" y="0"/>
            <wp:positionH relativeFrom="margin">
              <wp:align>left</wp:align>
            </wp:positionH>
            <wp:positionV relativeFrom="page">
              <wp:posOffset>1818005</wp:posOffset>
            </wp:positionV>
            <wp:extent cx="5125720" cy="2213610"/>
            <wp:effectExtent l="0" t="0" r="0" b="0"/>
            <wp:wrapNone/>
            <wp:docPr id="3" name="Picture 1" descr="8908.09.11 Corporate Document_black_o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08.09.11 Corporate Document_black_option1.jpg"/>
                    <pic:cNvPicPr>
                      <a:picLocks noChangeAspect="1" noChangeArrowheads="1"/>
                    </pic:cNvPicPr>
                  </pic:nvPicPr>
                  <pic:blipFill>
                    <a:blip r:embed="rId8">
                      <a:extLst>
                        <a:ext uri="{28A0092B-C50C-407E-A947-70E740481C1C}">
                          <a14:useLocalDpi xmlns:a14="http://schemas.microsoft.com/office/drawing/2010/main" val="0"/>
                        </a:ext>
                      </a:extLst>
                    </a:blip>
                    <a:srcRect r="50597" b="85353"/>
                    <a:stretch>
                      <a:fillRect/>
                    </a:stretch>
                  </pic:blipFill>
                  <pic:spPr bwMode="auto">
                    <a:xfrm>
                      <a:off x="0" y="0"/>
                      <a:ext cx="5125720" cy="2213610"/>
                    </a:xfrm>
                    <a:prstGeom prst="rect">
                      <a:avLst/>
                    </a:prstGeom>
                    <a:noFill/>
                  </pic:spPr>
                </pic:pic>
              </a:graphicData>
            </a:graphic>
            <wp14:sizeRelH relativeFrom="page">
              <wp14:pctWidth>0</wp14:pctWidth>
            </wp14:sizeRelH>
            <wp14:sizeRelV relativeFrom="page">
              <wp14:pctHeight>0</wp14:pctHeight>
            </wp14:sizeRelV>
          </wp:anchor>
        </w:drawing>
      </w:r>
    </w:p>
    <w:p w14:paraId="1D178624" w14:textId="77777777" w:rsidR="000A6D40" w:rsidRDefault="000A6D40">
      <w:pPr>
        <w:widowControl w:val="0"/>
        <w:autoSpaceDE w:val="0"/>
        <w:autoSpaceDN w:val="0"/>
        <w:adjustRightInd w:val="0"/>
        <w:spacing w:after="0" w:line="200" w:lineRule="exact"/>
        <w:rPr>
          <w:rFonts w:ascii="Times New Roman" w:hAnsi="Times New Roman"/>
          <w:szCs w:val="20"/>
        </w:rPr>
      </w:pPr>
    </w:p>
    <w:p w14:paraId="2A81E50D" w14:textId="77777777" w:rsidR="000A6D40" w:rsidRDefault="000A6D40">
      <w:pPr>
        <w:widowControl w:val="0"/>
        <w:autoSpaceDE w:val="0"/>
        <w:autoSpaceDN w:val="0"/>
        <w:adjustRightInd w:val="0"/>
        <w:spacing w:after="0" w:line="200" w:lineRule="exact"/>
        <w:rPr>
          <w:rFonts w:ascii="Times New Roman" w:hAnsi="Times New Roman"/>
          <w:szCs w:val="20"/>
        </w:rPr>
      </w:pPr>
    </w:p>
    <w:p w14:paraId="543CF29F" w14:textId="77777777" w:rsidR="000A6D40" w:rsidRDefault="000A6D40">
      <w:pPr>
        <w:widowControl w:val="0"/>
        <w:autoSpaceDE w:val="0"/>
        <w:autoSpaceDN w:val="0"/>
        <w:adjustRightInd w:val="0"/>
        <w:spacing w:after="0" w:line="255" w:lineRule="auto"/>
        <w:ind w:left="142" w:right="718"/>
        <w:rPr>
          <w:rFonts w:cs="Arial"/>
          <w:b/>
          <w:bCs/>
          <w:sz w:val="40"/>
          <w:szCs w:val="40"/>
        </w:rPr>
      </w:pPr>
    </w:p>
    <w:p w14:paraId="4134A1DE" w14:textId="77777777" w:rsidR="000A6D40" w:rsidRDefault="000A6D40">
      <w:pPr>
        <w:widowControl w:val="0"/>
        <w:autoSpaceDE w:val="0"/>
        <w:autoSpaceDN w:val="0"/>
        <w:adjustRightInd w:val="0"/>
        <w:spacing w:after="0" w:line="255" w:lineRule="auto"/>
        <w:ind w:left="142" w:right="718"/>
        <w:rPr>
          <w:rFonts w:cs="Arial"/>
          <w:b/>
          <w:bCs/>
          <w:sz w:val="40"/>
          <w:szCs w:val="40"/>
        </w:rPr>
      </w:pPr>
    </w:p>
    <w:p w14:paraId="1B328EE7" w14:textId="77777777" w:rsidR="00A953DF" w:rsidRDefault="00A953DF" w:rsidP="000A6D40">
      <w:pPr>
        <w:widowControl w:val="0"/>
        <w:autoSpaceDE w:val="0"/>
        <w:autoSpaceDN w:val="0"/>
        <w:adjustRightInd w:val="0"/>
        <w:spacing w:after="0" w:line="255" w:lineRule="auto"/>
        <w:ind w:right="718"/>
        <w:rPr>
          <w:rFonts w:cs="Arial"/>
          <w:b/>
          <w:bCs/>
          <w:sz w:val="40"/>
          <w:szCs w:val="40"/>
        </w:rPr>
      </w:pPr>
    </w:p>
    <w:p w14:paraId="7DA0F1CE" w14:textId="77777777" w:rsidR="00A953DF" w:rsidRDefault="00A953DF" w:rsidP="000A6D40">
      <w:pPr>
        <w:widowControl w:val="0"/>
        <w:autoSpaceDE w:val="0"/>
        <w:autoSpaceDN w:val="0"/>
        <w:adjustRightInd w:val="0"/>
        <w:spacing w:after="0" w:line="255" w:lineRule="auto"/>
        <w:ind w:right="718"/>
        <w:rPr>
          <w:rFonts w:cs="Arial"/>
          <w:b/>
          <w:bCs/>
          <w:sz w:val="40"/>
          <w:szCs w:val="40"/>
        </w:rPr>
      </w:pPr>
    </w:p>
    <w:p w14:paraId="22696D64" w14:textId="77777777" w:rsidR="00A953DF" w:rsidRDefault="00A953DF" w:rsidP="000A6D40">
      <w:pPr>
        <w:widowControl w:val="0"/>
        <w:autoSpaceDE w:val="0"/>
        <w:autoSpaceDN w:val="0"/>
        <w:adjustRightInd w:val="0"/>
        <w:spacing w:after="0" w:line="255" w:lineRule="auto"/>
        <w:ind w:right="718"/>
        <w:rPr>
          <w:rFonts w:cs="Arial"/>
          <w:b/>
          <w:bCs/>
          <w:sz w:val="40"/>
          <w:szCs w:val="40"/>
        </w:rPr>
      </w:pPr>
    </w:p>
    <w:p w14:paraId="41964B0D" w14:textId="77777777" w:rsidR="00A953DF" w:rsidRDefault="00A953DF" w:rsidP="000A6D40">
      <w:pPr>
        <w:widowControl w:val="0"/>
        <w:autoSpaceDE w:val="0"/>
        <w:autoSpaceDN w:val="0"/>
        <w:adjustRightInd w:val="0"/>
        <w:spacing w:after="0" w:line="255" w:lineRule="auto"/>
        <w:ind w:right="718"/>
        <w:rPr>
          <w:rFonts w:cs="Arial"/>
          <w:b/>
          <w:bCs/>
          <w:sz w:val="40"/>
          <w:szCs w:val="40"/>
        </w:rPr>
      </w:pPr>
    </w:p>
    <w:p w14:paraId="0C863557" w14:textId="7E92F58E" w:rsidR="000A6D40" w:rsidRDefault="00266ECC" w:rsidP="000A6D40">
      <w:pPr>
        <w:widowControl w:val="0"/>
        <w:autoSpaceDE w:val="0"/>
        <w:autoSpaceDN w:val="0"/>
        <w:adjustRightInd w:val="0"/>
        <w:spacing w:after="0" w:line="255" w:lineRule="auto"/>
        <w:ind w:right="718"/>
        <w:rPr>
          <w:rFonts w:cs="Arial"/>
          <w:b/>
          <w:bCs/>
          <w:spacing w:val="-2"/>
          <w:sz w:val="40"/>
          <w:szCs w:val="40"/>
        </w:rPr>
      </w:pPr>
      <w:r>
        <w:rPr>
          <w:rFonts w:cs="Arial"/>
          <w:b/>
          <w:bCs/>
          <w:sz w:val="40"/>
          <w:szCs w:val="40"/>
        </w:rPr>
        <w:t>Australian Government</w:t>
      </w:r>
      <w:r w:rsidR="000A6D40">
        <w:rPr>
          <w:rFonts w:cs="Arial"/>
          <w:b/>
          <w:bCs/>
          <w:sz w:val="40"/>
          <w:szCs w:val="40"/>
        </w:rPr>
        <w:t xml:space="preserve"> </w:t>
      </w:r>
      <w:r w:rsidR="000A6D40" w:rsidRPr="0062668D">
        <w:rPr>
          <w:rFonts w:cs="Arial"/>
          <w:b/>
          <w:bCs/>
          <w:sz w:val="40"/>
          <w:szCs w:val="40"/>
        </w:rPr>
        <w:t>Department of Human Services</w:t>
      </w:r>
      <w:r w:rsidR="000A6D40">
        <w:rPr>
          <w:rFonts w:cs="Arial"/>
          <w:b/>
          <w:bCs/>
          <w:sz w:val="40"/>
          <w:szCs w:val="40"/>
        </w:rPr>
        <w:t xml:space="preserve"> Communit</w:t>
      </w:r>
      <w:r w:rsidR="002B22E1">
        <w:rPr>
          <w:rFonts w:cs="Arial"/>
          <w:b/>
          <w:bCs/>
          <w:sz w:val="40"/>
          <w:szCs w:val="40"/>
        </w:rPr>
        <w:t>y</w:t>
      </w:r>
      <w:r w:rsidR="000A6D40">
        <w:rPr>
          <w:rFonts w:cs="Arial"/>
          <w:b/>
          <w:bCs/>
          <w:sz w:val="40"/>
          <w:szCs w:val="40"/>
        </w:rPr>
        <w:t xml:space="preserve"> of Interest Certificate Policy for</w:t>
      </w:r>
      <w:r w:rsidR="000A6D40" w:rsidRPr="0062668D">
        <w:rPr>
          <w:rFonts w:cs="Arial"/>
          <w:b/>
          <w:bCs/>
          <w:sz w:val="40"/>
          <w:szCs w:val="40"/>
        </w:rPr>
        <w:t xml:space="preserve"> </w:t>
      </w:r>
      <w:r w:rsidR="00F161DE">
        <w:rPr>
          <w:rFonts w:cs="Arial"/>
          <w:b/>
          <w:bCs/>
          <w:sz w:val="40"/>
          <w:szCs w:val="40"/>
        </w:rPr>
        <w:t xml:space="preserve">the </w:t>
      </w:r>
      <w:r w:rsidR="00923CA6">
        <w:rPr>
          <w:rFonts w:cs="Arial"/>
          <w:b/>
          <w:bCs/>
          <w:sz w:val="40"/>
          <w:szCs w:val="40"/>
        </w:rPr>
        <w:t>N</w:t>
      </w:r>
      <w:r w:rsidR="00F161DE">
        <w:rPr>
          <w:rFonts w:cs="Arial"/>
          <w:b/>
          <w:bCs/>
          <w:sz w:val="40"/>
          <w:szCs w:val="40"/>
        </w:rPr>
        <w:t xml:space="preserve">ational </w:t>
      </w:r>
      <w:r w:rsidR="00923CA6">
        <w:rPr>
          <w:rFonts w:cs="Arial"/>
          <w:b/>
          <w:bCs/>
          <w:sz w:val="40"/>
          <w:szCs w:val="40"/>
        </w:rPr>
        <w:t>A</w:t>
      </w:r>
      <w:r w:rsidR="00F161DE">
        <w:rPr>
          <w:rFonts w:cs="Arial"/>
          <w:b/>
          <w:bCs/>
          <w:sz w:val="40"/>
          <w:szCs w:val="40"/>
        </w:rPr>
        <w:t xml:space="preserve">uthentication </w:t>
      </w:r>
      <w:r w:rsidR="00923CA6">
        <w:rPr>
          <w:rFonts w:cs="Arial"/>
          <w:b/>
          <w:bCs/>
          <w:sz w:val="40"/>
          <w:szCs w:val="40"/>
        </w:rPr>
        <w:t>S</w:t>
      </w:r>
      <w:r w:rsidR="00F161DE">
        <w:rPr>
          <w:rFonts w:cs="Arial"/>
          <w:b/>
          <w:bCs/>
          <w:sz w:val="40"/>
          <w:szCs w:val="40"/>
        </w:rPr>
        <w:t xml:space="preserve">ervice for </w:t>
      </w:r>
      <w:r w:rsidR="00923CA6">
        <w:rPr>
          <w:rFonts w:cs="Arial"/>
          <w:b/>
          <w:bCs/>
          <w:sz w:val="40"/>
          <w:szCs w:val="40"/>
        </w:rPr>
        <w:t>H</w:t>
      </w:r>
      <w:r w:rsidR="00F161DE">
        <w:rPr>
          <w:rFonts w:cs="Arial"/>
          <w:b/>
          <w:bCs/>
          <w:sz w:val="40"/>
          <w:szCs w:val="40"/>
        </w:rPr>
        <w:t>ealth</w:t>
      </w:r>
      <w:r w:rsidR="000A6D40" w:rsidRPr="0062668D">
        <w:rPr>
          <w:rFonts w:cs="Arial"/>
          <w:b/>
          <w:bCs/>
          <w:sz w:val="40"/>
          <w:szCs w:val="40"/>
        </w:rPr>
        <w:t xml:space="preserve"> </w:t>
      </w:r>
      <w:r w:rsidR="00A7752F">
        <w:rPr>
          <w:rFonts w:cs="Arial"/>
          <w:b/>
          <w:bCs/>
          <w:sz w:val="40"/>
          <w:szCs w:val="40"/>
        </w:rPr>
        <w:t xml:space="preserve">Public Key Infrastructure </w:t>
      </w:r>
      <w:r w:rsidR="00A17862" w:rsidRPr="0062668D">
        <w:rPr>
          <w:rFonts w:cs="Arial"/>
          <w:b/>
          <w:bCs/>
          <w:sz w:val="40"/>
          <w:szCs w:val="40"/>
        </w:rPr>
        <w:t>Certificate</w:t>
      </w:r>
      <w:r w:rsidR="00A17862">
        <w:rPr>
          <w:rFonts w:cs="Arial"/>
          <w:b/>
          <w:bCs/>
          <w:sz w:val="40"/>
          <w:szCs w:val="40"/>
        </w:rPr>
        <w:t xml:space="preserve"> for </w:t>
      </w:r>
      <w:r w:rsidR="00A85081">
        <w:rPr>
          <w:rFonts w:cs="Arial"/>
          <w:b/>
          <w:bCs/>
          <w:sz w:val="40"/>
          <w:szCs w:val="40"/>
        </w:rPr>
        <w:t xml:space="preserve">Supporting </w:t>
      </w:r>
      <w:r w:rsidR="00003F61">
        <w:rPr>
          <w:rFonts w:cs="Arial"/>
          <w:b/>
          <w:bCs/>
          <w:sz w:val="40"/>
          <w:szCs w:val="40"/>
        </w:rPr>
        <w:t>Organisations</w:t>
      </w:r>
    </w:p>
    <w:p w14:paraId="13B8FDB6" w14:textId="77777777" w:rsidR="00DF12BB" w:rsidRDefault="00DF12BB" w:rsidP="000A6D40">
      <w:pPr>
        <w:widowControl w:val="0"/>
        <w:autoSpaceDE w:val="0"/>
        <w:autoSpaceDN w:val="0"/>
        <w:adjustRightInd w:val="0"/>
        <w:spacing w:after="0" w:line="255" w:lineRule="auto"/>
        <w:ind w:right="718"/>
        <w:rPr>
          <w:rFonts w:cs="Arial"/>
          <w:b/>
          <w:bCs/>
          <w:spacing w:val="-2"/>
        </w:rPr>
      </w:pPr>
    </w:p>
    <w:p w14:paraId="3AE9DDF3" w14:textId="77777777" w:rsidR="000A6D40" w:rsidRPr="00EE772A" w:rsidRDefault="000A6D40" w:rsidP="000A6D40">
      <w:pPr>
        <w:widowControl w:val="0"/>
        <w:autoSpaceDE w:val="0"/>
        <w:autoSpaceDN w:val="0"/>
        <w:adjustRightInd w:val="0"/>
        <w:spacing w:before="2" w:after="0" w:line="150" w:lineRule="exact"/>
        <w:rPr>
          <w:rFonts w:cs="Arial"/>
        </w:rPr>
      </w:pPr>
    </w:p>
    <w:p w14:paraId="4C91FBFF" w14:textId="219B3D0D" w:rsidR="000A6D40" w:rsidRDefault="000A6D40" w:rsidP="000A6D40">
      <w:pPr>
        <w:widowControl w:val="0"/>
        <w:autoSpaceDE w:val="0"/>
        <w:autoSpaceDN w:val="0"/>
        <w:adjustRightInd w:val="0"/>
        <w:spacing w:after="0" w:line="240" w:lineRule="auto"/>
        <w:ind w:right="-20"/>
        <w:rPr>
          <w:rFonts w:cs="Arial"/>
          <w:sz w:val="40"/>
          <w:szCs w:val="40"/>
        </w:rPr>
      </w:pPr>
      <w:r>
        <w:rPr>
          <w:rFonts w:cs="Arial"/>
          <w:b/>
          <w:bCs/>
          <w:sz w:val="40"/>
          <w:szCs w:val="40"/>
        </w:rPr>
        <w:t>(</w:t>
      </w:r>
      <w:r w:rsidR="006545EE">
        <w:rPr>
          <w:rFonts w:cs="Arial"/>
          <w:b/>
          <w:bCs/>
          <w:sz w:val="40"/>
          <w:szCs w:val="40"/>
        </w:rPr>
        <w:t>2</w:t>
      </w:r>
      <w:r>
        <w:rPr>
          <w:rFonts w:cs="Arial"/>
          <w:b/>
          <w:bCs/>
          <w:spacing w:val="-4"/>
          <w:sz w:val="40"/>
          <w:szCs w:val="40"/>
        </w:rPr>
        <w:t xml:space="preserve"> </w:t>
      </w:r>
      <w:r>
        <w:rPr>
          <w:rFonts w:cs="Arial"/>
          <w:b/>
          <w:bCs/>
          <w:sz w:val="40"/>
          <w:szCs w:val="40"/>
        </w:rPr>
        <w:t>year</w:t>
      </w:r>
      <w:r w:rsidR="002B22E1">
        <w:rPr>
          <w:rFonts w:cs="Arial"/>
          <w:b/>
          <w:bCs/>
          <w:sz w:val="40"/>
          <w:szCs w:val="40"/>
        </w:rPr>
        <w:t xml:space="preserve"> </w:t>
      </w:r>
      <w:r w:rsidR="008669CE">
        <w:rPr>
          <w:rFonts w:cs="Arial"/>
          <w:b/>
          <w:bCs/>
          <w:sz w:val="40"/>
          <w:szCs w:val="40"/>
        </w:rPr>
        <w:t>d</w:t>
      </w:r>
      <w:r w:rsidR="002B22E1">
        <w:rPr>
          <w:rFonts w:cs="Arial"/>
          <w:b/>
          <w:bCs/>
          <w:sz w:val="40"/>
          <w:szCs w:val="40"/>
        </w:rPr>
        <w:t>uration</w:t>
      </w:r>
      <w:r>
        <w:rPr>
          <w:rFonts w:cs="Arial"/>
          <w:b/>
          <w:bCs/>
          <w:sz w:val="40"/>
          <w:szCs w:val="40"/>
        </w:rPr>
        <w:t>)</w:t>
      </w:r>
    </w:p>
    <w:p w14:paraId="177D4BEB" w14:textId="77777777" w:rsidR="000A6D40" w:rsidRDefault="000A6D40" w:rsidP="000A6D40">
      <w:pPr>
        <w:widowControl w:val="0"/>
        <w:autoSpaceDE w:val="0"/>
        <w:autoSpaceDN w:val="0"/>
        <w:adjustRightInd w:val="0"/>
        <w:spacing w:before="9" w:after="0" w:line="130" w:lineRule="exact"/>
        <w:rPr>
          <w:rFonts w:cs="Arial"/>
          <w:sz w:val="13"/>
          <w:szCs w:val="13"/>
        </w:rPr>
      </w:pPr>
    </w:p>
    <w:p w14:paraId="2B40FC77" w14:textId="77777777" w:rsidR="00263056" w:rsidRDefault="00263056" w:rsidP="00263056">
      <w:pPr>
        <w:widowControl w:val="0"/>
        <w:autoSpaceDE w:val="0"/>
        <w:autoSpaceDN w:val="0"/>
        <w:adjustRightInd w:val="0"/>
        <w:spacing w:after="0" w:line="240" w:lineRule="auto"/>
        <w:ind w:right="-20"/>
        <w:rPr>
          <w:rFonts w:cs="Arial"/>
          <w:bCs/>
          <w:sz w:val="40"/>
          <w:szCs w:val="40"/>
        </w:rPr>
      </w:pPr>
      <w:r w:rsidRPr="00263056">
        <w:rPr>
          <w:rFonts w:cs="Arial"/>
          <w:bCs/>
          <w:sz w:val="40"/>
          <w:szCs w:val="40"/>
        </w:rPr>
        <w:t xml:space="preserve"> </w:t>
      </w:r>
    </w:p>
    <w:p w14:paraId="3CD62786" w14:textId="78A69F7A" w:rsidR="000A6D40" w:rsidRPr="00263056" w:rsidRDefault="00263056" w:rsidP="00263056">
      <w:pPr>
        <w:widowControl w:val="0"/>
        <w:autoSpaceDE w:val="0"/>
        <w:autoSpaceDN w:val="0"/>
        <w:adjustRightInd w:val="0"/>
        <w:spacing w:after="0" w:line="240" w:lineRule="auto"/>
        <w:ind w:right="-20"/>
        <w:rPr>
          <w:rFonts w:cs="Arial"/>
          <w:bCs/>
          <w:sz w:val="40"/>
          <w:szCs w:val="40"/>
        </w:rPr>
      </w:pPr>
      <w:r w:rsidRPr="00263056">
        <w:rPr>
          <w:rFonts w:cs="Arial"/>
          <w:bCs/>
          <w:sz w:val="40"/>
          <w:szCs w:val="40"/>
        </w:rPr>
        <w:t>Policy number: 1.12.1.1</w:t>
      </w:r>
    </w:p>
    <w:p w14:paraId="7EB71F82" w14:textId="77777777" w:rsidR="000A6D40" w:rsidRPr="00263056" w:rsidRDefault="000A6D40" w:rsidP="00263056">
      <w:pPr>
        <w:widowControl w:val="0"/>
        <w:autoSpaceDE w:val="0"/>
        <w:autoSpaceDN w:val="0"/>
        <w:adjustRightInd w:val="0"/>
        <w:spacing w:after="0" w:line="240" w:lineRule="auto"/>
        <w:ind w:right="-20"/>
        <w:rPr>
          <w:rFonts w:cs="Arial"/>
          <w:bCs/>
          <w:sz w:val="40"/>
          <w:szCs w:val="40"/>
        </w:rPr>
      </w:pPr>
    </w:p>
    <w:p w14:paraId="5240CAA4" w14:textId="253BBDEB" w:rsidR="000A6D40" w:rsidRPr="00263056" w:rsidRDefault="00263056" w:rsidP="00263056">
      <w:pPr>
        <w:widowControl w:val="0"/>
        <w:autoSpaceDE w:val="0"/>
        <w:autoSpaceDN w:val="0"/>
        <w:adjustRightInd w:val="0"/>
        <w:spacing w:after="0" w:line="240" w:lineRule="auto"/>
        <w:ind w:right="-20"/>
        <w:rPr>
          <w:rFonts w:cs="Arial"/>
          <w:bCs/>
          <w:sz w:val="40"/>
          <w:szCs w:val="40"/>
        </w:rPr>
      </w:pPr>
      <w:r>
        <w:rPr>
          <w:rFonts w:cs="Arial"/>
          <w:bCs/>
          <w:sz w:val="40"/>
          <w:szCs w:val="40"/>
        </w:rPr>
        <w:t>Version 1.4</w:t>
      </w:r>
    </w:p>
    <w:p w14:paraId="12475155" w14:textId="61A7F682" w:rsidR="000A6D40" w:rsidRDefault="000A6D40" w:rsidP="00263056">
      <w:pPr>
        <w:widowControl w:val="0"/>
        <w:autoSpaceDE w:val="0"/>
        <w:autoSpaceDN w:val="0"/>
        <w:adjustRightInd w:val="0"/>
        <w:spacing w:after="0" w:line="240" w:lineRule="auto"/>
        <w:ind w:right="-20"/>
        <w:rPr>
          <w:rFonts w:cs="Arial"/>
          <w:bCs/>
          <w:sz w:val="40"/>
          <w:szCs w:val="40"/>
        </w:rPr>
      </w:pPr>
    </w:p>
    <w:p w14:paraId="03A8CB6C" w14:textId="77777777" w:rsidR="0048539E" w:rsidRPr="00263056" w:rsidRDefault="0048539E" w:rsidP="00263056">
      <w:pPr>
        <w:widowControl w:val="0"/>
        <w:autoSpaceDE w:val="0"/>
        <w:autoSpaceDN w:val="0"/>
        <w:adjustRightInd w:val="0"/>
        <w:spacing w:after="0" w:line="240" w:lineRule="auto"/>
        <w:ind w:right="-20"/>
        <w:rPr>
          <w:rFonts w:cs="Arial"/>
          <w:bCs/>
          <w:sz w:val="40"/>
          <w:szCs w:val="40"/>
        </w:rPr>
      </w:pPr>
    </w:p>
    <w:p w14:paraId="2A285935" w14:textId="77777777" w:rsidR="000A6D40" w:rsidRPr="00263056" w:rsidRDefault="000A6D40" w:rsidP="00263056">
      <w:pPr>
        <w:widowControl w:val="0"/>
        <w:autoSpaceDE w:val="0"/>
        <w:autoSpaceDN w:val="0"/>
        <w:adjustRightInd w:val="0"/>
        <w:spacing w:after="0" w:line="240" w:lineRule="auto"/>
        <w:ind w:right="-20"/>
        <w:rPr>
          <w:rFonts w:cs="Arial"/>
          <w:bCs/>
          <w:sz w:val="40"/>
          <w:szCs w:val="40"/>
        </w:rPr>
      </w:pPr>
    </w:p>
    <w:p w14:paraId="68F3027E" w14:textId="1E73CC91" w:rsidR="00B42A1D" w:rsidRDefault="00DF4D37">
      <w:pPr>
        <w:widowControl w:val="0"/>
        <w:autoSpaceDE w:val="0"/>
        <w:autoSpaceDN w:val="0"/>
        <w:adjustRightInd w:val="0"/>
        <w:spacing w:after="0" w:line="240" w:lineRule="auto"/>
        <w:ind w:left="142" w:right="-20"/>
        <w:rPr>
          <w:rFonts w:cs="Arial"/>
          <w:sz w:val="40"/>
          <w:szCs w:val="40"/>
        </w:rPr>
      </w:pPr>
      <w:r>
        <w:rPr>
          <w:rFonts w:cs="Arial"/>
          <w:b/>
          <w:bCs/>
          <w:sz w:val="40"/>
          <w:szCs w:val="40"/>
        </w:rPr>
        <w:t>June</w:t>
      </w:r>
      <w:r w:rsidR="00465039">
        <w:rPr>
          <w:rFonts w:cs="Arial"/>
          <w:b/>
          <w:bCs/>
          <w:sz w:val="40"/>
          <w:szCs w:val="40"/>
        </w:rPr>
        <w:t xml:space="preserve"> 2018</w:t>
      </w:r>
    </w:p>
    <w:p w14:paraId="6E57202C" w14:textId="38DAD297" w:rsidR="000A30C5" w:rsidRPr="000A30C5" w:rsidRDefault="00167264" w:rsidP="00973A18">
      <w:pPr>
        <w:widowControl w:val="0"/>
        <w:autoSpaceDE w:val="0"/>
        <w:autoSpaceDN w:val="0"/>
        <w:adjustRightInd w:val="0"/>
        <w:spacing w:after="0" w:line="240" w:lineRule="auto"/>
        <w:ind w:left="142" w:right="6886"/>
        <w:jc w:val="both"/>
        <w:rPr>
          <w:rFonts w:cs="Arial"/>
          <w:sz w:val="40"/>
          <w:szCs w:val="40"/>
        </w:rPr>
      </w:pPr>
      <w:r>
        <w:rPr>
          <w:noProof/>
        </w:rPr>
        <mc:AlternateContent>
          <mc:Choice Requires="wps">
            <w:drawing>
              <wp:anchor distT="0" distB="0" distL="114300" distR="114300" simplePos="0" relativeHeight="251658240" behindDoc="1" locked="0" layoutInCell="1" allowOverlap="1" wp14:anchorId="6B51C195" wp14:editId="3A7C54EF">
                <wp:simplePos x="0" y="0"/>
                <wp:positionH relativeFrom="page">
                  <wp:posOffset>1003935</wp:posOffset>
                </wp:positionH>
                <wp:positionV relativeFrom="paragraph">
                  <wp:posOffset>181610</wp:posOffset>
                </wp:positionV>
                <wp:extent cx="5547360" cy="76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46170" id="Rectangle 3" o:spid="_x0000_s1026" style="position:absolute;margin-left:79.05pt;margin-top:14.3pt;width:436.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" fillcolor="black" stroked="f">
                <v:path arrowok="t"/>
                <w10:wrap anchorx="page"/>
              </v:rect>
            </w:pict>
          </mc:Fallback>
        </mc:AlternateContent>
      </w:r>
      <w:r w:rsidR="00B42A1D" w:rsidRPr="006E06D4">
        <w:rPr>
          <w:rFonts w:cs="Arial"/>
          <w:b/>
          <w:bCs/>
          <w:sz w:val="40"/>
          <w:szCs w:val="40"/>
        </w:rPr>
        <w:t xml:space="preserve"> </w:t>
      </w:r>
    </w:p>
    <w:p w14:paraId="3F863A23" w14:textId="719D129C" w:rsidR="000A30C5" w:rsidRDefault="000A30C5" w:rsidP="00973A18">
      <w:pPr>
        <w:tabs>
          <w:tab w:val="left" w:pos="990"/>
          <w:tab w:val="left" w:pos="1785"/>
        </w:tabs>
        <w:rPr>
          <w:rFonts w:cs="Arial"/>
          <w:sz w:val="40"/>
          <w:szCs w:val="40"/>
        </w:rPr>
      </w:pPr>
      <w:r>
        <w:rPr>
          <w:rFonts w:cs="Arial"/>
          <w:sz w:val="40"/>
          <w:szCs w:val="40"/>
        </w:rPr>
        <w:tab/>
      </w:r>
      <w:r w:rsidR="00973A18">
        <w:rPr>
          <w:rFonts w:cs="Arial"/>
          <w:sz w:val="40"/>
          <w:szCs w:val="40"/>
        </w:rPr>
        <w:tab/>
      </w:r>
    </w:p>
    <w:p w14:paraId="5107DBFA" w14:textId="61126234" w:rsidR="000A6D40" w:rsidRPr="004D0F5E" w:rsidRDefault="000A30C5" w:rsidP="000E68E2">
      <w:pPr>
        <w:tabs>
          <w:tab w:val="left" w:pos="990"/>
        </w:tabs>
        <w:rPr>
          <w:color w:val="000000"/>
        </w:rPr>
      </w:pPr>
      <w:r>
        <w:rPr>
          <w:rFonts w:cs="Arial"/>
          <w:sz w:val="40"/>
          <w:szCs w:val="40"/>
        </w:rPr>
        <w:lastRenderedPageBreak/>
        <w:tab/>
      </w:r>
      <w:r w:rsidR="000A6D40" w:rsidRPr="004D0F5E">
        <w:rPr>
          <w:b/>
          <w:color w:val="000000"/>
        </w:rPr>
        <w:t xml:space="preserve">Ownership of intellectual property rights in this publication </w:t>
      </w:r>
    </w:p>
    <w:p w14:paraId="358EDB9D" w14:textId="77777777" w:rsidR="000A6D40" w:rsidRPr="004D0F5E" w:rsidRDefault="000A6D40" w:rsidP="000A6D40">
      <w:pPr>
        <w:autoSpaceDE w:val="0"/>
        <w:autoSpaceDN w:val="0"/>
        <w:adjustRightInd w:val="0"/>
        <w:rPr>
          <w:color w:val="000000"/>
        </w:rPr>
      </w:pPr>
      <w:r w:rsidRPr="004D0F5E">
        <w:rPr>
          <w:color w:val="000000"/>
        </w:rPr>
        <w:t xml:space="preserve">Unless otherwise noted, copyright (and any other intellectual property rights, if any) in this publication is owned by the Commonwealth of Australia (referred to below as the Commonwealth). </w:t>
      </w:r>
    </w:p>
    <w:p w14:paraId="448BEF0D" w14:textId="77777777" w:rsidR="000A6D40" w:rsidRPr="004D0F5E" w:rsidRDefault="000A6D40" w:rsidP="000A6D40">
      <w:pPr>
        <w:autoSpaceDE w:val="0"/>
        <w:autoSpaceDN w:val="0"/>
        <w:adjustRightInd w:val="0"/>
        <w:rPr>
          <w:color w:val="000000"/>
        </w:rPr>
      </w:pPr>
      <w:proofErr w:type="gramStart"/>
      <w:r w:rsidRPr="004D0F5E">
        <w:rPr>
          <w:b/>
          <w:color w:val="000000"/>
        </w:rPr>
        <w:t>Creative Commons</w:t>
      </w:r>
      <w:proofErr w:type="gramEnd"/>
      <w:r w:rsidRPr="004D0F5E">
        <w:rPr>
          <w:b/>
          <w:color w:val="000000"/>
        </w:rPr>
        <w:t xml:space="preserve"> licence </w:t>
      </w:r>
    </w:p>
    <w:p w14:paraId="475E9778" w14:textId="22FA8B62" w:rsidR="000A6D40" w:rsidRPr="004D0F5E" w:rsidRDefault="000A6D40" w:rsidP="000A6D40">
      <w:pPr>
        <w:autoSpaceDE w:val="0"/>
        <w:autoSpaceDN w:val="0"/>
        <w:adjustRightInd w:val="0"/>
        <w:rPr>
          <w:color w:val="000000"/>
        </w:rPr>
      </w:pPr>
      <w:r w:rsidRPr="004D0F5E">
        <w:rPr>
          <w:color w:val="000000"/>
        </w:rPr>
        <w:t>With the exception of the Coat of Arms</w:t>
      </w:r>
      <w:r w:rsidR="00615A26" w:rsidRPr="00F82866">
        <w:rPr>
          <w:rFonts w:cs="Arial"/>
          <w:color w:val="000000"/>
          <w:szCs w:val="20"/>
        </w:rPr>
        <w:t xml:space="preserve"> and the Australian Government Department of Human Services logo</w:t>
      </w:r>
      <w:r w:rsidRPr="004D0F5E">
        <w:rPr>
          <w:color w:val="000000"/>
        </w:rPr>
        <w:t xml:space="preserve">, this publication is licensed under a Creative Commons Attribution 3.0 Australia Licence. </w:t>
      </w:r>
    </w:p>
    <w:p w14:paraId="12E5B6F4" w14:textId="77777777" w:rsidR="000A6D40" w:rsidRPr="00F82866" w:rsidRDefault="00167264" w:rsidP="000A6D40">
      <w:pPr>
        <w:autoSpaceDE w:val="0"/>
        <w:autoSpaceDN w:val="0"/>
        <w:adjustRightInd w:val="0"/>
        <w:ind w:firstLine="720"/>
        <w:rPr>
          <w:rFonts w:cs="Arial"/>
          <w:color w:val="000000"/>
          <w:szCs w:val="20"/>
        </w:rPr>
      </w:pPr>
      <w:r w:rsidRPr="00F82866">
        <w:rPr>
          <w:rFonts w:cs="Arial"/>
          <w:noProof/>
          <w:color w:val="000000"/>
          <w:szCs w:val="20"/>
        </w:rPr>
        <w:drawing>
          <wp:inline distT="0" distB="0" distL="0" distR="0" wp14:anchorId="4ED32C91" wp14:editId="1661850E">
            <wp:extent cx="8255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11A878BF" w14:textId="38D170A4" w:rsidR="006C5F1D" w:rsidRPr="00F82866" w:rsidRDefault="000A6D40" w:rsidP="000A6D40">
      <w:pPr>
        <w:autoSpaceDE w:val="0"/>
        <w:autoSpaceDN w:val="0"/>
        <w:adjustRightInd w:val="0"/>
        <w:rPr>
          <w:rFonts w:cs="Arial"/>
          <w:color w:val="000000"/>
          <w:szCs w:val="20"/>
        </w:rPr>
      </w:pPr>
      <w:r w:rsidRPr="004D0F5E">
        <w:rPr>
          <w:color w:val="000000"/>
        </w:rPr>
        <w:t xml:space="preserve">Creative Commons Attribution 3.0 Australia Licence is a standard form license agreement that allows you to copy, distribute, transmit and adapt this publication provided that you attribute the work. A summary of the licence terms is available from </w:t>
      </w:r>
      <w:hyperlink r:id="rId10" w:history="1">
        <w:r w:rsidR="00615A26" w:rsidRPr="00F82866">
          <w:rPr>
            <w:rStyle w:val="Hyperlink"/>
            <w:rFonts w:cs="Arial"/>
            <w:szCs w:val="20"/>
          </w:rPr>
          <w:t>creativecommons.org/licenses/by/3.0/au/</w:t>
        </w:r>
      </w:hyperlink>
      <w:r w:rsidRPr="00F82866">
        <w:rPr>
          <w:rFonts w:cs="Arial"/>
          <w:color w:val="000000"/>
          <w:szCs w:val="20"/>
        </w:rPr>
        <w:t xml:space="preserve"> </w:t>
      </w:r>
    </w:p>
    <w:p w14:paraId="072D0385" w14:textId="5346550F" w:rsidR="000A6D40" w:rsidRPr="004D0F5E" w:rsidRDefault="000A6D40" w:rsidP="000A6D40">
      <w:pPr>
        <w:autoSpaceDE w:val="0"/>
        <w:autoSpaceDN w:val="0"/>
        <w:adjustRightInd w:val="0"/>
        <w:rPr>
          <w:color w:val="000000"/>
        </w:rPr>
      </w:pPr>
      <w:r w:rsidRPr="004D0F5E">
        <w:rPr>
          <w:color w:val="000000"/>
        </w:rPr>
        <w:t xml:space="preserve">The full licence terms are available from </w:t>
      </w:r>
      <w:hyperlink r:id="rId11" w:history="1">
        <w:r w:rsidR="006C5F1D" w:rsidRPr="004D0F5E">
          <w:rPr>
            <w:rStyle w:val="Hyperlink"/>
          </w:rPr>
          <w:t>creativecommons.org/licenses/by/3.0/au/</w:t>
        </w:r>
        <w:proofErr w:type="spellStart"/>
        <w:r w:rsidR="006C5F1D" w:rsidRPr="004D0F5E">
          <w:rPr>
            <w:rStyle w:val="Hyperlink"/>
          </w:rPr>
          <w:t>legalcode</w:t>
        </w:r>
        <w:proofErr w:type="spellEnd"/>
      </w:hyperlink>
      <w:r w:rsidRPr="004D0F5E">
        <w:rPr>
          <w:color w:val="000000"/>
        </w:rPr>
        <w:t xml:space="preserve"> </w:t>
      </w:r>
    </w:p>
    <w:p w14:paraId="64ECA768" w14:textId="19480A96" w:rsidR="000A6D40" w:rsidRPr="004D0F5E" w:rsidRDefault="000A6D40" w:rsidP="000A6D40">
      <w:pPr>
        <w:autoSpaceDE w:val="0"/>
        <w:autoSpaceDN w:val="0"/>
        <w:adjustRightInd w:val="0"/>
        <w:rPr>
          <w:color w:val="000000"/>
        </w:rPr>
      </w:pPr>
      <w:r w:rsidRPr="004D0F5E">
        <w:rPr>
          <w:color w:val="000000"/>
        </w:rPr>
        <w:t xml:space="preserve">The </w:t>
      </w:r>
      <w:r w:rsidR="00BE4006" w:rsidRPr="00F82866">
        <w:rPr>
          <w:rFonts w:cs="Arial"/>
          <w:color w:val="000000"/>
          <w:szCs w:val="20"/>
        </w:rPr>
        <w:t xml:space="preserve">government’s </w:t>
      </w:r>
      <w:r w:rsidR="00615A26" w:rsidRPr="00F82866">
        <w:rPr>
          <w:rFonts w:cs="Arial"/>
          <w:color w:val="000000"/>
          <w:szCs w:val="20"/>
        </w:rPr>
        <w:t>preference is</w:t>
      </w:r>
      <w:r w:rsidR="0083329E" w:rsidRPr="004D0F5E">
        <w:rPr>
          <w:color w:val="000000"/>
        </w:rPr>
        <w:t xml:space="preserve"> </w:t>
      </w:r>
      <w:r w:rsidRPr="004D0F5E">
        <w:rPr>
          <w:color w:val="000000"/>
        </w:rPr>
        <w:t xml:space="preserve">that you attribute this publication </w:t>
      </w:r>
      <w:r w:rsidR="00615A26" w:rsidRPr="00F82866">
        <w:rPr>
          <w:rFonts w:cs="Arial"/>
          <w:color w:val="000000"/>
          <w:szCs w:val="20"/>
        </w:rPr>
        <w:t xml:space="preserve">(and any material sourced from it) </w:t>
      </w:r>
      <w:r w:rsidRPr="004D0F5E">
        <w:rPr>
          <w:color w:val="000000"/>
        </w:rPr>
        <w:t xml:space="preserve">using the following </w:t>
      </w:r>
      <w:r w:rsidRPr="00F82866">
        <w:rPr>
          <w:rFonts w:cs="Arial"/>
          <w:color w:val="000000"/>
          <w:szCs w:val="20"/>
        </w:rPr>
        <w:t>word</w:t>
      </w:r>
      <w:r w:rsidR="00615A26" w:rsidRPr="00F82866">
        <w:rPr>
          <w:rFonts w:cs="Arial"/>
          <w:color w:val="000000"/>
          <w:szCs w:val="20"/>
        </w:rPr>
        <w:t>ing</w:t>
      </w:r>
      <w:r w:rsidRPr="004D0F5E">
        <w:rPr>
          <w:color w:val="000000"/>
        </w:rPr>
        <w:t xml:space="preserve">: </w:t>
      </w:r>
    </w:p>
    <w:p w14:paraId="65DF336B" w14:textId="25821613" w:rsidR="000A6D40" w:rsidRPr="004D0F5E" w:rsidRDefault="000A6D40" w:rsidP="000A6D40">
      <w:pPr>
        <w:autoSpaceDE w:val="0"/>
        <w:autoSpaceDN w:val="0"/>
        <w:adjustRightInd w:val="0"/>
        <w:ind w:left="720"/>
        <w:rPr>
          <w:i/>
          <w:color w:val="000000"/>
        </w:rPr>
      </w:pPr>
      <w:r w:rsidRPr="004D0F5E">
        <w:rPr>
          <w:i/>
          <w:color w:val="000000"/>
        </w:rPr>
        <w:t xml:space="preserve">Source: Licensed from the Commonwealth of Australia under a Creative Commons Attribution 3.0 Australia Licence. </w:t>
      </w:r>
    </w:p>
    <w:p w14:paraId="1553C087" w14:textId="77777777" w:rsidR="000A6D40" w:rsidRPr="004D0F5E" w:rsidRDefault="000A6D40" w:rsidP="000A6D40">
      <w:pPr>
        <w:autoSpaceDE w:val="0"/>
        <w:autoSpaceDN w:val="0"/>
        <w:adjustRightInd w:val="0"/>
        <w:ind w:left="720"/>
        <w:rPr>
          <w:i/>
          <w:color w:val="000000"/>
        </w:rPr>
      </w:pPr>
      <w:r w:rsidRPr="004D0F5E">
        <w:rPr>
          <w:i/>
          <w:color w:val="000000"/>
        </w:rPr>
        <w:t xml:space="preserve">The Commonwealth of Australia does not necessarily endorse the content of this publication. </w:t>
      </w:r>
    </w:p>
    <w:p w14:paraId="0EADB4FC" w14:textId="53318AFB" w:rsidR="00615A26" w:rsidRPr="00F82866" w:rsidRDefault="00615A26" w:rsidP="00615A26">
      <w:pPr>
        <w:keepNext/>
        <w:keepLines/>
        <w:widowControl w:val="0"/>
        <w:autoSpaceDE w:val="0"/>
        <w:autoSpaceDN w:val="0"/>
        <w:adjustRightInd w:val="0"/>
        <w:spacing w:after="0" w:line="240" w:lineRule="auto"/>
        <w:ind w:right="-20"/>
        <w:rPr>
          <w:rFonts w:cs="Arial"/>
          <w:color w:val="000000"/>
          <w:szCs w:val="20"/>
        </w:rPr>
      </w:pPr>
      <w:r w:rsidRPr="00F82866">
        <w:rPr>
          <w:rFonts w:cs="Arial"/>
          <w:color w:val="000000"/>
          <w:szCs w:val="20"/>
        </w:rPr>
        <w:t>Requests for information about this license should be sent to:</w:t>
      </w:r>
    </w:p>
    <w:p w14:paraId="774FCDF2" w14:textId="77777777" w:rsidR="00615A26" w:rsidRPr="00F82866" w:rsidRDefault="00615A26" w:rsidP="00615A26">
      <w:pPr>
        <w:keepNext/>
        <w:keepLines/>
        <w:widowControl w:val="0"/>
        <w:autoSpaceDE w:val="0"/>
        <w:autoSpaceDN w:val="0"/>
        <w:adjustRightInd w:val="0"/>
        <w:spacing w:after="0" w:line="240" w:lineRule="auto"/>
        <w:ind w:right="-20"/>
        <w:rPr>
          <w:rFonts w:cs="Arial"/>
          <w:color w:val="000000"/>
          <w:szCs w:val="20"/>
        </w:rPr>
      </w:pPr>
    </w:p>
    <w:p w14:paraId="13E373F4" w14:textId="77777777" w:rsidR="005C4A81" w:rsidRPr="00F82866" w:rsidRDefault="005C4A81" w:rsidP="005C4A81">
      <w:pPr>
        <w:widowControl w:val="0"/>
        <w:autoSpaceDE w:val="0"/>
        <w:autoSpaceDN w:val="0"/>
        <w:adjustRightInd w:val="0"/>
        <w:spacing w:after="0" w:line="240" w:lineRule="auto"/>
        <w:ind w:right="289"/>
        <w:rPr>
          <w:rFonts w:cs="Arial"/>
          <w:szCs w:val="20"/>
        </w:rPr>
      </w:pPr>
      <w:r w:rsidRPr="00F82866">
        <w:rPr>
          <w:rFonts w:cs="Arial"/>
          <w:szCs w:val="20"/>
        </w:rPr>
        <w:t>The Manager</w:t>
      </w:r>
    </w:p>
    <w:p w14:paraId="17E41D40" w14:textId="77777777" w:rsidR="005C4A81" w:rsidRPr="00F82866" w:rsidRDefault="005C4A81" w:rsidP="005C4A81">
      <w:pPr>
        <w:widowControl w:val="0"/>
        <w:autoSpaceDE w:val="0"/>
        <w:autoSpaceDN w:val="0"/>
        <w:adjustRightInd w:val="0"/>
        <w:spacing w:after="0" w:line="240" w:lineRule="auto"/>
        <w:ind w:right="289"/>
        <w:rPr>
          <w:rFonts w:cs="Arial"/>
          <w:szCs w:val="20"/>
        </w:rPr>
      </w:pPr>
      <w:r w:rsidRPr="00F82866">
        <w:rPr>
          <w:rFonts w:cs="Arial"/>
          <w:szCs w:val="20"/>
        </w:rPr>
        <w:t>External Communication Branch</w:t>
      </w:r>
    </w:p>
    <w:p w14:paraId="2542F046" w14:textId="77777777" w:rsidR="005C4A81" w:rsidRPr="00F82866" w:rsidRDefault="005C4A81" w:rsidP="005C4A81">
      <w:pPr>
        <w:widowControl w:val="0"/>
        <w:autoSpaceDE w:val="0"/>
        <w:autoSpaceDN w:val="0"/>
        <w:adjustRightInd w:val="0"/>
        <w:spacing w:after="0" w:line="240" w:lineRule="auto"/>
        <w:ind w:right="289"/>
        <w:rPr>
          <w:rFonts w:cs="Arial"/>
          <w:szCs w:val="20"/>
        </w:rPr>
      </w:pPr>
      <w:r w:rsidRPr="00F82866">
        <w:rPr>
          <w:rFonts w:cs="Arial"/>
          <w:szCs w:val="20"/>
        </w:rPr>
        <w:t>Human Services Portfolio Communication Division</w:t>
      </w:r>
    </w:p>
    <w:p w14:paraId="140886F9" w14:textId="77777777" w:rsidR="005C4A81" w:rsidRPr="00F82866" w:rsidRDefault="005C4A81" w:rsidP="005C4A81">
      <w:pPr>
        <w:widowControl w:val="0"/>
        <w:autoSpaceDE w:val="0"/>
        <w:autoSpaceDN w:val="0"/>
        <w:adjustRightInd w:val="0"/>
        <w:spacing w:after="0" w:line="240" w:lineRule="auto"/>
        <w:ind w:right="289"/>
        <w:rPr>
          <w:rFonts w:cs="Arial"/>
          <w:szCs w:val="20"/>
        </w:rPr>
      </w:pPr>
      <w:r w:rsidRPr="00F82866">
        <w:rPr>
          <w:rFonts w:cs="Arial"/>
          <w:szCs w:val="20"/>
        </w:rPr>
        <w:t>PO Box 7788</w:t>
      </w:r>
    </w:p>
    <w:p w14:paraId="262EB442" w14:textId="77777777" w:rsidR="005C4A81" w:rsidRPr="00F82866" w:rsidRDefault="005C4A81" w:rsidP="005C4A81">
      <w:pPr>
        <w:widowControl w:val="0"/>
        <w:autoSpaceDE w:val="0"/>
        <w:autoSpaceDN w:val="0"/>
        <w:adjustRightInd w:val="0"/>
        <w:spacing w:after="0" w:line="240" w:lineRule="auto"/>
        <w:ind w:right="289"/>
        <w:rPr>
          <w:rFonts w:cs="Arial"/>
          <w:szCs w:val="20"/>
        </w:rPr>
      </w:pPr>
      <w:r w:rsidRPr="00F82866">
        <w:rPr>
          <w:rFonts w:cs="Arial"/>
          <w:szCs w:val="20"/>
        </w:rPr>
        <w:t>Canberra BC, ACT, 2610</w:t>
      </w:r>
    </w:p>
    <w:p w14:paraId="0A125B3A" w14:textId="77777777" w:rsidR="00615A26" w:rsidRPr="00F82866" w:rsidRDefault="00615A26" w:rsidP="000A6D40">
      <w:pPr>
        <w:autoSpaceDE w:val="0"/>
        <w:autoSpaceDN w:val="0"/>
        <w:adjustRightInd w:val="0"/>
        <w:rPr>
          <w:rFonts w:cs="Arial"/>
          <w:b/>
          <w:bCs/>
          <w:color w:val="000000"/>
          <w:szCs w:val="20"/>
        </w:rPr>
      </w:pPr>
    </w:p>
    <w:p w14:paraId="28DD5366" w14:textId="77777777" w:rsidR="00150A0D" w:rsidRPr="004D0F5E" w:rsidRDefault="00150A0D" w:rsidP="004D0F5E">
      <w:pPr>
        <w:pStyle w:val="CM2"/>
        <w:rPr>
          <w:b/>
          <w:color w:val="000000"/>
          <w:sz w:val="20"/>
        </w:rPr>
      </w:pPr>
      <w:r w:rsidRPr="004D0F5E">
        <w:rPr>
          <w:b/>
          <w:color w:val="000000"/>
          <w:sz w:val="20"/>
        </w:rPr>
        <w:t xml:space="preserve">Contact (for any </w:t>
      </w:r>
      <w:r w:rsidRPr="00B6746D">
        <w:rPr>
          <w:b/>
          <w:bCs/>
          <w:color w:val="000000"/>
          <w:sz w:val="20"/>
          <w:szCs w:val="20"/>
        </w:rPr>
        <w:t xml:space="preserve">other </w:t>
      </w:r>
      <w:r w:rsidRPr="004D0F5E">
        <w:rPr>
          <w:b/>
          <w:color w:val="000000"/>
          <w:sz w:val="20"/>
        </w:rPr>
        <w:t>matters concerning this document)</w:t>
      </w:r>
      <w:r w:rsidRPr="00B6746D">
        <w:rPr>
          <w:b/>
          <w:bCs/>
          <w:color w:val="000000"/>
          <w:sz w:val="20"/>
          <w:szCs w:val="20"/>
        </w:rPr>
        <w:t xml:space="preserve"> </w:t>
      </w:r>
    </w:p>
    <w:p w14:paraId="4DD531C4" w14:textId="77777777" w:rsidR="00150A0D" w:rsidRPr="003463C3" w:rsidRDefault="00150A0D" w:rsidP="00150A0D">
      <w:pPr>
        <w:pStyle w:val="Default"/>
      </w:pPr>
    </w:p>
    <w:p w14:paraId="2ADE93CD" w14:textId="77777777" w:rsidR="000E6C32" w:rsidRPr="00C90A1A" w:rsidRDefault="000E6C32" w:rsidP="000E6C32">
      <w:pPr>
        <w:widowControl w:val="0"/>
        <w:autoSpaceDE w:val="0"/>
        <w:autoSpaceDN w:val="0"/>
        <w:adjustRightInd w:val="0"/>
        <w:spacing w:after="0" w:line="240" w:lineRule="auto"/>
        <w:ind w:right="289"/>
        <w:rPr>
          <w:rFonts w:cs="Arial"/>
        </w:rPr>
      </w:pPr>
      <w:r w:rsidRPr="00C90A1A">
        <w:rPr>
          <w:rFonts w:cs="Arial"/>
        </w:rPr>
        <w:t xml:space="preserve">National Manager </w:t>
      </w:r>
    </w:p>
    <w:p w14:paraId="37D8F651" w14:textId="77777777" w:rsidR="000E6C32" w:rsidRPr="00C90A1A" w:rsidRDefault="000E6C32" w:rsidP="000E6C32">
      <w:pPr>
        <w:widowControl w:val="0"/>
        <w:autoSpaceDE w:val="0"/>
        <w:autoSpaceDN w:val="0"/>
        <w:adjustRightInd w:val="0"/>
        <w:spacing w:after="0" w:line="240" w:lineRule="auto"/>
        <w:ind w:right="289"/>
        <w:rPr>
          <w:rFonts w:cs="Arial"/>
        </w:rPr>
      </w:pPr>
      <w:r w:rsidRPr="00C90A1A">
        <w:rPr>
          <w:rFonts w:cs="Arial"/>
        </w:rPr>
        <w:t>Payment and Claiming Branch</w:t>
      </w:r>
    </w:p>
    <w:p w14:paraId="196E48E9" w14:textId="77777777" w:rsidR="000E6C32" w:rsidRPr="00C90A1A" w:rsidRDefault="000E6C32" w:rsidP="000E6C32">
      <w:pPr>
        <w:widowControl w:val="0"/>
        <w:autoSpaceDE w:val="0"/>
        <w:autoSpaceDN w:val="0"/>
        <w:adjustRightInd w:val="0"/>
        <w:spacing w:after="0" w:line="240" w:lineRule="auto"/>
        <w:ind w:right="289"/>
        <w:rPr>
          <w:rFonts w:cs="Arial"/>
        </w:rPr>
      </w:pPr>
      <w:r w:rsidRPr="00C90A1A">
        <w:rPr>
          <w:rFonts w:cs="Arial"/>
        </w:rPr>
        <w:t xml:space="preserve">Health Service Delivery Division </w:t>
      </w:r>
    </w:p>
    <w:p w14:paraId="36EFD110" w14:textId="77777777" w:rsidR="000E6C32" w:rsidRPr="00C90A1A" w:rsidRDefault="000E6C32" w:rsidP="000E6C32">
      <w:pPr>
        <w:widowControl w:val="0"/>
        <w:autoSpaceDE w:val="0"/>
        <w:autoSpaceDN w:val="0"/>
        <w:adjustRightInd w:val="0"/>
        <w:spacing w:after="0" w:line="240" w:lineRule="auto"/>
        <w:ind w:right="289"/>
        <w:rPr>
          <w:rFonts w:cs="Arial"/>
        </w:rPr>
      </w:pPr>
      <w:r w:rsidRPr="00C90A1A">
        <w:rPr>
          <w:rFonts w:cs="Arial"/>
        </w:rPr>
        <w:t xml:space="preserve">Department of Human Services </w:t>
      </w:r>
    </w:p>
    <w:p w14:paraId="2934120E" w14:textId="77777777" w:rsidR="000E6C32" w:rsidRPr="00C90A1A" w:rsidRDefault="000E6C32" w:rsidP="000E6C32">
      <w:pPr>
        <w:widowControl w:val="0"/>
        <w:autoSpaceDE w:val="0"/>
        <w:autoSpaceDN w:val="0"/>
        <w:adjustRightInd w:val="0"/>
        <w:spacing w:line="240" w:lineRule="auto"/>
        <w:ind w:right="289"/>
        <w:rPr>
          <w:rFonts w:cs="Arial"/>
        </w:rPr>
      </w:pPr>
      <w:r w:rsidRPr="00C90A1A">
        <w:rPr>
          <w:rFonts w:cs="Arial"/>
        </w:rPr>
        <w:t xml:space="preserve">PO Box 7788, Canberra BC ACT 2610 </w:t>
      </w:r>
    </w:p>
    <w:p w14:paraId="21937DBF" w14:textId="7F95799A" w:rsidR="00150A0D" w:rsidRPr="00D64AB3" w:rsidRDefault="00150A0D" w:rsidP="004D0F5E">
      <w:pPr>
        <w:pStyle w:val="CM28"/>
        <w:spacing w:after="525" w:line="276" w:lineRule="atLeast"/>
        <w:rPr>
          <w:rFonts w:asciiTheme="minorHAnsi" w:hAnsiTheme="minorHAnsi" w:cstheme="minorHAnsi"/>
          <w:color w:val="000000"/>
          <w:sz w:val="22"/>
          <w:szCs w:val="22"/>
        </w:rPr>
      </w:pPr>
      <w:r w:rsidRPr="00D64AB3">
        <w:rPr>
          <w:rFonts w:asciiTheme="minorHAnsi" w:hAnsiTheme="minorHAnsi" w:cstheme="minorHAnsi"/>
          <w:color w:val="000000"/>
          <w:sz w:val="22"/>
          <w:szCs w:val="22"/>
        </w:rPr>
        <w:t xml:space="preserve">This </w:t>
      </w:r>
      <w:r w:rsidR="005151EF" w:rsidRPr="00D64AB3">
        <w:rPr>
          <w:rFonts w:asciiTheme="minorHAnsi" w:hAnsiTheme="minorHAnsi" w:cstheme="minorHAnsi"/>
          <w:color w:val="000000"/>
          <w:sz w:val="22"/>
          <w:szCs w:val="22"/>
        </w:rPr>
        <w:t xml:space="preserve">document </w:t>
      </w:r>
      <w:r w:rsidRPr="00D64AB3">
        <w:rPr>
          <w:rFonts w:asciiTheme="minorHAnsi" w:hAnsiTheme="minorHAnsi" w:cstheme="minorHAnsi"/>
          <w:color w:val="000000"/>
          <w:sz w:val="22"/>
          <w:szCs w:val="22"/>
        </w:rPr>
        <w:t xml:space="preserve">has been authorised by the Department of Human Services Policy Management Authority. </w:t>
      </w:r>
    </w:p>
    <w:p w14:paraId="2C857AA5" w14:textId="233E5205" w:rsidR="00F82866" w:rsidRDefault="000A6D40" w:rsidP="000A6D40">
      <w:pPr>
        <w:rPr>
          <w:rFonts w:cs="Arial"/>
          <w:szCs w:val="20"/>
        </w:rPr>
      </w:pPr>
      <w:r w:rsidRPr="00F82866">
        <w:rPr>
          <w:rFonts w:cs="Arial"/>
          <w:color w:val="000000"/>
          <w:szCs w:val="20"/>
        </w:rPr>
        <w:t xml:space="preserve"> </w:t>
      </w:r>
    </w:p>
    <w:p w14:paraId="15F61E77" w14:textId="77777777" w:rsidR="00F82866" w:rsidRDefault="00F82866">
      <w:pPr>
        <w:spacing w:after="0" w:line="240" w:lineRule="auto"/>
        <w:rPr>
          <w:rFonts w:cs="Arial"/>
          <w:szCs w:val="20"/>
        </w:rPr>
      </w:pPr>
      <w:r>
        <w:rPr>
          <w:rFonts w:cs="Arial"/>
          <w:szCs w:val="20"/>
        </w:rPr>
        <w:br w:type="page"/>
      </w:r>
    </w:p>
    <w:p w14:paraId="267BDAA7" w14:textId="77777777" w:rsidR="0056462C" w:rsidRDefault="0056462C" w:rsidP="00A13237">
      <w:pPr>
        <w:keepNext/>
        <w:keepLines/>
        <w:widowControl w:val="0"/>
        <w:autoSpaceDE w:val="0"/>
        <w:autoSpaceDN w:val="0"/>
        <w:adjustRightInd w:val="0"/>
        <w:spacing w:after="0" w:line="240" w:lineRule="auto"/>
        <w:ind w:right="-20"/>
        <w:rPr>
          <w:rFonts w:cs="Arial"/>
          <w:b/>
          <w:bCs/>
          <w:sz w:val="24"/>
          <w:szCs w:val="24"/>
        </w:rPr>
      </w:pPr>
    </w:p>
    <w:p w14:paraId="7EA79A2A" w14:textId="5601A897" w:rsidR="000A6D40" w:rsidRDefault="000A6D40" w:rsidP="000A6D40">
      <w:pPr>
        <w:widowControl w:val="0"/>
        <w:autoSpaceDE w:val="0"/>
        <w:autoSpaceDN w:val="0"/>
        <w:adjustRightInd w:val="0"/>
        <w:spacing w:after="0" w:line="240" w:lineRule="auto"/>
        <w:ind w:right="-20"/>
        <w:rPr>
          <w:rFonts w:cs="Arial"/>
          <w:b/>
          <w:bCs/>
          <w:sz w:val="24"/>
          <w:szCs w:val="24"/>
        </w:rPr>
      </w:pPr>
      <w:r>
        <w:rPr>
          <w:rFonts w:cs="Arial"/>
          <w:b/>
          <w:bCs/>
          <w:sz w:val="24"/>
          <w:szCs w:val="24"/>
        </w:rPr>
        <w:t>Version Histo</w:t>
      </w:r>
      <w:r>
        <w:rPr>
          <w:rFonts w:cs="Arial"/>
          <w:b/>
          <w:bCs/>
          <w:spacing w:val="1"/>
          <w:sz w:val="24"/>
          <w:szCs w:val="24"/>
        </w:rPr>
        <w:t>r</w:t>
      </w:r>
      <w:r>
        <w:rPr>
          <w:rFonts w:cs="Arial"/>
          <w:b/>
          <w:bCs/>
          <w:sz w:val="24"/>
          <w:szCs w:val="24"/>
        </w:rPr>
        <w:t>y</w:t>
      </w:r>
    </w:p>
    <w:p w14:paraId="7ED22C39" w14:textId="77777777" w:rsidR="000A6D40" w:rsidRDefault="000A6D40" w:rsidP="000A6D40">
      <w:pPr>
        <w:widowControl w:val="0"/>
        <w:autoSpaceDE w:val="0"/>
        <w:autoSpaceDN w:val="0"/>
        <w:adjustRightInd w:val="0"/>
        <w:spacing w:after="0" w:line="240" w:lineRule="auto"/>
        <w:ind w:right="-20"/>
        <w:rPr>
          <w:rFonts w:cs="Arial"/>
          <w:b/>
          <w:bCs/>
          <w:sz w:val="24"/>
          <w:szCs w:val="24"/>
        </w:rPr>
      </w:pPr>
    </w:p>
    <w:tbl>
      <w:tblPr>
        <w:tblW w:w="9678" w:type="dxa"/>
        <w:tblInd w:w="108" w:type="dxa"/>
        <w:tblLayout w:type="fixed"/>
        <w:tblCellMar>
          <w:left w:w="0" w:type="dxa"/>
          <w:right w:w="0" w:type="dxa"/>
        </w:tblCellMar>
        <w:tblLook w:val="0000" w:firstRow="0" w:lastRow="0" w:firstColumn="0" w:lastColumn="0" w:noHBand="0" w:noVBand="0"/>
      </w:tblPr>
      <w:tblGrid>
        <w:gridCol w:w="1008"/>
        <w:gridCol w:w="900"/>
        <w:gridCol w:w="1620"/>
        <w:gridCol w:w="6150"/>
      </w:tblGrid>
      <w:tr w:rsidR="000A6D40" w:rsidRPr="00B01990" w14:paraId="10FB5F86" w14:textId="77777777" w:rsidTr="004D0F5E">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FF7875B" w14:textId="77777777" w:rsidR="000A6D40" w:rsidRPr="00B01990" w:rsidRDefault="000A6D40" w:rsidP="00624EDB">
            <w:pPr>
              <w:widowControl w:val="0"/>
              <w:autoSpaceDE w:val="0"/>
              <w:autoSpaceDN w:val="0"/>
              <w:adjustRightInd w:val="0"/>
              <w:spacing w:after="120" w:line="229" w:lineRule="exact"/>
              <w:ind w:left="102" w:right="-23"/>
              <w:rPr>
                <w:rFonts w:cs="Arial"/>
                <w:szCs w:val="20"/>
              </w:rPr>
            </w:pPr>
            <w:r w:rsidRPr="00B01990">
              <w:rPr>
                <w:rFonts w:cs="Arial"/>
                <w:szCs w:val="20"/>
              </w:rPr>
              <w:t>Doc</w:t>
            </w:r>
          </w:p>
          <w:p w14:paraId="3610A99E" w14:textId="77777777" w:rsidR="000A6D40" w:rsidRPr="00B01990" w:rsidRDefault="000A6D40" w:rsidP="00624EDB">
            <w:pPr>
              <w:widowControl w:val="0"/>
              <w:autoSpaceDE w:val="0"/>
              <w:autoSpaceDN w:val="0"/>
              <w:adjustRightInd w:val="0"/>
              <w:spacing w:after="120" w:line="229" w:lineRule="exact"/>
              <w:ind w:left="102" w:right="-23"/>
              <w:rPr>
                <w:rFonts w:cs="Arial"/>
                <w:szCs w:val="20"/>
              </w:rPr>
            </w:pPr>
            <w:r w:rsidRPr="00B01990">
              <w:rPr>
                <w:rFonts w:cs="Arial"/>
                <w:szCs w:val="20"/>
              </w:rPr>
              <w:t>Version</w:t>
            </w:r>
          </w:p>
        </w:tc>
        <w:tc>
          <w:tcPr>
            <w:tcW w:w="900" w:type="dxa"/>
            <w:tcBorders>
              <w:top w:val="single" w:sz="4" w:space="0" w:color="000000"/>
              <w:left w:val="single" w:sz="4" w:space="0" w:color="000000"/>
              <w:bottom w:val="single" w:sz="4" w:space="0" w:color="000000"/>
              <w:right w:val="single" w:sz="4" w:space="0" w:color="000000"/>
            </w:tcBorders>
          </w:tcPr>
          <w:p w14:paraId="3847DA08" w14:textId="77777777" w:rsidR="000A6D40" w:rsidRPr="00B01990" w:rsidRDefault="000A6D40" w:rsidP="00624EDB">
            <w:pPr>
              <w:widowControl w:val="0"/>
              <w:autoSpaceDE w:val="0"/>
              <w:autoSpaceDN w:val="0"/>
              <w:adjustRightInd w:val="0"/>
              <w:spacing w:after="120" w:line="240" w:lineRule="auto"/>
              <w:ind w:left="101" w:right="-23"/>
              <w:rPr>
                <w:rFonts w:cs="Arial"/>
                <w:szCs w:val="20"/>
              </w:rPr>
            </w:pPr>
            <w:r w:rsidRPr="00B01990">
              <w:rPr>
                <w:rFonts w:cs="Arial"/>
                <w:szCs w:val="20"/>
              </w:rPr>
              <w:t>Status</w:t>
            </w:r>
          </w:p>
        </w:tc>
        <w:tc>
          <w:tcPr>
            <w:tcW w:w="1620" w:type="dxa"/>
            <w:tcBorders>
              <w:top w:val="single" w:sz="4" w:space="0" w:color="000000"/>
              <w:left w:val="single" w:sz="4" w:space="0" w:color="000000"/>
              <w:bottom w:val="single" w:sz="4" w:space="0" w:color="000000"/>
              <w:right w:val="single" w:sz="4" w:space="0" w:color="000000"/>
            </w:tcBorders>
          </w:tcPr>
          <w:p w14:paraId="37843142" w14:textId="77777777" w:rsidR="000A6D40" w:rsidRPr="00B01990" w:rsidRDefault="000A6D40" w:rsidP="00624EDB">
            <w:pPr>
              <w:widowControl w:val="0"/>
              <w:autoSpaceDE w:val="0"/>
              <w:autoSpaceDN w:val="0"/>
              <w:adjustRightInd w:val="0"/>
              <w:spacing w:after="120" w:line="240" w:lineRule="auto"/>
              <w:ind w:left="100" w:right="-23"/>
              <w:rPr>
                <w:rFonts w:cs="Arial"/>
                <w:szCs w:val="20"/>
              </w:rPr>
            </w:pPr>
            <w:r w:rsidRPr="00B01990">
              <w:rPr>
                <w:rFonts w:cs="Arial"/>
                <w:szCs w:val="20"/>
              </w:rPr>
              <w:t>Date of Issue</w:t>
            </w:r>
          </w:p>
        </w:tc>
        <w:tc>
          <w:tcPr>
            <w:tcW w:w="6150" w:type="dxa"/>
            <w:tcBorders>
              <w:top w:val="single" w:sz="4" w:space="0" w:color="000000"/>
              <w:left w:val="single" w:sz="4" w:space="0" w:color="000000"/>
              <w:bottom w:val="single" w:sz="4" w:space="0" w:color="000000"/>
              <w:right w:val="single" w:sz="4" w:space="0" w:color="000000"/>
            </w:tcBorders>
          </w:tcPr>
          <w:p w14:paraId="65628E56" w14:textId="77777777" w:rsidR="000A6D40" w:rsidRPr="00B01990" w:rsidRDefault="000A6D40" w:rsidP="00624EDB">
            <w:pPr>
              <w:widowControl w:val="0"/>
              <w:autoSpaceDE w:val="0"/>
              <w:autoSpaceDN w:val="0"/>
              <w:adjustRightInd w:val="0"/>
              <w:spacing w:after="120" w:line="240" w:lineRule="auto"/>
              <w:ind w:left="100" w:right="-23"/>
              <w:rPr>
                <w:rFonts w:cs="Arial"/>
                <w:szCs w:val="20"/>
              </w:rPr>
            </w:pPr>
            <w:r w:rsidRPr="00B01990">
              <w:rPr>
                <w:rFonts w:cs="Arial"/>
                <w:szCs w:val="20"/>
              </w:rPr>
              <w:t>Comments</w:t>
            </w:r>
          </w:p>
        </w:tc>
      </w:tr>
      <w:tr w:rsidR="000A6D40" w:rsidRPr="00B01990" w14:paraId="66A0ADEA" w14:textId="77777777" w:rsidTr="004D0F5E">
        <w:trPr>
          <w:trHeight w:hRule="exact" w:val="549"/>
        </w:trPr>
        <w:tc>
          <w:tcPr>
            <w:tcW w:w="1008" w:type="dxa"/>
            <w:tcBorders>
              <w:top w:val="single" w:sz="4" w:space="0" w:color="000000"/>
              <w:left w:val="single" w:sz="4" w:space="0" w:color="000000"/>
              <w:bottom w:val="single" w:sz="4" w:space="0" w:color="000000"/>
              <w:right w:val="single" w:sz="4" w:space="0" w:color="000000"/>
            </w:tcBorders>
          </w:tcPr>
          <w:p w14:paraId="168C48D6" w14:textId="77777777" w:rsidR="000A6D40" w:rsidRPr="00B01990" w:rsidRDefault="00BE3124" w:rsidP="00624EDB">
            <w:pPr>
              <w:widowControl w:val="0"/>
              <w:autoSpaceDE w:val="0"/>
              <w:autoSpaceDN w:val="0"/>
              <w:adjustRightInd w:val="0"/>
              <w:spacing w:after="120" w:line="240" w:lineRule="auto"/>
              <w:ind w:left="101" w:right="-23"/>
              <w:rPr>
                <w:rFonts w:cs="Arial"/>
                <w:szCs w:val="20"/>
              </w:rPr>
            </w:pPr>
            <w:r>
              <w:rPr>
                <w:rFonts w:cs="Arial"/>
                <w:szCs w:val="20"/>
              </w:rPr>
              <w:t>1.0</w:t>
            </w:r>
          </w:p>
        </w:tc>
        <w:tc>
          <w:tcPr>
            <w:tcW w:w="900" w:type="dxa"/>
            <w:tcBorders>
              <w:top w:val="single" w:sz="4" w:space="0" w:color="000000"/>
              <w:left w:val="single" w:sz="4" w:space="0" w:color="000000"/>
              <w:bottom w:val="single" w:sz="4" w:space="0" w:color="000000"/>
              <w:right w:val="single" w:sz="4" w:space="0" w:color="000000"/>
            </w:tcBorders>
          </w:tcPr>
          <w:p w14:paraId="1ED2F337" w14:textId="77777777" w:rsidR="000A6D40" w:rsidRPr="00B01990" w:rsidRDefault="00BE3124" w:rsidP="00624EDB">
            <w:pPr>
              <w:widowControl w:val="0"/>
              <w:autoSpaceDE w:val="0"/>
              <w:autoSpaceDN w:val="0"/>
              <w:adjustRightInd w:val="0"/>
              <w:spacing w:after="120" w:line="240" w:lineRule="auto"/>
              <w:ind w:left="101" w:right="-23"/>
              <w:rPr>
                <w:rFonts w:cs="Arial"/>
                <w:szCs w:val="20"/>
              </w:rPr>
            </w:pPr>
            <w:r w:rsidRPr="006E06D4">
              <w:rPr>
                <w:rFonts w:cs="Arial"/>
                <w:bCs/>
                <w:szCs w:val="20"/>
              </w:rPr>
              <w:t xml:space="preserve">Initial </w:t>
            </w:r>
            <w:r>
              <w:rPr>
                <w:rFonts w:cs="Arial"/>
                <w:bCs/>
                <w:szCs w:val="20"/>
              </w:rPr>
              <w:t>version</w:t>
            </w:r>
          </w:p>
        </w:tc>
        <w:tc>
          <w:tcPr>
            <w:tcW w:w="1620" w:type="dxa"/>
            <w:tcBorders>
              <w:top w:val="single" w:sz="4" w:space="0" w:color="000000"/>
              <w:left w:val="single" w:sz="4" w:space="0" w:color="000000"/>
              <w:bottom w:val="single" w:sz="4" w:space="0" w:color="000000"/>
              <w:right w:val="single" w:sz="4" w:space="0" w:color="000000"/>
            </w:tcBorders>
          </w:tcPr>
          <w:p w14:paraId="1DC944AC" w14:textId="77777777" w:rsidR="000A6D40" w:rsidRPr="00B01990" w:rsidRDefault="000A6D40" w:rsidP="00624EDB">
            <w:pPr>
              <w:widowControl w:val="0"/>
              <w:autoSpaceDE w:val="0"/>
              <w:autoSpaceDN w:val="0"/>
              <w:adjustRightInd w:val="0"/>
              <w:spacing w:after="120" w:line="240" w:lineRule="auto"/>
              <w:ind w:left="101" w:right="-23"/>
              <w:rPr>
                <w:rFonts w:cs="Arial"/>
                <w:szCs w:val="20"/>
              </w:rPr>
            </w:pPr>
          </w:p>
        </w:tc>
        <w:tc>
          <w:tcPr>
            <w:tcW w:w="6150" w:type="dxa"/>
            <w:tcBorders>
              <w:top w:val="single" w:sz="4" w:space="0" w:color="000000"/>
              <w:left w:val="single" w:sz="4" w:space="0" w:color="000000"/>
              <w:bottom w:val="single" w:sz="4" w:space="0" w:color="000000"/>
              <w:right w:val="single" w:sz="4" w:space="0" w:color="000000"/>
            </w:tcBorders>
          </w:tcPr>
          <w:p w14:paraId="4D5C3D18" w14:textId="77777777" w:rsidR="000A6D40" w:rsidRPr="00B01990" w:rsidRDefault="000A6D40" w:rsidP="00624EDB">
            <w:pPr>
              <w:widowControl w:val="0"/>
              <w:autoSpaceDE w:val="0"/>
              <w:autoSpaceDN w:val="0"/>
              <w:adjustRightInd w:val="0"/>
              <w:spacing w:after="120" w:line="240" w:lineRule="auto"/>
              <w:ind w:left="101" w:right="-23"/>
              <w:rPr>
                <w:rFonts w:cs="Arial"/>
                <w:szCs w:val="20"/>
              </w:rPr>
            </w:pPr>
          </w:p>
        </w:tc>
      </w:tr>
      <w:tr w:rsidR="000019A7" w:rsidRPr="00B01990" w14:paraId="26590479" w14:textId="77777777" w:rsidTr="004D0F5E">
        <w:trPr>
          <w:trHeight w:hRule="exact" w:val="1108"/>
        </w:trPr>
        <w:tc>
          <w:tcPr>
            <w:tcW w:w="1008" w:type="dxa"/>
            <w:tcBorders>
              <w:top w:val="single" w:sz="4" w:space="0" w:color="000000"/>
              <w:left w:val="single" w:sz="4" w:space="0" w:color="000000"/>
              <w:bottom w:val="single" w:sz="4" w:space="0" w:color="000000"/>
              <w:right w:val="single" w:sz="4" w:space="0" w:color="000000"/>
            </w:tcBorders>
          </w:tcPr>
          <w:p w14:paraId="3D3CCEF0" w14:textId="77777777" w:rsidR="000019A7" w:rsidRDefault="002C37D6" w:rsidP="00624EDB">
            <w:pPr>
              <w:widowControl w:val="0"/>
              <w:autoSpaceDE w:val="0"/>
              <w:autoSpaceDN w:val="0"/>
              <w:adjustRightInd w:val="0"/>
              <w:spacing w:after="120" w:line="240" w:lineRule="auto"/>
              <w:ind w:left="101" w:right="-23"/>
              <w:rPr>
                <w:rFonts w:cs="Arial"/>
                <w:szCs w:val="20"/>
              </w:rPr>
            </w:pPr>
            <w:r>
              <w:rPr>
                <w:rFonts w:cs="Arial"/>
                <w:szCs w:val="20"/>
              </w:rPr>
              <w:t>1.1</w:t>
            </w:r>
          </w:p>
        </w:tc>
        <w:tc>
          <w:tcPr>
            <w:tcW w:w="900" w:type="dxa"/>
            <w:tcBorders>
              <w:top w:val="single" w:sz="4" w:space="0" w:color="000000"/>
              <w:left w:val="single" w:sz="4" w:space="0" w:color="000000"/>
              <w:bottom w:val="single" w:sz="4" w:space="0" w:color="000000"/>
              <w:right w:val="single" w:sz="4" w:space="0" w:color="000000"/>
            </w:tcBorders>
          </w:tcPr>
          <w:p w14:paraId="60DB9A5D" w14:textId="77777777" w:rsidR="000019A7" w:rsidRPr="006E06D4" w:rsidRDefault="000019A7" w:rsidP="00624EDB">
            <w:pPr>
              <w:widowControl w:val="0"/>
              <w:autoSpaceDE w:val="0"/>
              <w:autoSpaceDN w:val="0"/>
              <w:adjustRightInd w:val="0"/>
              <w:spacing w:after="120" w:line="240" w:lineRule="auto"/>
              <w:ind w:left="101" w:right="-23"/>
              <w:rPr>
                <w:rFonts w:cs="Arial"/>
                <w:bCs/>
                <w:szCs w:val="20"/>
              </w:rPr>
            </w:pPr>
            <w:r>
              <w:rPr>
                <w:rFonts w:cs="Arial"/>
                <w:bCs/>
                <w:szCs w:val="20"/>
              </w:rPr>
              <w:t>Revised version</w:t>
            </w:r>
          </w:p>
        </w:tc>
        <w:tc>
          <w:tcPr>
            <w:tcW w:w="1620" w:type="dxa"/>
            <w:tcBorders>
              <w:top w:val="single" w:sz="4" w:space="0" w:color="000000"/>
              <w:left w:val="single" w:sz="4" w:space="0" w:color="000000"/>
              <w:bottom w:val="single" w:sz="4" w:space="0" w:color="000000"/>
              <w:right w:val="single" w:sz="4" w:space="0" w:color="000000"/>
            </w:tcBorders>
          </w:tcPr>
          <w:p w14:paraId="63BDBF12" w14:textId="77777777" w:rsidR="000019A7" w:rsidRPr="00B01990" w:rsidRDefault="002C37D6" w:rsidP="00624EDB">
            <w:pPr>
              <w:widowControl w:val="0"/>
              <w:autoSpaceDE w:val="0"/>
              <w:autoSpaceDN w:val="0"/>
              <w:adjustRightInd w:val="0"/>
              <w:spacing w:after="120" w:line="240" w:lineRule="auto"/>
              <w:ind w:left="101" w:right="-23"/>
              <w:rPr>
                <w:rFonts w:cs="Arial"/>
                <w:szCs w:val="20"/>
              </w:rPr>
            </w:pPr>
            <w:smartTag w:uri="urn:schemas-microsoft-com:office:smarttags" w:element="date">
              <w:smartTagPr>
                <w:attr w:name="Year" w:val="2013"/>
                <w:attr w:name="Day" w:val="16"/>
                <w:attr w:name="Month" w:val="4"/>
              </w:smartTagPr>
              <w:r>
                <w:rPr>
                  <w:rFonts w:cs="Arial"/>
                  <w:szCs w:val="20"/>
                </w:rPr>
                <w:t>1</w:t>
              </w:r>
              <w:r w:rsidR="00086DAC">
                <w:rPr>
                  <w:rFonts w:cs="Arial"/>
                  <w:szCs w:val="20"/>
                </w:rPr>
                <w:t>6</w:t>
              </w:r>
              <w:r w:rsidR="000019A7">
                <w:rPr>
                  <w:rFonts w:cs="Arial"/>
                  <w:szCs w:val="20"/>
                </w:rPr>
                <w:t xml:space="preserve"> April 2013</w:t>
              </w:r>
            </w:smartTag>
          </w:p>
        </w:tc>
        <w:tc>
          <w:tcPr>
            <w:tcW w:w="6150" w:type="dxa"/>
            <w:tcBorders>
              <w:top w:val="single" w:sz="4" w:space="0" w:color="000000"/>
              <w:left w:val="single" w:sz="4" w:space="0" w:color="000000"/>
              <w:bottom w:val="single" w:sz="4" w:space="0" w:color="000000"/>
              <w:right w:val="single" w:sz="4" w:space="0" w:color="000000"/>
            </w:tcBorders>
          </w:tcPr>
          <w:p w14:paraId="31F0AAEE" w14:textId="77777777" w:rsidR="000019A7" w:rsidRDefault="000019A7" w:rsidP="00624EDB">
            <w:pPr>
              <w:widowControl w:val="0"/>
              <w:autoSpaceDE w:val="0"/>
              <w:autoSpaceDN w:val="0"/>
              <w:adjustRightInd w:val="0"/>
              <w:spacing w:after="120" w:line="240" w:lineRule="auto"/>
              <w:ind w:left="101" w:right="-23"/>
              <w:rPr>
                <w:rFonts w:cs="Arial"/>
                <w:szCs w:val="20"/>
              </w:rPr>
            </w:pPr>
            <w:r>
              <w:rPr>
                <w:rFonts w:cs="Arial"/>
                <w:szCs w:val="20"/>
              </w:rPr>
              <w:t xml:space="preserve">Amendments to implement a broader definition of Supporting Organisation, to allow NASH Certificates to be issued to a range of entities and persons with supporting roles within the national </w:t>
            </w:r>
            <w:proofErr w:type="spellStart"/>
            <w:r>
              <w:rPr>
                <w:rFonts w:cs="Arial"/>
                <w:szCs w:val="20"/>
              </w:rPr>
              <w:t>ehealth</w:t>
            </w:r>
            <w:proofErr w:type="spellEnd"/>
            <w:r>
              <w:rPr>
                <w:rFonts w:cs="Arial"/>
                <w:szCs w:val="20"/>
              </w:rPr>
              <w:t xml:space="preserve"> infrastructure and systems.</w:t>
            </w:r>
            <w:r w:rsidR="003A1A20">
              <w:rPr>
                <w:rFonts w:cs="Arial"/>
                <w:szCs w:val="20"/>
              </w:rPr>
              <w:t xml:space="preserve"> </w:t>
            </w:r>
          </w:p>
          <w:p w14:paraId="03FC10DF" w14:textId="77777777" w:rsidR="00C420B1" w:rsidRDefault="00C420B1" w:rsidP="00624EDB">
            <w:pPr>
              <w:widowControl w:val="0"/>
              <w:autoSpaceDE w:val="0"/>
              <w:autoSpaceDN w:val="0"/>
              <w:adjustRightInd w:val="0"/>
              <w:spacing w:after="120" w:line="240" w:lineRule="auto"/>
              <w:ind w:left="101" w:right="-23"/>
              <w:rPr>
                <w:rFonts w:cs="Arial"/>
                <w:szCs w:val="20"/>
              </w:rPr>
            </w:pPr>
          </w:p>
          <w:p w14:paraId="0157F4DA" w14:textId="1F6BC1F2" w:rsidR="00C420B1" w:rsidRPr="00B01990" w:rsidRDefault="00C420B1" w:rsidP="00624EDB">
            <w:pPr>
              <w:widowControl w:val="0"/>
              <w:autoSpaceDE w:val="0"/>
              <w:autoSpaceDN w:val="0"/>
              <w:adjustRightInd w:val="0"/>
              <w:spacing w:after="120" w:line="240" w:lineRule="auto"/>
              <w:ind w:left="101" w:right="-23"/>
              <w:rPr>
                <w:rFonts w:cs="Arial"/>
                <w:szCs w:val="20"/>
              </w:rPr>
            </w:pPr>
          </w:p>
        </w:tc>
      </w:tr>
      <w:tr w:rsidR="003A1A20" w:rsidRPr="00B01990" w14:paraId="739D5010" w14:textId="77777777" w:rsidTr="004D0F5E">
        <w:trPr>
          <w:trHeight w:hRule="exact" w:val="601"/>
        </w:trPr>
        <w:tc>
          <w:tcPr>
            <w:tcW w:w="1008" w:type="dxa"/>
            <w:tcBorders>
              <w:top w:val="single" w:sz="4" w:space="0" w:color="000000"/>
              <w:left w:val="single" w:sz="4" w:space="0" w:color="000000"/>
              <w:bottom w:val="single" w:sz="4" w:space="0" w:color="000000"/>
              <w:right w:val="single" w:sz="4" w:space="0" w:color="000000"/>
            </w:tcBorders>
          </w:tcPr>
          <w:p w14:paraId="400D4F0E" w14:textId="77777777" w:rsidR="003A1A20" w:rsidRDefault="003A1A20" w:rsidP="00624EDB">
            <w:pPr>
              <w:widowControl w:val="0"/>
              <w:autoSpaceDE w:val="0"/>
              <w:autoSpaceDN w:val="0"/>
              <w:adjustRightInd w:val="0"/>
              <w:spacing w:after="120" w:line="240" w:lineRule="auto"/>
              <w:ind w:left="101" w:right="-23"/>
              <w:rPr>
                <w:rFonts w:cs="Arial"/>
                <w:szCs w:val="20"/>
              </w:rPr>
            </w:pPr>
            <w:r>
              <w:rPr>
                <w:rFonts w:cs="Arial"/>
                <w:szCs w:val="20"/>
              </w:rPr>
              <w:t>1.</w:t>
            </w:r>
            <w:r w:rsidR="00CA3BC0">
              <w:rPr>
                <w:rFonts w:cs="Arial"/>
                <w:szCs w:val="20"/>
              </w:rPr>
              <w:t>2</w:t>
            </w:r>
          </w:p>
        </w:tc>
        <w:tc>
          <w:tcPr>
            <w:tcW w:w="900" w:type="dxa"/>
            <w:tcBorders>
              <w:top w:val="single" w:sz="4" w:space="0" w:color="000000"/>
              <w:left w:val="single" w:sz="4" w:space="0" w:color="000000"/>
              <w:bottom w:val="single" w:sz="4" w:space="0" w:color="000000"/>
              <w:right w:val="single" w:sz="4" w:space="0" w:color="000000"/>
            </w:tcBorders>
          </w:tcPr>
          <w:p w14:paraId="599E9ACC" w14:textId="77777777" w:rsidR="003A1A20" w:rsidRDefault="00CA3BC0" w:rsidP="00624EDB">
            <w:pPr>
              <w:widowControl w:val="0"/>
              <w:autoSpaceDE w:val="0"/>
              <w:autoSpaceDN w:val="0"/>
              <w:adjustRightInd w:val="0"/>
              <w:spacing w:after="120" w:line="240" w:lineRule="auto"/>
              <w:ind w:left="101" w:right="-23"/>
              <w:rPr>
                <w:rFonts w:cs="Arial"/>
                <w:bCs/>
                <w:szCs w:val="20"/>
              </w:rPr>
            </w:pPr>
            <w:r>
              <w:rPr>
                <w:rFonts w:cs="Arial"/>
                <w:bCs/>
                <w:szCs w:val="20"/>
              </w:rPr>
              <w:t>Revised v</w:t>
            </w:r>
            <w:r w:rsidR="003A1A20">
              <w:rPr>
                <w:rFonts w:cs="Arial"/>
                <w:bCs/>
                <w:szCs w:val="20"/>
              </w:rPr>
              <w:t>ersion</w:t>
            </w:r>
          </w:p>
        </w:tc>
        <w:tc>
          <w:tcPr>
            <w:tcW w:w="1620" w:type="dxa"/>
            <w:tcBorders>
              <w:top w:val="single" w:sz="4" w:space="0" w:color="000000"/>
              <w:left w:val="single" w:sz="4" w:space="0" w:color="000000"/>
              <w:bottom w:val="single" w:sz="4" w:space="0" w:color="000000"/>
              <w:right w:val="single" w:sz="4" w:space="0" w:color="000000"/>
            </w:tcBorders>
          </w:tcPr>
          <w:p w14:paraId="34A56A03" w14:textId="77777777" w:rsidR="003A1A20" w:rsidRDefault="00451A5E" w:rsidP="00624EDB">
            <w:pPr>
              <w:widowControl w:val="0"/>
              <w:autoSpaceDE w:val="0"/>
              <w:autoSpaceDN w:val="0"/>
              <w:adjustRightInd w:val="0"/>
              <w:spacing w:after="120" w:line="240" w:lineRule="auto"/>
              <w:ind w:left="101" w:right="-23"/>
              <w:rPr>
                <w:rFonts w:cs="Arial"/>
                <w:szCs w:val="20"/>
              </w:rPr>
            </w:pPr>
            <w:r>
              <w:rPr>
                <w:rFonts w:cs="Arial"/>
                <w:szCs w:val="20"/>
              </w:rPr>
              <w:t xml:space="preserve">November </w:t>
            </w:r>
            <w:r w:rsidR="003A1A20">
              <w:rPr>
                <w:rFonts w:cs="Arial"/>
                <w:szCs w:val="20"/>
              </w:rPr>
              <w:t>2014</w:t>
            </w:r>
          </w:p>
        </w:tc>
        <w:tc>
          <w:tcPr>
            <w:tcW w:w="6150" w:type="dxa"/>
            <w:tcBorders>
              <w:top w:val="single" w:sz="4" w:space="0" w:color="000000"/>
              <w:left w:val="single" w:sz="4" w:space="0" w:color="000000"/>
              <w:bottom w:val="single" w:sz="4" w:space="0" w:color="000000"/>
              <w:right w:val="single" w:sz="4" w:space="0" w:color="000000"/>
            </w:tcBorders>
          </w:tcPr>
          <w:p w14:paraId="48E0D021" w14:textId="77777777" w:rsidR="003A1A20" w:rsidRPr="00CA3BC0" w:rsidRDefault="00451A5E" w:rsidP="00624EDB">
            <w:pPr>
              <w:widowControl w:val="0"/>
              <w:autoSpaceDE w:val="0"/>
              <w:autoSpaceDN w:val="0"/>
              <w:adjustRightInd w:val="0"/>
              <w:spacing w:after="120" w:line="240" w:lineRule="auto"/>
              <w:ind w:left="101" w:right="-23"/>
              <w:rPr>
                <w:rFonts w:cs="Arial"/>
                <w:szCs w:val="20"/>
              </w:rPr>
            </w:pPr>
            <w:r>
              <w:rPr>
                <w:rFonts w:cs="Arial"/>
                <w:szCs w:val="20"/>
              </w:rPr>
              <w:t xml:space="preserve">Minor amendment to include automatic renewal of certificates.  </w:t>
            </w:r>
            <w:r w:rsidR="00CA3BC0">
              <w:rPr>
                <w:rFonts w:cs="Arial"/>
                <w:szCs w:val="20"/>
              </w:rPr>
              <w:t xml:space="preserve">Updates to disclaimers regarding identity.    </w:t>
            </w:r>
            <w:r w:rsidR="003A1A20" w:rsidRPr="00CA3BC0">
              <w:rPr>
                <w:rFonts w:cs="Arial"/>
                <w:szCs w:val="20"/>
              </w:rPr>
              <w:t xml:space="preserve"> </w:t>
            </w:r>
          </w:p>
        </w:tc>
      </w:tr>
      <w:tr w:rsidR="00CF0050" w:rsidRPr="00B01990" w14:paraId="511E5759" w14:textId="77777777" w:rsidTr="0056462C">
        <w:trPr>
          <w:trHeight w:hRule="exact" w:val="567"/>
        </w:trPr>
        <w:tc>
          <w:tcPr>
            <w:tcW w:w="1008" w:type="dxa"/>
            <w:tcBorders>
              <w:top w:val="single" w:sz="4" w:space="0" w:color="000000"/>
              <w:left w:val="single" w:sz="4" w:space="0" w:color="000000"/>
              <w:bottom w:val="single" w:sz="4" w:space="0" w:color="000000"/>
              <w:right w:val="single" w:sz="4" w:space="0" w:color="000000"/>
            </w:tcBorders>
          </w:tcPr>
          <w:p w14:paraId="1D84B918" w14:textId="3C90C777" w:rsidR="00CF0050" w:rsidRDefault="00CF0050" w:rsidP="00624EDB">
            <w:pPr>
              <w:widowControl w:val="0"/>
              <w:autoSpaceDE w:val="0"/>
              <w:autoSpaceDN w:val="0"/>
              <w:adjustRightInd w:val="0"/>
              <w:spacing w:after="120" w:line="240" w:lineRule="auto"/>
              <w:ind w:left="101" w:right="-23"/>
              <w:rPr>
                <w:rFonts w:cs="Arial"/>
                <w:szCs w:val="20"/>
              </w:rPr>
            </w:pPr>
            <w:r>
              <w:rPr>
                <w:rFonts w:cs="Arial"/>
                <w:szCs w:val="20"/>
              </w:rPr>
              <w:t>1.3</w:t>
            </w:r>
          </w:p>
        </w:tc>
        <w:tc>
          <w:tcPr>
            <w:tcW w:w="900" w:type="dxa"/>
            <w:tcBorders>
              <w:top w:val="single" w:sz="4" w:space="0" w:color="000000"/>
              <w:left w:val="single" w:sz="4" w:space="0" w:color="000000"/>
              <w:bottom w:val="single" w:sz="4" w:space="0" w:color="000000"/>
              <w:right w:val="single" w:sz="4" w:space="0" w:color="000000"/>
            </w:tcBorders>
          </w:tcPr>
          <w:p w14:paraId="07BDA0E5" w14:textId="24CE6BAE" w:rsidR="00CF0050" w:rsidRDefault="00CF0050" w:rsidP="00624EDB">
            <w:pPr>
              <w:widowControl w:val="0"/>
              <w:autoSpaceDE w:val="0"/>
              <w:autoSpaceDN w:val="0"/>
              <w:adjustRightInd w:val="0"/>
              <w:spacing w:after="120" w:line="240" w:lineRule="auto"/>
              <w:ind w:left="101" w:right="-23"/>
              <w:rPr>
                <w:rFonts w:cs="Arial"/>
                <w:bCs/>
                <w:szCs w:val="20"/>
              </w:rPr>
            </w:pPr>
            <w:r>
              <w:rPr>
                <w:rFonts w:cs="Arial"/>
                <w:bCs/>
                <w:szCs w:val="20"/>
              </w:rPr>
              <w:t>Revised version</w:t>
            </w:r>
          </w:p>
        </w:tc>
        <w:tc>
          <w:tcPr>
            <w:tcW w:w="1620" w:type="dxa"/>
            <w:tcBorders>
              <w:top w:val="single" w:sz="4" w:space="0" w:color="000000"/>
              <w:left w:val="single" w:sz="4" w:space="0" w:color="000000"/>
              <w:bottom w:val="single" w:sz="4" w:space="0" w:color="000000"/>
              <w:right w:val="single" w:sz="4" w:space="0" w:color="000000"/>
            </w:tcBorders>
          </w:tcPr>
          <w:p w14:paraId="10D21622" w14:textId="15C96582" w:rsidR="00CF0050" w:rsidRDefault="00CF0050" w:rsidP="00624EDB">
            <w:pPr>
              <w:widowControl w:val="0"/>
              <w:autoSpaceDE w:val="0"/>
              <w:autoSpaceDN w:val="0"/>
              <w:adjustRightInd w:val="0"/>
              <w:spacing w:after="120" w:line="240" w:lineRule="auto"/>
              <w:ind w:left="101" w:right="-23"/>
              <w:rPr>
                <w:rFonts w:cs="Arial"/>
                <w:szCs w:val="20"/>
              </w:rPr>
            </w:pPr>
            <w:r>
              <w:rPr>
                <w:rFonts w:cs="Arial"/>
                <w:szCs w:val="20"/>
              </w:rPr>
              <w:t>January 201</w:t>
            </w:r>
            <w:r w:rsidR="00615A26">
              <w:rPr>
                <w:rFonts w:cs="Arial"/>
                <w:szCs w:val="20"/>
              </w:rPr>
              <w:t>6</w:t>
            </w:r>
          </w:p>
        </w:tc>
        <w:tc>
          <w:tcPr>
            <w:tcW w:w="6150" w:type="dxa"/>
            <w:tcBorders>
              <w:top w:val="single" w:sz="4" w:space="0" w:color="000000"/>
              <w:left w:val="single" w:sz="4" w:space="0" w:color="000000"/>
              <w:bottom w:val="single" w:sz="4" w:space="0" w:color="000000"/>
              <w:right w:val="single" w:sz="4" w:space="0" w:color="000000"/>
            </w:tcBorders>
          </w:tcPr>
          <w:p w14:paraId="66A7DEE1" w14:textId="065CE185" w:rsidR="00CF0050" w:rsidRDefault="00CF0050" w:rsidP="00624EDB">
            <w:pPr>
              <w:widowControl w:val="0"/>
              <w:autoSpaceDE w:val="0"/>
              <w:autoSpaceDN w:val="0"/>
              <w:adjustRightInd w:val="0"/>
              <w:spacing w:after="120" w:line="240" w:lineRule="auto"/>
              <w:ind w:left="101" w:right="-23"/>
              <w:rPr>
                <w:rFonts w:cs="Arial"/>
                <w:szCs w:val="20"/>
              </w:rPr>
            </w:pPr>
            <w:r>
              <w:rPr>
                <w:rFonts w:cs="Arial"/>
                <w:spacing w:val="-1"/>
                <w:szCs w:val="20"/>
              </w:rPr>
              <w:t>My Health Record system updates</w:t>
            </w:r>
          </w:p>
        </w:tc>
      </w:tr>
      <w:tr w:rsidR="00152855" w:rsidRPr="00B01990" w14:paraId="66E49DF9" w14:textId="77777777" w:rsidTr="00152855">
        <w:trPr>
          <w:trHeight w:hRule="exact" w:val="567"/>
        </w:trPr>
        <w:tc>
          <w:tcPr>
            <w:tcW w:w="1008" w:type="dxa"/>
            <w:tcBorders>
              <w:top w:val="single" w:sz="4" w:space="0" w:color="000000"/>
              <w:left w:val="single" w:sz="4" w:space="0" w:color="000000"/>
              <w:bottom w:val="single" w:sz="4" w:space="0" w:color="000000"/>
              <w:right w:val="single" w:sz="4" w:space="0" w:color="000000"/>
            </w:tcBorders>
          </w:tcPr>
          <w:p w14:paraId="2F257ED0" w14:textId="77777777" w:rsidR="00152855" w:rsidRDefault="00152855" w:rsidP="00624EDB">
            <w:pPr>
              <w:widowControl w:val="0"/>
              <w:autoSpaceDE w:val="0"/>
              <w:autoSpaceDN w:val="0"/>
              <w:adjustRightInd w:val="0"/>
              <w:spacing w:after="120" w:line="240" w:lineRule="auto"/>
              <w:ind w:left="101" w:right="-23"/>
              <w:rPr>
                <w:rFonts w:cs="Arial"/>
                <w:szCs w:val="20"/>
              </w:rPr>
            </w:pPr>
            <w:r>
              <w:rPr>
                <w:rFonts w:cs="Arial"/>
                <w:szCs w:val="20"/>
              </w:rPr>
              <w:t>1.4</w:t>
            </w:r>
          </w:p>
        </w:tc>
        <w:tc>
          <w:tcPr>
            <w:tcW w:w="900" w:type="dxa"/>
            <w:tcBorders>
              <w:top w:val="single" w:sz="4" w:space="0" w:color="000000"/>
              <w:left w:val="single" w:sz="4" w:space="0" w:color="000000"/>
              <w:bottom w:val="single" w:sz="4" w:space="0" w:color="000000"/>
              <w:right w:val="single" w:sz="4" w:space="0" w:color="000000"/>
            </w:tcBorders>
          </w:tcPr>
          <w:p w14:paraId="4C7EBA2B" w14:textId="20674F51" w:rsidR="00152855" w:rsidRDefault="00D67D31" w:rsidP="00624EDB">
            <w:pPr>
              <w:widowControl w:val="0"/>
              <w:autoSpaceDE w:val="0"/>
              <w:autoSpaceDN w:val="0"/>
              <w:adjustRightInd w:val="0"/>
              <w:spacing w:after="120" w:line="240" w:lineRule="auto"/>
              <w:ind w:left="101" w:right="-23"/>
              <w:rPr>
                <w:rFonts w:cs="Arial"/>
                <w:bCs/>
                <w:szCs w:val="20"/>
              </w:rPr>
            </w:pPr>
            <w:r>
              <w:rPr>
                <w:rFonts w:cs="Arial"/>
                <w:bCs/>
                <w:szCs w:val="20"/>
              </w:rPr>
              <w:t>Revised version</w:t>
            </w:r>
          </w:p>
        </w:tc>
        <w:tc>
          <w:tcPr>
            <w:tcW w:w="1620" w:type="dxa"/>
            <w:tcBorders>
              <w:top w:val="single" w:sz="4" w:space="0" w:color="000000"/>
              <w:left w:val="single" w:sz="4" w:space="0" w:color="000000"/>
              <w:bottom w:val="single" w:sz="4" w:space="0" w:color="000000"/>
              <w:right w:val="single" w:sz="4" w:space="0" w:color="000000"/>
            </w:tcBorders>
          </w:tcPr>
          <w:p w14:paraId="34B8DDD6" w14:textId="5A6B03E1" w:rsidR="00152855" w:rsidRDefault="00DF4D37" w:rsidP="00624EDB">
            <w:pPr>
              <w:widowControl w:val="0"/>
              <w:autoSpaceDE w:val="0"/>
              <w:autoSpaceDN w:val="0"/>
              <w:adjustRightInd w:val="0"/>
              <w:spacing w:after="120" w:line="240" w:lineRule="auto"/>
              <w:ind w:left="101" w:right="-23"/>
              <w:rPr>
                <w:rFonts w:cs="Arial"/>
                <w:szCs w:val="20"/>
              </w:rPr>
            </w:pPr>
            <w:r>
              <w:rPr>
                <w:rFonts w:cs="Arial"/>
                <w:szCs w:val="20"/>
              </w:rPr>
              <w:t>May</w:t>
            </w:r>
            <w:bookmarkStart w:id="0" w:name="_GoBack"/>
            <w:bookmarkEnd w:id="0"/>
            <w:r w:rsidR="00152855">
              <w:rPr>
                <w:rFonts w:cs="Arial"/>
                <w:szCs w:val="20"/>
              </w:rPr>
              <w:t xml:space="preserve"> 2018</w:t>
            </w:r>
          </w:p>
        </w:tc>
        <w:tc>
          <w:tcPr>
            <w:tcW w:w="6150" w:type="dxa"/>
            <w:tcBorders>
              <w:top w:val="single" w:sz="4" w:space="0" w:color="000000"/>
              <w:left w:val="single" w:sz="4" w:space="0" w:color="000000"/>
              <w:bottom w:val="single" w:sz="4" w:space="0" w:color="000000"/>
              <w:right w:val="single" w:sz="4" w:space="0" w:color="000000"/>
            </w:tcBorders>
          </w:tcPr>
          <w:p w14:paraId="332328E5" w14:textId="0D1F2E05" w:rsidR="00152855" w:rsidRDefault="00152855" w:rsidP="00624EDB">
            <w:pPr>
              <w:widowControl w:val="0"/>
              <w:autoSpaceDE w:val="0"/>
              <w:autoSpaceDN w:val="0"/>
              <w:adjustRightInd w:val="0"/>
              <w:spacing w:after="120" w:line="240" w:lineRule="auto"/>
              <w:ind w:left="101" w:right="-23"/>
              <w:rPr>
                <w:rFonts w:cs="Arial"/>
                <w:spacing w:val="-1"/>
                <w:szCs w:val="20"/>
              </w:rPr>
            </w:pPr>
            <w:r>
              <w:rPr>
                <w:rFonts w:cs="Arial"/>
                <w:spacing w:val="-1"/>
                <w:szCs w:val="20"/>
              </w:rPr>
              <w:t xml:space="preserve">Amendments to support NASH certificates </w:t>
            </w:r>
            <w:r w:rsidR="00D051B1">
              <w:rPr>
                <w:rFonts w:cs="Arial"/>
                <w:spacing w:val="-1"/>
                <w:szCs w:val="20"/>
              </w:rPr>
              <w:t>accessing</w:t>
            </w:r>
            <w:r>
              <w:rPr>
                <w:rFonts w:cs="Arial"/>
                <w:spacing w:val="-1"/>
                <w:szCs w:val="20"/>
              </w:rPr>
              <w:t xml:space="preserve"> the Healthcare Identifiers Service.</w:t>
            </w:r>
          </w:p>
        </w:tc>
      </w:tr>
    </w:tbl>
    <w:p w14:paraId="751559FD" w14:textId="77777777" w:rsidR="000A6D40" w:rsidRDefault="000A6D40" w:rsidP="00BF0A2C">
      <w:pPr>
        <w:widowControl w:val="0"/>
        <w:autoSpaceDE w:val="0"/>
        <w:autoSpaceDN w:val="0"/>
        <w:adjustRightInd w:val="0"/>
        <w:spacing w:after="0" w:line="240" w:lineRule="auto"/>
        <w:rPr>
          <w:rFonts w:ascii="Times New Roman" w:hAnsi="Times New Roman"/>
          <w:sz w:val="24"/>
          <w:szCs w:val="24"/>
        </w:rPr>
      </w:pPr>
    </w:p>
    <w:p w14:paraId="21EF56DB" w14:textId="77777777" w:rsidR="00BC3D57" w:rsidRPr="006E06D4" w:rsidRDefault="00BC3D57" w:rsidP="00BC3D57">
      <w:pPr>
        <w:widowControl w:val="0"/>
        <w:autoSpaceDE w:val="0"/>
        <w:autoSpaceDN w:val="0"/>
        <w:adjustRightInd w:val="0"/>
        <w:spacing w:after="0" w:line="200" w:lineRule="exact"/>
        <w:rPr>
          <w:rFonts w:cs="Arial"/>
          <w:szCs w:val="20"/>
        </w:rPr>
      </w:pPr>
    </w:p>
    <w:p w14:paraId="75E3C79A" w14:textId="51BF4DD6" w:rsidR="00D67D31" w:rsidRDefault="00D67D31" w:rsidP="00BC3D57">
      <w:pPr>
        <w:widowControl w:val="0"/>
        <w:autoSpaceDE w:val="0"/>
        <w:autoSpaceDN w:val="0"/>
        <w:adjustRightInd w:val="0"/>
        <w:spacing w:after="0" w:line="200" w:lineRule="exact"/>
        <w:rPr>
          <w:rFonts w:cs="Arial"/>
          <w:szCs w:val="20"/>
        </w:rPr>
      </w:pPr>
    </w:p>
    <w:p w14:paraId="3319FA03" w14:textId="77777777" w:rsidR="00D67D31" w:rsidRDefault="00D67D31">
      <w:pPr>
        <w:rPr>
          <w:rFonts w:cs="Arial"/>
          <w:szCs w:val="20"/>
        </w:rPr>
      </w:pPr>
      <w:r>
        <w:rPr>
          <w:rFonts w:cs="Arial"/>
          <w:szCs w:val="20"/>
        </w:rPr>
        <w:br w:type="page"/>
      </w:r>
    </w:p>
    <w:bookmarkStart w:id="1" w:name="_Toc521673629" w:displacedByCustomXml="next"/>
    <w:bookmarkStart w:id="2" w:name="_Toc521617160" w:displacedByCustomXml="next"/>
    <w:bookmarkStart w:id="3" w:name="_Toc521620181" w:displacedByCustomXml="next"/>
    <w:sdt>
      <w:sdtPr>
        <w:rPr>
          <w:rFonts w:asciiTheme="minorHAnsi" w:eastAsiaTheme="minorEastAsia" w:hAnsiTheme="minorHAnsi" w:cstheme="minorBidi"/>
          <w:color w:val="auto"/>
          <w:sz w:val="22"/>
          <w:szCs w:val="22"/>
        </w:rPr>
        <w:id w:val="-210504410"/>
        <w:docPartObj>
          <w:docPartGallery w:val="Table of Contents"/>
          <w:docPartUnique/>
        </w:docPartObj>
      </w:sdtPr>
      <w:sdtEndPr>
        <w:rPr>
          <w:b/>
          <w:bCs/>
          <w:noProof/>
        </w:rPr>
      </w:sdtEndPr>
      <w:sdtContent>
        <w:p w14:paraId="58BB4095" w14:textId="05EC4E2A" w:rsidR="00D67D31" w:rsidRDefault="00D67D31" w:rsidP="00D17568">
          <w:pPr>
            <w:pStyle w:val="Heading3"/>
            <w:spacing w:before="120" w:after="120" w:line="360" w:lineRule="auto"/>
            <w:ind w:left="720" w:hanging="720"/>
          </w:pPr>
          <w:r w:rsidRPr="00BF0B58">
            <w:rPr>
              <w:rFonts w:asciiTheme="minorHAnsi" w:hAnsiTheme="minorHAnsi" w:cstheme="minorHAnsi"/>
            </w:rPr>
            <w:t>Contents</w:t>
          </w:r>
          <w:bookmarkEnd w:id="3"/>
          <w:bookmarkEnd w:id="2"/>
          <w:bookmarkEnd w:id="1"/>
        </w:p>
        <w:p w14:paraId="23E51D2A" w14:textId="5103AA83" w:rsidR="00360787" w:rsidRDefault="00D67D31">
          <w:pPr>
            <w:pStyle w:val="TOC3"/>
            <w:tabs>
              <w:tab w:val="right" w:leader="dot" w:pos="9170"/>
            </w:tabs>
            <w:rPr>
              <w:noProof/>
            </w:rPr>
          </w:pPr>
          <w:r>
            <w:rPr>
              <w:b/>
              <w:bCs/>
              <w:noProof/>
            </w:rPr>
            <w:fldChar w:fldCharType="begin"/>
          </w:r>
          <w:r>
            <w:rPr>
              <w:b/>
              <w:bCs/>
              <w:noProof/>
            </w:rPr>
            <w:instrText xml:space="preserve"> TOC \o "1-3" \h \z \u </w:instrText>
          </w:r>
          <w:r>
            <w:rPr>
              <w:b/>
              <w:bCs/>
              <w:noProof/>
            </w:rPr>
            <w:fldChar w:fldCharType="separate"/>
          </w:r>
          <w:hyperlink w:anchor="_Toc521673629" w:history="1">
            <w:r w:rsidR="00360787" w:rsidRPr="009F0B3D">
              <w:rPr>
                <w:rStyle w:val="Hyperlink"/>
                <w:rFonts w:cstheme="minorHAnsi"/>
                <w:noProof/>
              </w:rPr>
              <w:t>Contents</w:t>
            </w:r>
            <w:r w:rsidR="00360787">
              <w:rPr>
                <w:noProof/>
                <w:webHidden/>
              </w:rPr>
              <w:tab/>
            </w:r>
            <w:r w:rsidR="00360787">
              <w:rPr>
                <w:noProof/>
                <w:webHidden/>
              </w:rPr>
              <w:fldChar w:fldCharType="begin"/>
            </w:r>
            <w:r w:rsidR="00360787">
              <w:rPr>
                <w:noProof/>
                <w:webHidden/>
              </w:rPr>
              <w:instrText xml:space="preserve"> PAGEREF _Toc521673629 \h </w:instrText>
            </w:r>
            <w:r w:rsidR="00360787">
              <w:rPr>
                <w:noProof/>
                <w:webHidden/>
              </w:rPr>
            </w:r>
            <w:r w:rsidR="00360787">
              <w:rPr>
                <w:noProof/>
                <w:webHidden/>
              </w:rPr>
              <w:fldChar w:fldCharType="separate"/>
            </w:r>
            <w:r w:rsidR="00360787">
              <w:rPr>
                <w:noProof/>
                <w:webHidden/>
              </w:rPr>
              <w:t>4</w:t>
            </w:r>
            <w:r w:rsidR="00360787">
              <w:rPr>
                <w:noProof/>
                <w:webHidden/>
              </w:rPr>
              <w:fldChar w:fldCharType="end"/>
            </w:r>
          </w:hyperlink>
        </w:p>
        <w:p w14:paraId="279C9DC4" w14:textId="1FE4ECE0" w:rsidR="00360787" w:rsidRDefault="00DF4D37">
          <w:pPr>
            <w:pStyle w:val="TOC1"/>
            <w:tabs>
              <w:tab w:val="left" w:pos="440"/>
              <w:tab w:val="right" w:leader="dot" w:pos="9170"/>
            </w:tabs>
            <w:rPr>
              <w:noProof/>
            </w:rPr>
          </w:pPr>
          <w:hyperlink w:anchor="_Toc521673630" w:history="1">
            <w:r w:rsidR="00360787" w:rsidRPr="009F0B3D">
              <w:rPr>
                <w:rStyle w:val="Hyperlink"/>
                <w:noProof/>
              </w:rPr>
              <w:t>1.</w:t>
            </w:r>
            <w:r w:rsidR="00360787">
              <w:rPr>
                <w:noProof/>
              </w:rPr>
              <w:tab/>
            </w:r>
            <w:r w:rsidR="00360787" w:rsidRPr="009F0B3D">
              <w:rPr>
                <w:rStyle w:val="Hyperlink"/>
                <w:noProof/>
              </w:rPr>
              <w:t>Background</w:t>
            </w:r>
            <w:r w:rsidR="00360787">
              <w:rPr>
                <w:noProof/>
                <w:webHidden/>
              </w:rPr>
              <w:tab/>
            </w:r>
            <w:r w:rsidR="00360787">
              <w:rPr>
                <w:noProof/>
                <w:webHidden/>
              </w:rPr>
              <w:fldChar w:fldCharType="begin"/>
            </w:r>
            <w:r w:rsidR="00360787">
              <w:rPr>
                <w:noProof/>
                <w:webHidden/>
              </w:rPr>
              <w:instrText xml:space="preserve"> PAGEREF _Toc521673630 \h </w:instrText>
            </w:r>
            <w:r w:rsidR="00360787">
              <w:rPr>
                <w:noProof/>
                <w:webHidden/>
              </w:rPr>
            </w:r>
            <w:r w:rsidR="00360787">
              <w:rPr>
                <w:noProof/>
                <w:webHidden/>
              </w:rPr>
              <w:fldChar w:fldCharType="separate"/>
            </w:r>
            <w:r w:rsidR="00360787">
              <w:rPr>
                <w:noProof/>
                <w:webHidden/>
              </w:rPr>
              <w:t>6</w:t>
            </w:r>
            <w:r w:rsidR="00360787">
              <w:rPr>
                <w:noProof/>
                <w:webHidden/>
              </w:rPr>
              <w:fldChar w:fldCharType="end"/>
            </w:r>
          </w:hyperlink>
        </w:p>
        <w:p w14:paraId="3E5D22F3" w14:textId="78FCF4B2" w:rsidR="00360787" w:rsidRDefault="00DF4D37">
          <w:pPr>
            <w:pStyle w:val="TOC2"/>
            <w:tabs>
              <w:tab w:val="left" w:pos="880"/>
              <w:tab w:val="right" w:leader="dot" w:pos="9170"/>
            </w:tabs>
            <w:rPr>
              <w:noProof/>
            </w:rPr>
          </w:pPr>
          <w:hyperlink w:anchor="_Toc521673631" w:history="1">
            <w:r w:rsidR="00360787" w:rsidRPr="009F0B3D">
              <w:rPr>
                <w:rStyle w:val="Hyperlink"/>
                <w:noProof/>
              </w:rPr>
              <w:t>1.1</w:t>
            </w:r>
            <w:r w:rsidR="00360787">
              <w:rPr>
                <w:noProof/>
              </w:rPr>
              <w:tab/>
            </w:r>
            <w:r w:rsidR="00360787" w:rsidRPr="009F0B3D">
              <w:rPr>
                <w:rStyle w:val="Hyperlink"/>
                <w:noProof/>
              </w:rPr>
              <w:t>Human Services Health Sector Public Key Infrastructure</w:t>
            </w:r>
            <w:r w:rsidR="00360787">
              <w:rPr>
                <w:noProof/>
                <w:webHidden/>
              </w:rPr>
              <w:tab/>
            </w:r>
            <w:r w:rsidR="00360787">
              <w:rPr>
                <w:noProof/>
                <w:webHidden/>
              </w:rPr>
              <w:fldChar w:fldCharType="begin"/>
            </w:r>
            <w:r w:rsidR="00360787">
              <w:rPr>
                <w:noProof/>
                <w:webHidden/>
              </w:rPr>
              <w:instrText xml:space="preserve"> PAGEREF _Toc521673631 \h </w:instrText>
            </w:r>
            <w:r w:rsidR="00360787">
              <w:rPr>
                <w:noProof/>
                <w:webHidden/>
              </w:rPr>
            </w:r>
            <w:r w:rsidR="00360787">
              <w:rPr>
                <w:noProof/>
                <w:webHidden/>
              </w:rPr>
              <w:fldChar w:fldCharType="separate"/>
            </w:r>
            <w:r w:rsidR="00360787">
              <w:rPr>
                <w:noProof/>
                <w:webHidden/>
              </w:rPr>
              <w:t>6</w:t>
            </w:r>
            <w:r w:rsidR="00360787">
              <w:rPr>
                <w:noProof/>
                <w:webHidden/>
              </w:rPr>
              <w:fldChar w:fldCharType="end"/>
            </w:r>
          </w:hyperlink>
        </w:p>
        <w:p w14:paraId="16128757" w14:textId="056ACA05" w:rsidR="00360787" w:rsidRDefault="00DF4D37">
          <w:pPr>
            <w:pStyle w:val="TOC2"/>
            <w:tabs>
              <w:tab w:val="left" w:pos="880"/>
              <w:tab w:val="right" w:leader="dot" w:pos="9170"/>
            </w:tabs>
            <w:rPr>
              <w:noProof/>
            </w:rPr>
          </w:pPr>
          <w:hyperlink w:anchor="_Toc521673632" w:history="1">
            <w:r w:rsidR="00360787" w:rsidRPr="009F0B3D">
              <w:rPr>
                <w:rStyle w:val="Hyperlink"/>
                <w:noProof/>
              </w:rPr>
              <w:t>1.2</w:t>
            </w:r>
            <w:r w:rsidR="00360787">
              <w:rPr>
                <w:noProof/>
              </w:rPr>
              <w:tab/>
            </w:r>
            <w:r w:rsidR="00360787" w:rsidRPr="009F0B3D">
              <w:rPr>
                <w:rStyle w:val="Hyperlink"/>
                <w:noProof/>
              </w:rPr>
              <w:t>National Authentication Service for Health (NASH)</w:t>
            </w:r>
            <w:r w:rsidR="00360787">
              <w:rPr>
                <w:noProof/>
                <w:webHidden/>
              </w:rPr>
              <w:tab/>
            </w:r>
            <w:r w:rsidR="00360787">
              <w:rPr>
                <w:noProof/>
                <w:webHidden/>
              </w:rPr>
              <w:fldChar w:fldCharType="begin"/>
            </w:r>
            <w:r w:rsidR="00360787">
              <w:rPr>
                <w:noProof/>
                <w:webHidden/>
              </w:rPr>
              <w:instrText xml:space="preserve"> PAGEREF _Toc521673632 \h </w:instrText>
            </w:r>
            <w:r w:rsidR="00360787">
              <w:rPr>
                <w:noProof/>
                <w:webHidden/>
              </w:rPr>
            </w:r>
            <w:r w:rsidR="00360787">
              <w:rPr>
                <w:noProof/>
                <w:webHidden/>
              </w:rPr>
              <w:fldChar w:fldCharType="separate"/>
            </w:r>
            <w:r w:rsidR="00360787">
              <w:rPr>
                <w:noProof/>
                <w:webHidden/>
              </w:rPr>
              <w:t>6</w:t>
            </w:r>
            <w:r w:rsidR="00360787">
              <w:rPr>
                <w:noProof/>
                <w:webHidden/>
              </w:rPr>
              <w:fldChar w:fldCharType="end"/>
            </w:r>
          </w:hyperlink>
        </w:p>
        <w:p w14:paraId="5FDEDDE2" w14:textId="283F246F" w:rsidR="00360787" w:rsidRDefault="00DF4D37">
          <w:pPr>
            <w:pStyle w:val="TOC2"/>
            <w:tabs>
              <w:tab w:val="left" w:pos="880"/>
              <w:tab w:val="right" w:leader="dot" w:pos="9170"/>
            </w:tabs>
            <w:rPr>
              <w:noProof/>
            </w:rPr>
          </w:pPr>
          <w:hyperlink w:anchor="_Toc521673633" w:history="1">
            <w:r w:rsidR="00360787" w:rsidRPr="009F0B3D">
              <w:rPr>
                <w:rStyle w:val="Hyperlink"/>
                <w:noProof/>
              </w:rPr>
              <w:t>1.3</w:t>
            </w:r>
            <w:r w:rsidR="00360787">
              <w:rPr>
                <w:noProof/>
              </w:rPr>
              <w:tab/>
            </w:r>
            <w:r w:rsidR="00360787" w:rsidRPr="009F0B3D">
              <w:rPr>
                <w:rStyle w:val="Hyperlink"/>
                <w:noProof/>
              </w:rPr>
              <w:t>Overview of PKI documents</w:t>
            </w:r>
            <w:r w:rsidR="00360787">
              <w:rPr>
                <w:noProof/>
                <w:webHidden/>
              </w:rPr>
              <w:tab/>
            </w:r>
            <w:r w:rsidR="00360787">
              <w:rPr>
                <w:noProof/>
                <w:webHidden/>
              </w:rPr>
              <w:fldChar w:fldCharType="begin"/>
            </w:r>
            <w:r w:rsidR="00360787">
              <w:rPr>
                <w:noProof/>
                <w:webHidden/>
              </w:rPr>
              <w:instrText xml:space="preserve"> PAGEREF _Toc521673633 \h </w:instrText>
            </w:r>
            <w:r w:rsidR="00360787">
              <w:rPr>
                <w:noProof/>
                <w:webHidden/>
              </w:rPr>
            </w:r>
            <w:r w:rsidR="00360787">
              <w:rPr>
                <w:noProof/>
                <w:webHidden/>
              </w:rPr>
              <w:fldChar w:fldCharType="separate"/>
            </w:r>
            <w:r w:rsidR="00360787">
              <w:rPr>
                <w:noProof/>
                <w:webHidden/>
              </w:rPr>
              <w:t>7</w:t>
            </w:r>
            <w:r w:rsidR="00360787">
              <w:rPr>
                <w:noProof/>
                <w:webHidden/>
              </w:rPr>
              <w:fldChar w:fldCharType="end"/>
            </w:r>
          </w:hyperlink>
        </w:p>
        <w:p w14:paraId="03F319AC" w14:textId="559F3F90" w:rsidR="00360787" w:rsidRDefault="00DF4D37">
          <w:pPr>
            <w:pStyle w:val="TOC2"/>
            <w:tabs>
              <w:tab w:val="left" w:pos="880"/>
              <w:tab w:val="right" w:leader="dot" w:pos="9170"/>
            </w:tabs>
            <w:rPr>
              <w:noProof/>
            </w:rPr>
          </w:pPr>
          <w:hyperlink w:anchor="_Toc521673634" w:history="1">
            <w:r w:rsidR="00360787" w:rsidRPr="009F0B3D">
              <w:rPr>
                <w:rStyle w:val="Hyperlink"/>
                <w:noProof/>
              </w:rPr>
              <w:t>1.4</w:t>
            </w:r>
            <w:r w:rsidR="00360787">
              <w:rPr>
                <w:noProof/>
              </w:rPr>
              <w:tab/>
            </w:r>
            <w:r w:rsidR="00360787" w:rsidRPr="009F0B3D">
              <w:rPr>
                <w:rStyle w:val="Hyperlink"/>
                <w:noProof/>
              </w:rPr>
              <w:t>Requirement for prior registration in the HI Service</w:t>
            </w:r>
            <w:r w:rsidR="00360787">
              <w:rPr>
                <w:noProof/>
                <w:webHidden/>
              </w:rPr>
              <w:tab/>
            </w:r>
            <w:r w:rsidR="00360787">
              <w:rPr>
                <w:noProof/>
                <w:webHidden/>
              </w:rPr>
              <w:fldChar w:fldCharType="begin"/>
            </w:r>
            <w:r w:rsidR="00360787">
              <w:rPr>
                <w:noProof/>
                <w:webHidden/>
              </w:rPr>
              <w:instrText xml:space="preserve"> PAGEREF _Toc521673634 \h </w:instrText>
            </w:r>
            <w:r w:rsidR="00360787">
              <w:rPr>
                <w:noProof/>
                <w:webHidden/>
              </w:rPr>
            </w:r>
            <w:r w:rsidR="00360787">
              <w:rPr>
                <w:noProof/>
                <w:webHidden/>
              </w:rPr>
              <w:fldChar w:fldCharType="separate"/>
            </w:r>
            <w:r w:rsidR="00360787">
              <w:rPr>
                <w:noProof/>
                <w:webHidden/>
              </w:rPr>
              <w:t>7</w:t>
            </w:r>
            <w:r w:rsidR="00360787">
              <w:rPr>
                <w:noProof/>
                <w:webHidden/>
              </w:rPr>
              <w:fldChar w:fldCharType="end"/>
            </w:r>
          </w:hyperlink>
        </w:p>
        <w:p w14:paraId="202C848C" w14:textId="4265034C" w:rsidR="00360787" w:rsidRDefault="00DF4D37">
          <w:pPr>
            <w:pStyle w:val="TOC2"/>
            <w:tabs>
              <w:tab w:val="left" w:pos="880"/>
              <w:tab w:val="right" w:leader="dot" w:pos="9170"/>
            </w:tabs>
            <w:rPr>
              <w:noProof/>
            </w:rPr>
          </w:pPr>
          <w:hyperlink w:anchor="_Toc521673635" w:history="1">
            <w:r w:rsidR="00360787" w:rsidRPr="009F0B3D">
              <w:rPr>
                <w:rStyle w:val="Hyperlink"/>
                <w:noProof/>
              </w:rPr>
              <w:t>1.5</w:t>
            </w:r>
            <w:r w:rsidR="00360787">
              <w:rPr>
                <w:noProof/>
              </w:rPr>
              <w:tab/>
            </w:r>
            <w:r w:rsidR="00360787" w:rsidRPr="009F0B3D">
              <w:rPr>
                <w:rStyle w:val="Hyperlink"/>
                <w:noProof/>
              </w:rPr>
              <w:t>Terminology</w:t>
            </w:r>
            <w:r w:rsidR="00360787">
              <w:rPr>
                <w:noProof/>
                <w:webHidden/>
              </w:rPr>
              <w:tab/>
            </w:r>
            <w:r w:rsidR="00360787">
              <w:rPr>
                <w:noProof/>
                <w:webHidden/>
              </w:rPr>
              <w:fldChar w:fldCharType="begin"/>
            </w:r>
            <w:r w:rsidR="00360787">
              <w:rPr>
                <w:noProof/>
                <w:webHidden/>
              </w:rPr>
              <w:instrText xml:space="preserve"> PAGEREF _Toc521673635 \h </w:instrText>
            </w:r>
            <w:r w:rsidR="00360787">
              <w:rPr>
                <w:noProof/>
                <w:webHidden/>
              </w:rPr>
            </w:r>
            <w:r w:rsidR="00360787">
              <w:rPr>
                <w:noProof/>
                <w:webHidden/>
              </w:rPr>
              <w:fldChar w:fldCharType="separate"/>
            </w:r>
            <w:r w:rsidR="00360787">
              <w:rPr>
                <w:noProof/>
                <w:webHidden/>
              </w:rPr>
              <w:t>9</w:t>
            </w:r>
            <w:r w:rsidR="00360787">
              <w:rPr>
                <w:noProof/>
                <w:webHidden/>
              </w:rPr>
              <w:fldChar w:fldCharType="end"/>
            </w:r>
          </w:hyperlink>
        </w:p>
        <w:p w14:paraId="66E5B703" w14:textId="57ED1769" w:rsidR="00360787" w:rsidRDefault="00DF4D37">
          <w:pPr>
            <w:pStyle w:val="TOC2"/>
            <w:tabs>
              <w:tab w:val="left" w:pos="880"/>
              <w:tab w:val="right" w:leader="dot" w:pos="9170"/>
            </w:tabs>
            <w:rPr>
              <w:noProof/>
            </w:rPr>
          </w:pPr>
          <w:hyperlink w:anchor="_Toc521673636" w:history="1">
            <w:r w:rsidR="00360787" w:rsidRPr="009F0B3D">
              <w:rPr>
                <w:rStyle w:val="Hyperlink"/>
                <w:noProof/>
              </w:rPr>
              <w:t>1.6</w:t>
            </w:r>
            <w:r w:rsidR="00360787">
              <w:rPr>
                <w:noProof/>
              </w:rPr>
              <w:tab/>
            </w:r>
            <w:r w:rsidR="00360787" w:rsidRPr="009F0B3D">
              <w:rPr>
                <w:rStyle w:val="Hyperlink"/>
                <w:noProof/>
              </w:rPr>
              <w:t>Certificate policy clauses</w:t>
            </w:r>
            <w:r w:rsidR="00360787">
              <w:rPr>
                <w:noProof/>
                <w:webHidden/>
              </w:rPr>
              <w:tab/>
            </w:r>
            <w:r w:rsidR="00360787">
              <w:rPr>
                <w:noProof/>
                <w:webHidden/>
              </w:rPr>
              <w:fldChar w:fldCharType="begin"/>
            </w:r>
            <w:r w:rsidR="00360787">
              <w:rPr>
                <w:noProof/>
                <w:webHidden/>
              </w:rPr>
              <w:instrText xml:space="preserve"> PAGEREF _Toc521673636 \h </w:instrText>
            </w:r>
            <w:r w:rsidR="00360787">
              <w:rPr>
                <w:noProof/>
                <w:webHidden/>
              </w:rPr>
            </w:r>
            <w:r w:rsidR="00360787">
              <w:rPr>
                <w:noProof/>
                <w:webHidden/>
              </w:rPr>
              <w:fldChar w:fldCharType="separate"/>
            </w:r>
            <w:r w:rsidR="00360787">
              <w:rPr>
                <w:noProof/>
                <w:webHidden/>
              </w:rPr>
              <w:t>10</w:t>
            </w:r>
            <w:r w:rsidR="00360787">
              <w:rPr>
                <w:noProof/>
                <w:webHidden/>
              </w:rPr>
              <w:fldChar w:fldCharType="end"/>
            </w:r>
          </w:hyperlink>
        </w:p>
        <w:p w14:paraId="15AAEB39" w14:textId="24774527" w:rsidR="00360787" w:rsidRDefault="00DF4D37">
          <w:pPr>
            <w:pStyle w:val="TOC3"/>
            <w:tabs>
              <w:tab w:val="left" w:pos="1320"/>
              <w:tab w:val="right" w:leader="dot" w:pos="9170"/>
            </w:tabs>
            <w:rPr>
              <w:noProof/>
            </w:rPr>
          </w:pPr>
          <w:hyperlink w:anchor="_Toc521673637" w:history="1">
            <w:r w:rsidR="00360787" w:rsidRPr="009F0B3D">
              <w:rPr>
                <w:rStyle w:val="Hyperlink"/>
                <w:noProof/>
              </w:rPr>
              <w:t>1.6.1</w:t>
            </w:r>
            <w:r w:rsidR="00360787">
              <w:rPr>
                <w:noProof/>
              </w:rPr>
              <w:tab/>
            </w:r>
            <w:r w:rsidR="00360787" w:rsidRPr="009F0B3D">
              <w:rPr>
                <w:rStyle w:val="Hyperlink"/>
                <w:noProof/>
              </w:rPr>
              <w:t>CP Identification</w:t>
            </w:r>
            <w:r w:rsidR="00360787">
              <w:rPr>
                <w:noProof/>
                <w:webHidden/>
              </w:rPr>
              <w:tab/>
            </w:r>
            <w:r w:rsidR="00360787">
              <w:rPr>
                <w:noProof/>
                <w:webHidden/>
              </w:rPr>
              <w:fldChar w:fldCharType="begin"/>
            </w:r>
            <w:r w:rsidR="00360787">
              <w:rPr>
                <w:noProof/>
                <w:webHidden/>
              </w:rPr>
              <w:instrText xml:space="preserve"> PAGEREF _Toc521673637 \h </w:instrText>
            </w:r>
            <w:r w:rsidR="00360787">
              <w:rPr>
                <w:noProof/>
                <w:webHidden/>
              </w:rPr>
            </w:r>
            <w:r w:rsidR="00360787">
              <w:rPr>
                <w:noProof/>
                <w:webHidden/>
              </w:rPr>
              <w:fldChar w:fldCharType="separate"/>
            </w:r>
            <w:r w:rsidR="00360787">
              <w:rPr>
                <w:noProof/>
                <w:webHidden/>
              </w:rPr>
              <w:t>10</w:t>
            </w:r>
            <w:r w:rsidR="00360787">
              <w:rPr>
                <w:noProof/>
                <w:webHidden/>
              </w:rPr>
              <w:fldChar w:fldCharType="end"/>
            </w:r>
          </w:hyperlink>
        </w:p>
        <w:p w14:paraId="590EAA38" w14:textId="6CBA1FBB" w:rsidR="00360787" w:rsidRDefault="00DF4D37">
          <w:pPr>
            <w:pStyle w:val="TOC1"/>
            <w:tabs>
              <w:tab w:val="left" w:pos="440"/>
              <w:tab w:val="right" w:leader="dot" w:pos="9170"/>
            </w:tabs>
            <w:rPr>
              <w:noProof/>
            </w:rPr>
          </w:pPr>
          <w:hyperlink w:anchor="_Toc521673638" w:history="1">
            <w:r w:rsidR="00360787" w:rsidRPr="009F0B3D">
              <w:rPr>
                <w:rStyle w:val="Hyperlink"/>
                <w:noProof/>
              </w:rPr>
              <w:t>2.</w:t>
            </w:r>
            <w:r w:rsidR="00360787">
              <w:rPr>
                <w:noProof/>
              </w:rPr>
              <w:tab/>
            </w:r>
            <w:r w:rsidR="00360787" w:rsidRPr="009F0B3D">
              <w:rPr>
                <w:rStyle w:val="Hyperlink"/>
                <w:noProof/>
              </w:rPr>
              <w:t>Introduction</w:t>
            </w:r>
            <w:r w:rsidR="00360787">
              <w:rPr>
                <w:noProof/>
                <w:webHidden/>
              </w:rPr>
              <w:tab/>
            </w:r>
            <w:r w:rsidR="00360787">
              <w:rPr>
                <w:noProof/>
                <w:webHidden/>
              </w:rPr>
              <w:fldChar w:fldCharType="begin"/>
            </w:r>
            <w:r w:rsidR="00360787">
              <w:rPr>
                <w:noProof/>
                <w:webHidden/>
              </w:rPr>
              <w:instrText xml:space="preserve"> PAGEREF _Toc521673638 \h </w:instrText>
            </w:r>
            <w:r w:rsidR="00360787">
              <w:rPr>
                <w:noProof/>
                <w:webHidden/>
              </w:rPr>
            </w:r>
            <w:r w:rsidR="00360787">
              <w:rPr>
                <w:noProof/>
                <w:webHidden/>
              </w:rPr>
              <w:fldChar w:fldCharType="separate"/>
            </w:r>
            <w:r w:rsidR="00360787">
              <w:rPr>
                <w:noProof/>
                <w:webHidden/>
              </w:rPr>
              <w:t>11</w:t>
            </w:r>
            <w:r w:rsidR="00360787">
              <w:rPr>
                <w:noProof/>
                <w:webHidden/>
              </w:rPr>
              <w:fldChar w:fldCharType="end"/>
            </w:r>
          </w:hyperlink>
        </w:p>
        <w:p w14:paraId="22A50F3F" w14:textId="77A35A12" w:rsidR="00360787" w:rsidRDefault="00DF4D37">
          <w:pPr>
            <w:pStyle w:val="TOC2"/>
            <w:tabs>
              <w:tab w:val="left" w:pos="880"/>
              <w:tab w:val="right" w:leader="dot" w:pos="9170"/>
            </w:tabs>
            <w:rPr>
              <w:noProof/>
            </w:rPr>
          </w:pPr>
          <w:hyperlink w:anchor="_Toc521673639" w:history="1">
            <w:r w:rsidR="00360787" w:rsidRPr="009F0B3D">
              <w:rPr>
                <w:rStyle w:val="Hyperlink"/>
                <w:noProof/>
              </w:rPr>
              <w:t>2.1</w:t>
            </w:r>
            <w:r w:rsidR="00360787">
              <w:rPr>
                <w:noProof/>
              </w:rPr>
              <w:tab/>
            </w:r>
            <w:r w:rsidR="00360787" w:rsidRPr="009F0B3D">
              <w:rPr>
                <w:rStyle w:val="Hyperlink"/>
                <w:noProof/>
              </w:rPr>
              <w:t>PKI participants</w:t>
            </w:r>
            <w:r w:rsidR="00360787">
              <w:rPr>
                <w:noProof/>
                <w:webHidden/>
              </w:rPr>
              <w:tab/>
            </w:r>
            <w:r w:rsidR="00360787">
              <w:rPr>
                <w:noProof/>
                <w:webHidden/>
              </w:rPr>
              <w:fldChar w:fldCharType="begin"/>
            </w:r>
            <w:r w:rsidR="00360787">
              <w:rPr>
                <w:noProof/>
                <w:webHidden/>
              </w:rPr>
              <w:instrText xml:space="preserve"> PAGEREF _Toc521673639 \h </w:instrText>
            </w:r>
            <w:r w:rsidR="00360787">
              <w:rPr>
                <w:noProof/>
                <w:webHidden/>
              </w:rPr>
            </w:r>
            <w:r w:rsidR="00360787">
              <w:rPr>
                <w:noProof/>
                <w:webHidden/>
              </w:rPr>
              <w:fldChar w:fldCharType="separate"/>
            </w:r>
            <w:r w:rsidR="00360787">
              <w:rPr>
                <w:noProof/>
                <w:webHidden/>
              </w:rPr>
              <w:t>11</w:t>
            </w:r>
            <w:r w:rsidR="00360787">
              <w:rPr>
                <w:noProof/>
                <w:webHidden/>
              </w:rPr>
              <w:fldChar w:fldCharType="end"/>
            </w:r>
          </w:hyperlink>
        </w:p>
        <w:p w14:paraId="3146A2C1" w14:textId="0FBDB47D" w:rsidR="00360787" w:rsidRDefault="00DF4D37">
          <w:pPr>
            <w:pStyle w:val="TOC3"/>
            <w:tabs>
              <w:tab w:val="left" w:pos="1320"/>
              <w:tab w:val="right" w:leader="dot" w:pos="9170"/>
            </w:tabs>
            <w:rPr>
              <w:noProof/>
            </w:rPr>
          </w:pPr>
          <w:hyperlink w:anchor="_Toc521673640" w:history="1">
            <w:r w:rsidR="00360787" w:rsidRPr="009F0B3D">
              <w:rPr>
                <w:rStyle w:val="Hyperlink"/>
                <w:noProof/>
              </w:rPr>
              <w:t>2.1.1</w:t>
            </w:r>
            <w:r w:rsidR="00360787">
              <w:rPr>
                <w:noProof/>
              </w:rPr>
              <w:tab/>
            </w:r>
            <w:r w:rsidR="00360787" w:rsidRPr="009F0B3D">
              <w:rPr>
                <w:rStyle w:val="Hyperlink"/>
                <w:noProof/>
              </w:rPr>
              <w:t>Certification Authority</w:t>
            </w:r>
            <w:r w:rsidR="00360787">
              <w:rPr>
                <w:noProof/>
                <w:webHidden/>
              </w:rPr>
              <w:tab/>
            </w:r>
            <w:r w:rsidR="00360787">
              <w:rPr>
                <w:noProof/>
                <w:webHidden/>
              </w:rPr>
              <w:fldChar w:fldCharType="begin"/>
            </w:r>
            <w:r w:rsidR="00360787">
              <w:rPr>
                <w:noProof/>
                <w:webHidden/>
              </w:rPr>
              <w:instrText xml:space="preserve"> PAGEREF _Toc521673640 \h </w:instrText>
            </w:r>
            <w:r w:rsidR="00360787">
              <w:rPr>
                <w:noProof/>
                <w:webHidden/>
              </w:rPr>
            </w:r>
            <w:r w:rsidR="00360787">
              <w:rPr>
                <w:noProof/>
                <w:webHidden/>
              </w:rPr>
              <w:fldChar w:fldCharType="separate"/>
            </w:r>
            <w:r w:rsidR="00360787">
              <w:rPr>
                <w:noProof/>
                <w:webHidden/>
              </w:rPr>
              <w:t>11</w:t>
            </w:r>
            <w:r w:rsidR="00360787">
              <w:rPr>
                <w:noProof/>
                <w:webHidden/>
              </w:rPr>
              <w:fldChar w:fldCharType="end"/>
            </w:r>
          </w:hyperlink>
        </w:p>
        <w:p w14:paraId="7DDE88CC" w14:textId="5ACFCB47" w:rsidR="00360787" w:rsidRDefault="00DF4D37">
          <w:pPr>
            <w:pStyle w:val="TOC3"/>
            <w:tabs>
              <w:tab w:val="left" w:pos="1320"/>
              <w:tab w:val="right" w:leader="dot" w:pos="9170"/>
            </w:tabs>
            <w:rPr>
              <w:noProof/>
            </w:rPr>
          </w:pPr>
          <w:hyperlink w:anchor="_Toc521673641" w:history="1">
            <w:r w:rsidR="00360787" w:rsidRPr="009F0B3D">
              <w:rPr>
                <w:rStyle w:val="Hyperlink"/>
                <w:noProof/>
              </w:rPr>
              <w:t>2.1.2</w:t>
            </w:r>
            <w:r w:rsidR="00360787">
              <w:rPr>
                <w:noProof/>
              </w:rPr>
              <w:tab/>
            </w:r>
            <w:r w:rsidR="00360787" w:rsidRPr="009F0B3D">
              <w:rPr>
                <w:rStyle w:val="Hyperlink"/>
                <w:noProof/>
              </w:rPr>
              <w:t>Relationship Organisation</w:t>
            </w:r>
            <w:r w:rsidR="00360787">
              <w:rPr>
                <w:noProof/>
                <w:webHidden/>
              </w:rPr>
              <w:tab/>
            </w:r>
            <w:r w:rsidR="00360787">
              <w:rPr>
                <w:noProof/>
                <w:webHidden/>
              </w:rPr>
              <w:fldChar w:fldCharType="begin"/>
            </w:r>
            <w:r w:rsidR="00360787">
              <w:rPr>
                <w:noProof/>
                <w:webHidden/>
              </w:rPr>
              <w:instrText xml:space="preserve"> PAGEREF _Toc521673641 \h </w:instrText>
            </w:r>
            <w:r w:rsidR="00360787">
              <w:rPr>
                <w:noProof/>
                <w:webHidden/>
              </w:rPr>
            </w:r>
            <w:r w:rsidR="00360787">
              <w:rPr>
                <w:noProof/>
                <w:webHidden/>
              </w:rPr>
              <w:fldChar w:fldCharType="separate"/>
            </w:r>
            <w:r w:rsidR="00360787">
              <w:rPr>
                <w:noProof/>
                <w:webHidden/>
              </w:rPr>
              <w:t>11</w:t>
            </w:r>
            <w:r w:rsidR="00360787">
              <w:rPr>
                <w:noProof/>
                <w:webHidden/>
              </w:rPr>
              <w:fldChar w:fldCharType="end"/>
            </w:r>
          </w:hyperlink>
        </w:p>
        <w:p w14:paraId="5D32ED46" w14:textId="60A7FE63" w:rsidR="00360787" w:rsidRDefault="00DF4D37">
          <w:pPr>
            <w:pStyle w:val="TOC3"/>
            <w:tabs>
              <w:tab w:val="left" w:pos="1320"/>
              <w:tab w:val="right" w:leader="dot" w:pos="9170"/>
            </w:tabs>
            <w:rPr>
              <w:noProof/>
            </w:rPr>
          </w:pPr>
          <w:hyperlink w:anchor="_Toc521673642" w:history="1">
            <w:r w:rsidR="00360787" w:rsidRPr="009F0B3D">
              <w:rPr>
                <w:rStyle w:val="Hyperlink"/>
                <w:noProof/>
              </w:rPr>
              <w:t>2.1.3</w:t>
            </w:r>
            <w:r w:rsidR="00360787">
              <w:rPr>
                <w:noProof/>
              </w:rPr>
              <w:tab/>
            </w:r>
            <w:r w:rsidR="00360787" w:rsidRPr="009F0B3D">
              <w:rPr>
                <w:rStyle w:val="Hyperlink"/>
                <w:noProof/>
              </w:rPr>
              <w:t>Relationship Organisation Unit</w:t>
            </w:r>
            <w:r w:rsidR="00360787">
              <w:rPr>
                <w:noProof/>
                <w:webHidden/>
              </w:rPr>
              <w:tab/>
            </w:r>
            <w:r w:rsidR="00360787">
              <w:rPr>
                <w:noProof/>
                <w:webHidden/>
              </w:rPr>
              <w:fldChar w:fldCharType="begin"/>
            </w:r>
            <w:r w:rsidR="00360787">
              <w:rPr>
                <w:noProof/>
                <w:webHidden/>
              </w:rPr>
              <w:instrText xml:space="preserve"> PAGEREF _Toc521673642 \h </w:instrText>
            </w:r>
            <w:r w:rsidR="00360787">
              <w:rPr>
                <w:noProof/>
                <w:webHidden/>
              </w:rPr>
            </w:r>
            <w:r w:rsidR="00360787">
              <w:rPr>
                <w:noProof/>
                <w:webHidden/>
              </w:rPr>
              <w:fldChar w:fldCharType="separate"/>
            </w:r>
            <w:r w:rsidR="00360787">
              <w:rPr>
                <w:noProof/>
                <w:webHidden/>
              </w:rPr>
              <w:t>11</w:t>
            </w:r>
            <w:r w:rsidR="00360787">
              <w:rPr>
                <w:noProof/>
                <w:webHidden/>
              </w:rPr>
              <w:fldChar w:fldCharType="end"/>
            </w:r>
          </w:hyperlink>
        </w:p>
        <w:p w14:paraId="05C57751" w14:textId="157E752B" w:rsidR="00360787" w:rsidRDefault="00DF4D37">
          <w:pPr>
            <w:pStyle w:val="TOC3"/>
            <w:tabs>
              <w:tab w:val="left" w:pos="1320"/>
              <w:tab w:val="right" w:leader="dot" w:pos="9170"/>
            </w:tabs>
            <w:rPr>
              <w:noProof/>
            </w:rPr>
          </w:pPr>
          <w:hyperlink w:anchor="_Toc521673643" w:history="1">
            <w:r w:rsidR="00360787" w:rsidRPr="009F0B3D">
              <w:rPr>
                <w:rStyle w:val="Hyperlink"/>
                <w:noProof/>
              </w:rPr>
              <w:t>2.1.4</w:t>
            </w:r>
            <w:r w:rsidR="00360787">
              <w:rPr>
                <w:noProof/>
              </w:rPr>
              <w:tab/>
            </w:r>
            <w:r w:rsidR="00360787" w:rsidRPr="009F0B3D">
              <w:rPr>
                <w:rStyle w:val="Hyperlink"/>
                <w:noProof/>
              </w:rPr>
              <w:t>Certificate controllers</w:t>
            </w:r>
            <w:r w:rsidR="00360787">
              <w:rPr>
                <w:noProof/>
                <w:webHidden/>
              </w:rPr>
              <w:tab/>
            </w:r>
            <w:r w:rsidR="00360787">
              <w:rPr>
                <w:noProof/>
                <w:webHidden/>
              </w:rPr>
              <w:fldChar w:fldCharType="begin"/>
            </w:r>
            <w:r w:rsidR="00360787">
              <w:rPr>
                <w:noProof/>
                <w:webHidden/>
              </w:rPr>
              <w:instrText xml:space="preserve"> PAGEREF _Toc521673643 \h </w:instrText>
            </w:r>
            <w:r w:rsidR="00360787">
              <w:rPr>
                <w:noProof/>
                <w:webHidden/>
              </w:rPr>
            </w:r>
            <w:r w:rsidR="00360787">
              <w:rPr>
                <w:noProof/>
                <w:webHidden/>
              </w:rPr>
              <w:fldChar w:fldCharType="separate"/>
            </w:r>
            <w:r w:rsidR="00360787">
              <w:rPr>
                <w:noProof/>
                <w:webHidden/>
              </w:rPr>
              <w:t>11</w:t>
            </w:r>
            <w:r w:rsidR="00360787">
              <w:rPr>
                <w:noProof/>
                <w:webHidden/>
              </w:rPr>
              <w:fldChar w:fldCharType="end"/>
            </w:r>
          </w:hyperlink>
        </w:p>
        <w:p w14:paraId="037F0C96" w14:textId="59651D12" w:rsidR="00360787" w:rsidRDefault="00DF4D37">
          <w:pPr>
            <w:pStyle w:val="TOC3"/>
            <w:tabs>
              <w:tab w:val="left" w:pos="1320"/>
              <w:tab w:val="right" w:leader="dot" w:pos="9170"/>
            </w:tabs>
            <w:rPr>
              <w:noProof/>
            </w:rPr>
          </w:pPr>
          <w:hyperlink w:anchor="_Toc521673644" w:history="1">
            <w:r w:rsidR="00360787" w:rsidRPr="009F0B3D">
              <w:rPr>
                <w:rStyle w:val="Hyperlink"/>
                <w:noProof/>
              </w:rPr>
              <w:t>2.1.5</w:t>
            </w:r>
            <w:r w:rsidR="00360787">
              <w:rPr>
                <w:noProof/>
              </w:rPr>
              <w:tab/>
            </w:r>
            <w:r w:rsidR="00360787" w:rsidRPr="009F0B3D">
              <w:rPr>
                <w:rStyle w:val="Hyperlink"/>
                <w:noProof/>
              </w:rPr>
              <w:t>Relationship Organisation Unit operators</w:t>
            </w:r>
            <w:r w:rsidR="00360787">
              <w:rPr>
                <w:noProof/>
                <w:webHidden/>
              </w:rPr>
              <w:tab/>
            </w:r>
            <w:r w:rsidR="00360787">
              <w:rPr>
                <w:noProof/>
                <w:webHidden/>
              </w:rPr>
              <w:fldChar w:fldCharType="begin"/>
            </w:r>
            <w:r w:rsidR="00360787">
              <w:rPr>
                <w:noProof/>
                <w:webHidden/>
              </w:rPr>
              <w:instrText xml:space="preserve"> PAGEREF _Toc521673644 \h </w:instrText>
            </w:r>
            <w:r w:rsidR="00360787">
              <w:rPr>
                <w:noProof/>
                <w:webHidden/>
              </w:rPr>
            </w:r>
            <w:r w:rsidR="00360787">
              <w:rPr>
                <w:noProof/>
                <w:webHidden/>
              </w:rPr>
              <w:fldChar w:fldCharType="separate"/>
            </w:r>
            <w:r w:rsidR="00360787">
              <w:rPr>
                <w:noProof/>
                <w:webHidden/>
              </w:rPr>
              <w:t>11</w:t>
            </w:r>
            <w:r w:rsidR="00360787">
              <w:rPr>
                <w:noProof/>
                <w:webHidden/>
              </w:rPr>
              <w:fldChar w:fldCharType="end"/>
            </w:r>
          </w:hyperlink>
        </w:p>
        <w:p w14:paraId="3C1285C6" w14:textId="33303C4C" w:rsidR="00360787" w:rsidRDefault="00DF4D37">
          <w:pPr>
            <w:pStyle w:val="TOC3"/>
            <w:tabs>
              <w:tab w:val="left" w:pos="1320"/>
              <w:tab w:val="right" w:leader="dot" w:pos="9170"/>
            </w:tabs>
            <w:rPr>
              <w:noProof/>
            </w:rPr>
          </w:pPr>
          <w:hyperlink w:anchor="_Toc521673645" w:history="1">
            <w:r w:rsidR="00360787" w:rsidRPr="009F0B3D">
              <w:rPr>
                <w:rStyle w:val="Hyperlink"/>
                <w:noProof/>
              </w:rPr>
              <w:t>2.1.6</w:t>
            </w:r>
            <w:r w:rsidR="00360787">
              <w:rPr>
                <w:noProof/>
              </w:rPr>
              <w:tab/>
            </w:r>
            <w:r w:rsidR="00360787" w:rsidRPr="009F0B3D">
              <w:rPr>
                <w:rStyle w:val="Hyperlink"/>
                <w:noProof/>
              </w:rPr>
              <w:t>Subscribers</w:t>
            </w:r>
            <w:r w:rsidR="00360787">
              <w:rPr>
                <w:noProof/>
                <w:webHidden/>
              </w:rPr>
              <w:tab/>
            </w:r>
            <w:r w:rsidR="00360787">
              <w:rPr>
                <w:noProof/>
                <w:webHidden/>
              </w:rPr>
              <w:fldChar w:fldCharType="begin"/>
            </w:r>
            <w:r w:rsidR="00360787">
              <w:rPr>
                <w:noProof/>
                <w:webHidden/>
              </w:rPr>
              <w:instrText xml:space="preserve"> PAGEREF _Toc521673645 \h </w:instrText>
            </w:r>
            <w:r w:rsidR="00360787">
              <w:rPr>
                <w:noProof/>
                <w:webHidden/>
              </w:rPr>
            </w:r>
            <w:r w:rsidR="00360787">
              <w:rPr>
                <w:noProof/>
                <w:webHidden/>
              </w:rPr>
              <w:fldChar w:fldCharType="separate"/>
            </w:r>
            <w:r w:rsidR="00360787">
              <w:rPr>
                <w:noProof/>
                <w:webHidden/>
              </w:rPr>
              <w:t>12</w:t>
            </w:r>
            <w:r w:rsidR="00360787">
              <w:rPr>
                <w:noProof/>
                <w:webHidden/>
              </w:rPr>
              <w:fldChar w:fldCharType="end"/>
            </w:r>
          </w:hyperlink>
        </w:p>
        <w:p w14:paraId="2DA2C802" w14:textId="7435F594" w:rsidR="00360787" w:rsidRDefault="00DF4D37">
          <w:pPr>
            <w:pStyle w:val="TOC3"/>
            <w:tabs>
              <w:tab w:val="left" w:pos="1320"/>
              <w:tab w:val="right" w:leader="dot" w:pos="9170"/>
            </w:tabs>
            <w:rPr>
              <w:noProof/>
            </w:rPr>
          </w:pPr>
          <w:hyperlink w:anchor="_Toc521673646" w:history="1">
            <w:r w:rsidR="00360787" w:rsidRPr="009F0B3D">
              <w:rPr>
                <w:rStyle w:val="Hyperlink"/>
                <w:noProof/>
              </w:rPr>
              <w:t>2.1.7</w:t>
            </w:r>
            <w:r w:rsidR="00360787">
              <w:rPr>
                <w:noProof/>
              </w:rPr>
              <w:tab/>
            </w:r>
            <w:r w:rsidR="00360787" w:rsidRPr="009F0B3D">
              <w:rPr>
                <w:rStyle w:val="Hyperlink"/>
                <w:noProof/>
              </w:rPr>
              <w:t>Relying party</w:t>
            </w:r>
            <w:r w:rsidR="00360787">
              <w:rPr>
                <w:noProof/>
                <w:webHidden/>
              </w:rPr>
              <w:tab/>
            </w:r>
            <w:r w:rsidR="00360787">
              <w:rPr>
                <w:noProof/>
                <w:webHidden/>
              </w:rPr>
              <w:fldChar w:fldCharType="begin"/>
            </w:r>
            <w:r w:rsidR="00360787">
              <w:rPr>
                <w:noProof/>
                <w:webHidden/>
              </w:rPr>
              <w:instrText xml:space="preserve"> PAGEREF _Toc521673646 \h </w:instrText>
            </w:r>
            <w:r w:rsidR="00360787">
              <w:rPr>
                <w:noProof/>
                <w:webHidden/>
              </w:rPr>
            </w:r>
            <w:r w:rsidR="00360787">
              <w:rPr>
                <w:noProof/>
                <w:webHidden/>
              </w:rPr>
              <w:fldChar w:fldCharType="separate"/>
            </w:r>
            <w:r w:rsidR="00360787">
              <w:rPr>
                <w:noProof/>
                <w:webHidden/>
              </w:rPr>
              <w:t>12</w:t>
            </w:r>
            <w:r w:rsidR="00360787">
              <w:rPr>
                <w:noProof/>
                <w:webHidden/>
              </w:rPr>
              <w:fldChar w:fldCharType="end"/>
            </w:r>
          </w:hyperlink>
        </w:p>
        <w:p w14:paraId="58DFCEB7" w14:textId="5515F22B" w:rsidR="00360787" w:rsidRDefault="00DF4D37">
          <w:pPr>
            <w:pStyle w:val="TOC2"/>
            <w:tabs>
              <w:tab w:val="left" w:pos="880"/>
              <w:tab w:val="right" w:leader="dot" w:pos="9170"/>
            </w:tabs>
            <w:rPr>
              <w:noProof/>
            </w:rPr>
          </w:pPr>
          <w:hyperlink w:anchor="_Toc521673647" w:history="1">
            <w:r w:rsidR="00360787" w:rsidRPr="009F0B3D">
              <w:rPr>
                <w:rStyle w:val="Hyperlink"/>
                <w:noProof/>
              </w:rPr>
              <w:t>2.2</w:t>
            </w:r>
            <w:r w:rsidR="00360787">
              <w:rPr>
                <w:noProof/>
              </w:rPr>
              <w:tab/>
            </w:r>
            <w:r w:rsidR="00360787" w:rsidRPr="009F0B3D">
              <w:rPr>
                <w:rStyle w:val="Hyperlink"/>
                <w:noProof/>
              </w:rPr>
              <w:t>Certificate use</w:t>
            </w:r>
            <w:r w:rsidR="00360787">
              <w:rPr>
                <w:noProof/>
                <w:webHidden/>
              </w:rPr>
              <w:tab/>
            </w:r>
            <w:r w:rsidR="00360787">
              <w:rPr>
                <w:noProof/>
                <w:webHidden/>
              </w:rPr>
              <w:fldChar w:fldCharType="begin"/>
            </w:r>
            <w:r w:rsidR="00360787">
              <w:rPr>
                <w:noProof/>
                <w:webHidden/>
              </w:rPr>
              <w:instrText xml:space="preserve"> PAGEREF _Toc521673647 \h </w:instrText>
            </w:r>
            <w:r w:rsidR="00360787">
              <w:rPr>
                <w:noProof/>
                <w:webHidden/>
              </w:rPr>
            </w:r>
            <w:r w:rsidR="00360787">
              <w:rPr>
                <w:noProof/>
                <w:webHidden/>
              </w:rPr>
              <w:fldChar w:fldCharType="separate"/>
            </w:r>
            <w:r w:rsidR="00360787">
              <w:rPr>
                <w:noProof/>
                <w:webHidden/>
              </w:rPr>
              <w:t>13</w:t>
            </w:r>
            <w:r w:rsidR="00360787">
              <w:rPr>
                <w:noProof/>
                <w:webHidden/>
              </w:rPr>
              <w:fldChar w:fldCharType="end"/>
            </w:r>
          </w:hyperlink>
        </w:p>
        <w:p w14:paraId="1D0A2217" w14:textId="364E9EE4" w:rsidR="00360787" w:rsidRDefault="00DF4D37">
          <w:pPr>
            <w:pStyle w:val="TOC3"/>
            <w:tabs>
              <w:tab w:val="left" w:pos="1320"/>
              <w:tab w:val="right" w:leader="dot" w:pos="9170"/>
            </w:tabs>
            <w:rPr>
              <w:noProof/>
            </w:rPr>
          </w:pPr>
          <w:hyperlink w:anchor="_Toc521673648" w:history="1">
            <w:r w:rsidR="00360787" w:rsidRPr="009F0B3D">
              <w:rPr>
                <w:rStyle w:val="Hyperlink"/>
                <w:noProof/>
              </w:rPr>
              <w:t>2.2.1</w:t>
            </w:r>
            <w:r w:rsidR="00360787">
              <w:rPr>
                <w:noProof/>
              </w:rPr>
              <w:tab/>
            </w:r>
            <w:r w:rsidR="00360787" w:rsidRPr="009F0B3D">
              <w:rPr>
                <w:rStyle w:val="Hyperlink"/>
                <w:noProof/>
              </w:rPr>
              <w:t>Allowable certificate uses</w:t>
            </w:r>
            <w:r w:rsidR="00360787">
              <w:rPr>
                <w:noProof/>
                <w:webHidden/>
              </w:rPr>
              <w:tab/>
            </w:r>
            <w:r w:rsidR="00360787">
              <w:rPr>
                <w:noProof/>
                <w:webHidden/>
              </w:rPr>
              <w:fldChar w:fldCharType="begin"/>
            </w:r>
            <w:r w:rsidR="00360787">
              <w:rPr>
                <w:noProof/>
                <w:webHidden/>
              </w:rPr>
              <w:instrText xml:space="preserve"> PAGEREF _Toc521673648 \h </w:instrText>
            </w:r>
            <w:r w:rsidR="00360787">
              <w:rPr>
                <w:noProof/>
                <w:webHidden/>
              </w:rPr>
            </w:r>
            <w:r w:rsidR="00360787">
              <w:rPr>
                <w:noProof/>
                <w:webHidden/>
              </w:rPr>
              <w:fldChar w:fldCharType="separate"/>
            </w:r>
            <w:r w:rsidR="00360787">
              <w:rPr>
                <w:noProof/>
                <w:webHidden/>
              </w:rPr>
              <w:t>13</w:t>
            </w:r>
            <w:r w:rsidR="00360787">
              <w:rPr>
                <w:noProof/>
                <w:webHidden/>
              </w:rPr>
              <w:fldChar w:fldCharType="end"/>
            </w:r>
          </w:hyperlink>
        </w:p>
        <w:p w14:paraId="28CA9D81" w14:textId="40F4B8E2" w:rsidR="00360787" w:rsidRDefault="00DF4D37">
          <w:pPr>
            <w:pStyle w:val="TOC3"/>
            <w:tabs>
              <w:tab w:val="left" w:pos="1320"/>
              <w:tab w:val="right" w:leader="dot" w:pos="9170"/>
            </w:tabs>
            <w:rPr>
              <w:noProof/>
            </w:rPr>
          </w:pPr>
          <w:hyperlink w:anchor="_Toc521673649" w:history="1">
            <w:r w:rsidR="00360787" w:rsidRPr="009F0B3D">
              <w:rPr>
                <w:rStyle w:val="Hyperlink"/>
                <w:noProof/>
              </w:rPr>
              <w:t>2.2.2</w:t>
            </w:r>
            <w:r w:rsidR="00360787">
              <w:rPr>
                <w:noProof/>
              </w:rPr>
              <w:tab/>
            </w:r>
            <w:r w:rsidR="00360787" w:rsidRPr="009F0B3D">
              <w:rPr>
                <w:rStyle w:val="Hyperlink"/>
                <w:noProof/>
              </w:rPr>
              <w:t>Prohibited certificate uses</w:t>
            </w:r>
            <w:r w:rsidR="00360787">
              <w:rPr>
                <w:noProof/>
                <w:webHidden/>
              </w:rPr>
              <w:tab/>
            </w:r>
            <w:r w:rsidR="00360787">
              <w:rPr>
                <w:noProof/>
                <w:webHidden/>
              </w:rPr>
              <w:fldChar w:fldCharType="begin"/>
            </w:r>
            <w:r w:rsidR="00360787">
              <w:rPr>
                <w:noProof/>
                <w:webHidden/>
              </w:rPr>
              <w:instrText xml:space="preserve"> PAGEREF _Toc521673649 \h </w:instrText>
            </w:r>
            <w:r w:rsidR="00360787">
              <w:rPr>
                <w:noProof/>
                <w:webHidden/>
              </w:rPr>
            </w:r>
            <w:r w:rsidR="00360787">
              <w:rPr>
                <w:noProof/>
                <w:webHidden/>
              </w:rPr>
              <w:fldChar w:fldCharType="separate"/>
            </w:r>
            <w:r w:rsidR="00360787">
              <w:rPr>
                <w:noProof/>
                <w:webHidden/>
              </w:rPr>
              <w:t>13</w:t>
            </w:r>
            <w:r w:rsidR="00360787">
              <w:rPr>
                <w:noProof/>
                <w:webHidden/>
              </w:rPr>
              <w:fldChar w:fldCharType="end"/>
            </w:r>
          </w:hyperlink>
        </w:p>
        <w:p w14:paraId="00092CD8" w14:textId="15C8C974" w:rsidR="00360787" w:rsidRDefault="00DF4D37">
          <w:pPr>
            <w:pStyle w:val="TOC2"/>
            <w:tabs>
              <w:tab w:val="left" w:pos="880"/>
              <w:tab w:val="right" w:leader="dot" w:pos="9170"/>
            </w:tabs>
            <w:rPr>
              <w:noProof/>
            </w:rPr>
          </w:pPr>
          <w:hyperlink w:anchor="_Toc521673650" w:history="1">
            <w:r w:rsidR="00360787" w:rsidRPr="009F0B3D">
              <w:rPr>
                <w:rStyle w:val="Hyperlink"/>
                <w:noProof/>
              </w:rPr>
              <w:t>2.3</w:t>
            </w:r>
            <w:r w:rsidR="00360787">
              <w:rPr>
                <w:noProof/>
              </w:rPr>
              <w:tab/>
            </w:r>
            <w:r w:rsidR="00360787" w:rsidRPr="009F0B3D">
              <w:rPr>
                <w:rStyle w:val="Hyperlink"/>
                <w:noProof/>
              </w:rPr>
              <w:t>Definitions and acronyms</w:t>
            </w:r>
            <w:r w:rsidR="00360787">
              <w:rPr>
                <w:noProof/>
                <w:webHidden/>
              </w:rPr>
              <w:tab/>
            </w:r>
            <w:r w:rsidR="00360787">
              <w:rPr>
                <w:noProof/>
                <w:webHidden/>
              </w:rPr>
              <w:fldChar w:fldCharType="begin"/>
            </w:r>
            <w:r w:rsidR="00360787">
              <w:rPr>
                <w:noProof/>
                <w:webHidden/>
              </w:rPr>
              <w:instrText xml:space="preserve"> PAGEREF _Toc521673650 \h </w:instrText>
            </w:r>
            <w:r w:rsidR="00360787">
              <w:rPr>
                <w:noProof/>
                <w:webHidden/>
              </w:rPr>
            </w:r>
            <w:r w:rsidR="00360787">
              <w:rPr>
                <w:noProof/>
                <w:webHidden/>
              </w:rPr>
              <w:fldChar w:fldCharType="separate"/>
            </w:r>
            <w:r w:rsidR="00360787">
              <w:rPr>
                <w:noProof/>
                <w:webHidden/>
              </w:rPr>
              <w:t>13</w:t>
            </w:r>
            <w:r w:rsidR="00360787">
              <w:rPr>
                <w:noProof/>
                <w:webHidden/>
              </w:rPr>
              <w:fldChar w:fldCharType="end"/>
            </w:r>
          </w:hyperlink>
        </w:p>
        <w:p w14:paraId="7B09F8D0" w14:textId="6547B55A" w:rsidR="00360787" w:rsidRDefault="00DF4D37">
          <w:pPr>
            <w:pStyle w:val="TOC1"/>
            <w:tabs>
              <w:tab w:val="left" w:pos="440"/>
              <w:tab w:val="right" w:leader="dot" w:pos="9170"/>
            </w:tabs>
            <w:rPr>
              <w:noProof/>
            </w:rPr>
          </w:pPr>
          <w:hyperlink w:anchor="_Toc521673651" w:history="1">
            <w:r w:rsidR="00360787" w:rsidRPr="009F0B3D">
              <w:rPr>
                <w:rStyle w:val="Hyperlink"/>
                <w:noProof/>
              </w:rPr>
              <w:t>3.</w:t>
            </w:r>
            <w:r w:rsidR="00360787">
              <w:rPr>
                <w:noProof/>
              </w:rPr>
              <w:tab/>
            </w:r>
            <w:r w:rsidR="00360787" w:rsidRPr="009F0B3D">
              <w:rPr>
                <w:rStyle w:val="Hyperlink"/>
                <w:noProof/>
              </w:rPr>
              <w:t>Identification and authentication of users</w:t>
            </w:r>
            <w:r w:rsidR="00360787">
              <w:rPr>
                <w:noProof/>
                <w:webHidden/>
              </w:rPr>
              <w:tab/>
            </w:r>
            <w:r w:rsidR="00360787">
              <w:rPr>
                <w:noProof/>
                <w:webHidden/>
              </w:rPr>
              <w:fldChar w:fldCharType="begin"/>
            </w:r>
            <w:r w:rsidR="00360787">
              <w:rPr>
                <w:noProof/>
                <w:webHidden/>
              </w:rPr>
              <w:instrText xml:space="preserve"> PAGEREF _Toc521673651 \h </w:instrText>
            </w:r>
            <w:r w:rsidR="00360787">
              <w:rPr>
                <w:noProof/>
                <w:webHidden/>
              </w:rPr>
            </w:r>
            <w:r w:rsidR="00360787">
              <w:rPr>
                <w:noProof/>
                <w:webHidden/>
              </w:rPr>
              <w:fldChar w:fldCharType="separate"/>
            </w:r>
            <w:r w:rsidR="00360787">
              <w:rPr>
                <w:noProof/>
                <w:webHidden/>
              </w:rPr>
              <w:t>14</w:t>
            </w:r>
            <w:r w:rsidR="00360787">
              <w:rPr>
                <w:noProof/>
                <w:webHidden/>
              </w:rPr>
              <w:fldChar w:fldCharType="end"/>
            </w:r>
          </w:hyperlink>
        </w:p>
        <w:p w14:paraId="489B330F" w14:textId="40127A37" w:rsidR="00360787" w:rsidRDefault="00DF4D37">
          <w:pPr>
            <w:pStyle w:val="TOC2"/>
            <w:tabs>
              <w:tab w:val="left" w:pos="880"/>
              <w:tab w:val="right" w:leader="dot" w:pos="9170"/>
            </w:tabs>
            <w:rPr>
              <w:noProof/>
            </w:rPr>
          </w:pPr>
          <w:hyperlink w:anchor="_Toc521673652" w:history="1">
            <w:r w:rsidR="00360787" w:rsidRPr="009F0B3D">
              <w:rPr>
                <w:rStyle w:val="Hyperlink"/>
                <w:noProof/>
              </w:rPr>
              <w:t>3.1</w:t>
            </w:r>
            <w:r w:rsidR="00360787">
              <w:rPr>
                <w:noProof/>
              </w:rPr>
              <w:tab/>
            </w:r>
            <w:r w:rsidR="00360787" w:rsidRPr="009F0B3D">
              <w:rPr>
                <w:rStyle w:val="Hyperlink"/>
                <w:noProof/>
              </w:rPr>
              <w:t>Naming of subscribers</w:t>
            </w:r>
            <w:r w:rsidR="00360787">
              <w:rPr>
                <w:noProof/>
                <w:webHidden/>
              </w:rPr>
              <w:tab/>
            </w:r>
            <w:r w:rsidR="00360787">
              <w:rPr>
                <w:noProof/>
                <w:webHidden/>
              </w:rPr>
              <w:fldChar w:fldCharType="begin"/>
            </w:r>
            <w:r w:rsidR="00360787">
              <w:rPr>
                <w:noProof/>
                <w:webHidden/>
              </w:rPr>
              <w:instrText xml:space="preserve"> PAGEREF _Toc521673652 \h </w:instrText>
            </w:r>
            <w:r w:rsidR="00360787">
              <w:rPr>
                <w:noProof/>
                <w:webHidden/>
              </w:rPr>
            </w:r>
            <w:r w:rsidR="00360787">
              <w:rPr>
                <w:noProof/>
                <w:webHidden/>
              </w:rPr>
              <w:fldChar w:fldCharType="separate"/>
            </w:r>
            <w:r w:rsidR="00360787">
              <w:rPr>
                <w:noProof/>
                <w:webHidden/>
              </w:rPr>
              <w:t>14</w:t>
            </w:r>
            <w:r w:rsidR="00360787">
              <w:rPr>
                <w:noProof/>
                <w:webHidden/>
              </w:rPr>
              <w:fldChar w:fldCharType="end"/>
            </w:r>
          </w:hyperlink>
        </w:p>
        <w:p w14:paraId="05029281" w14:textId="4D9B1CC7" w:rsidR="00360787" w:rsidRDefault="00DF4D37">
          <w:pPr>
            <w:pStyle w:val="TOC2"/>
            <w:tabs>
              <w:tab w:val="left" w:pos="880"/>
              <w:tab w:val="right" w:leader="dot" w:pos="9170"/>
            </w:tabs>
            <w:rPr>
              <w:noProof/>
            </w:rPr>
          </w:pPr>
          <w:hyperlink w:anchor="_Toc521673653" w:history="1">
            <w:r w:rsidR="00360787" w:rsidRPr="009F0B3D">
              <w:rPr>
                <w:rStyle w:val="Hyperlink"/>
                <w:noProof/>
              </w:rPr>
              <w:t>3.2</w:t>
            </w:r>
            <w:r w:rsidR="00360787">
              <w:rPr>
                <w:noProof/>
              </w:rPr>
              <w:tab/>
            </w:r>
            <w:r w:rsidR="00360787" w:rsidRPr="009F0B3D">
              <w:rPr>
                <w:rStyle w:val="Hyperlink"/>
                <w:noProof/>
              </w:rPr>
              <w:t>Identification and authentication of the subscriber at registration</w:t>
            </w:r>
            <w:r w:rsidR="00360787">
              <w:rPr>
                <w:noProof/>
                <w:webHidden/>
              </w:rPr>
              <w:tab/>
            </w:r>
            <w:r w:rsidR="00360787">
              <w:rPr>
                <w:noProof/>
                <w:webHidden/>
              </w:rPr>
              <w:fldChar w:fldCharType="begin"/>
            </w:r>
            <w:r w:rsidR="00360787">
              <w:rPr>
                <w:noProof/>
                <w:webHidden/>
              </w:rPr>
              <w:instrText xml:space="preserve"> PAGEREF _Toc521673653 \h </w:instrText>
            </w:r>
            <w:r w:rsidR="00360787">
              <w:rPr>
                <w:noProof/>
                <w:webHidden/>
              </w:rPr>
            </w:r>
            <w:r w:rsidR="00360787">
              <w:rPr>
                <w:noProof/>
                <w:webHidden/>
              </w:rPr>
              <w:fldChar w:fldCharType="separate"/>
            </w:r>
            <w:r w:rsidR="00360787">
              <w:rPr>
                <w:noProof/>
                <w:webHidden/>
              </w:rPr>
              <w:t>14</w:t>
            </w:r>
            <w:r w:rsidR="00360787">
              <w:rPr>
                <w:noProof/>
                <w:webHidden/>
              </w:rPr>
              <w:fldChar w:fldCharType="end"/>
            </w:r>
          </w:hyperlink>
        </w:p>
        <w:p w14:paraId="4EBB205A" w14:textId="45403062" w:rsidR="00360787" w:rsidRDefault="00DF4D37">
          <w:pPr>
            <w:pStyle w:val="TOC2"/>
            <w:tabs>
              <w:tab w:val="left" w:pos="880"/>
              <w:tab w:val="right" w:leader="dot" w:pos="9170"/>
            </w:tabs>
            <w:rPr>
              <w:noProof/>
            </w:rPr>
          </w:pPr>
          <w:hyperlink w:anchor="_Toc521673654" w:history="1">
            <w:r w:rsidR="00360787" w:rsidRPr="009F0B3D">
              <w:rPr>
                <w:rStyle w:val="Hyperlink"/>
                <w:noProof/>
              </w:rPr>
              <w:t>3.3</w:t>
            </w:r>
            <w:r w:rsidR="00360787">
              <w:rPr>
                <w:noProof/>
              </w:rPr>
              <w:tab/>
            </w:r>
            <w:r w:rsidR="00360787" w:rsidRPr="009F0B3D">
              <w:rPr>
                <w:rStyle w:val="Hyperlink"/>
                <w:noProof/>
              </w:rPr>
              <w:t>Identification and authentication of the subscriber at renewal</w:t>
            </w:r>
            <w:r w:rsidR="00360787">
              <w:rPr>
                <w:noProof/>
                <w:webHidden/>
              </w:rPr>
              <w:tab/>
            </w:r>
            <w:r w:rsidR="00360787">
              <w:rPr>
                <w:noProof/>
                <w:webHidden/>
              </w:rPr>
              <w:fldChar w:fldCharType="begin"/>
            </w:r>
            <w:r w:rsidR="00360787">
              <w:rPr>
                <w:noProof/>
                <w:webHidden/>
              </w:rPr>
              <w:instrText xml:space="preserve"> PAGEREF _Toc521673654 \h </w:instrText>
            </w:r>
            <w:r w:rsidR="00360787">
              <w:rPr>
                <w:noProof/>
                <w:webHidden/>
              </w:rPr>
            </w:r>
            <w:r w:rsidR="00360787">
              <w:rPr>
                <w:noProof/>
                <w:webHidden/>
              </w:rPr>
              <w:fldChar w:fldCharType="separate"/>
            </w:r>
            <w:r w:rsidR="00360787">
              <w:rPr>
                <w:noProof/>
                <w:webHidden/>
              </w:rPr>
              <w:t>14</w:t>
            </w:r>
            <w:r w:rsidR="00360787">
              <w:rPr>
                <w:noProof/>
                <w:webHidden/>
              </w:rPr>
              <w:fldChar w:fldCharType="end"/>
            </w:r>
          </w:hyperlink>
        </w:p>
        <w:p w14:paraId="7BD4ED17" w14:textId="4B3C8BDA" w:rsidR="00360787" w:rsidRDefault="00DF4D37">
          <w:pPr>
            <w:pStyle w:val="TOC2"/>
            <w:tabs>
              <w:tab w:val="left" w:pos="880"/>
              <w:tab w:val="right" w:leader="dot" w:pos="9170"/>
            </w:tabs>
            <w:rPr>
              <w:noProof/>
            </w:rPr>
          </w:pPr>
          <w:hyperlink w:anchor="_Toc521673655" w:history="1">
            <w:r w:rsidR="00360787" w:rsidRPr="009F0B3D">
              <w:rPr>
                <w:rStyle w:val="Hyperlink"/>
                <w:noProof/>
              </w:rPr>
              <w:t>3.4</w:t>
            </w:r>
            <w:r w:rsidR="00360787">
              <w:rPr>
                <w:noProof/>
              </w:rPr>
              <w:tab/>
            </w:r>
            <w:r w:rsidR="00360787" w:rsidRPr="009F0B3D">
              <w:rPr>
                <w:rStyle w:val="Hyperlink"/>
                <w:noProof/>
              </w:rPr>
              <w:t>Identification and authentication of revocation request</w:t>
            </w:r>
            <w:r w:rsidR="00360787">
              <w:rPr>
                <w:noProof/>
                <w:webHidden/>
              </w:rPr>
              <w:tab/>
            </w:r>
            <w:r w:rsidR="00360787">
              <w:rPr>
                <w:noProof/>
                <w:webHidden/>
              </w:rPr>
              <w:fldChar w:fldCharType="begin"/>
            </w:r>
            <w:r w:rsidR="00360787">
              <w:rPr>
                <w:noProof/>
                <w:webHidden/>
              </w:rPr>
              <w:instrText xml:space="preserve"> PAGEREF _Toc521673655 \h </w:instrText>
            </w:r>
            <w:r w:rsidR="00360787">
              <w:rPr>
                <w:noProof/>
                <w:webHidden/>
              </w:rPr>
            </w:r>
            <w:r w:rsidR="00360787">
              <w:rPr>
                <w:noProof/>
                <w:webHidden/>
              </w:rPr>
              <w:fldChar w:fldCharType="separate"/>
            </w:r>
            <w:r w:rsidR="00360787">
              <w:rPr>
                <w:noProof/>
                <w:webHidden/>
              </w:rPr>
              <w:t>15</w:t>
            </w:r>
            <w:r w:rsidR="00360787">
              <w:rPr>
                <w:noProof/>
                <w:webHidden/>
              </w:rPr>
              <w:fldChar w:fldCharType="end"/>
            </w:r>
          </w:hyperlink>
        </w:p>
        <w:p w14:paraId="329887BD" w14:textId="2ECC8249" w:rsidR="00360787" w:rsidRDefault="00DF4D37">
          <w:pPr>
            <w:pStyle w:val="TOC1"/>
            <w:tabs>
              <w:tab w:val="left" w:pos="440"/>
              <w:tab w:val="right" w:leader="dot" w:pos="9170"/>
            </w:tabs>
            <w:rPr>
              <w:noProof/>
            </w:rPr>
          </w:pPr>
          <w:hyperlink w:anchor="_Toc521673656" w:history="1">
            <w:r w:rsidR="00360787" w:rsidRPr="009F0B3D">
              <w:rPr>
                <w:rStyle w:val="Hyperlink"/>
                <w:noProof/>
              </w:rPr>
              <w:t>4.</w:t>
            </w:r>
            <w:r w:rsidR="00360787">
              <w:rPr>
                <w:noProof/>
              </w:rPr>
              <w:tab/>
            </w:r>
            <w:r w:rsidR="00360787" w:rsidRPr="009F0B3D">
              <w:rPr>
                <w:rStyle w:val="Hyperlink"/>
                <w:noProof/>
              </w:rPr>
              <w:t>Certificate life-cycle operational requirements</w:t>
            </w:r>
            <w:r w:rsidR="00360787">
              <w:rPr>
                <w:noProof/>
                <w:webHidden/>
              </w:rPr>
              <w:tab/>
            </w:r>
            <w:r w:rsidR="00360787">
              <w:rPr>
                <w:noProof/>
                <w:webHidden/>
              </w:rPr>
              <w:fldChar w:fldCharType="begin"/>
            </w:r>
            <w:r w:rsidR="00360787">
              <w:rPr>
                <w:noProof/>
                <w:webHidden/>
              </w:rPr>
              <w:instrText xml:space="preserve"> PAGEREF _Toc521673656 \h </w:instrText>
            </w:r>
            <w:r w:rsidR="00360787">
              <w:rPr>
                <w:noProof/>
                <w:webHidden/>
              </w:rPr>
            </w:r>
            <w:r w:rsidR="00360787">
              <w:rPr>
                <w:noProof/>
                <w:webHidden/>
              </w:rPr>
              <w:fldChar w:fldCharType="separate"/>
            </w:r>
            <w:r w:rsidR="00360787">
              <w:rPr>
                <w:noProof/>
                <w:webHidden/>
              </w:rPr>
              <w:t>16</w:t>
            </w:r>
            <w:r w:rsidR="00360787">
              <w:rPr>
                <w:noProof/>
                <w:webHidden/>
              </w:rPr>
              <w:fldChar w:fldCharType="end"/>
            </w:r>
          </w:hyperlink>
        </w:p>
        <w:p w14:paraId="209C2538" w14:textId="5FD02E4B" w:rsidR="00360787" w:rsidRDefault="00DF4D37">
          <w:pPr>
            <w:pStyle w:val="TOC2"/>
            <w:tabs>
              <w:tab w:val="left" w:pos="880"/>
              <w:tab w:val="right" w:leader="dot" w:pos="9170"/>
            </w:tabs>
            <w:rPr>
              <w:noProof/>
            </w:rPr>
          </w:pPr>
          <w:hyperlink w:anchor="_Toc521673657" w:history="1">
            <w:r w:rsidR="00360787" w:rsidRPr="009F0B3D">
              <w:rPr>
                <w:rStyle w:val="Hyperlink"/>
                <w:noProof/>
              </w:rPr>
              <w:t>4.1</w:t>
            </w:r>
            <w:r w:rsidR="00360787">
              <w:rPr>
                <w:noProof/>
              </w:rPr>
              <w:tab/>
            </w:r>
            <w:r w:rsidR="00360787" w:rsidRPr="009F0B3D">
              <w:rPr>
                <w:rStyle w:val="Hyperlink"/>
                <w:noProof/>
              </w:rPr>
              <w:t>Certificate creation</w:t>
            </w:r>
            <w:r w:rsidR="00360787">
              <w:rPr>
                <w:noProof/>
                <w:webHidden/>
              </w:rPr>
              <w:tab/>
            </w:r>
            <w:r w:rsidR="00360787">
              <w:rPr>
                <w:noProof/>
                <w:webHidden/>
              </w:rPr>
              <w:fldChar w:fldCharType="begin"/>
            </w:r>
            <w:r w:rsidR="00360787">
              <w:rPr>
                <w:noProof/>
                <w:webHidden/>
              </w:rPr>
              <w:instrText xml:space="preserve"> PAGEREF _Toc521673657 \h </w:instrText>
            </w:r>
            <w:r w:rsidR="00360787">
              <w:rPr>
                <w:noProof/>
                <w:webHidden/>
              </w:rPr>
            </w:r>
            <w:r w:rsidR="00360787">
              <w:rPr>
                <w:noProof/>
                <w:webHidden/>
              </w:rPr>
              <w:fldChar w:fldCharType="separate"/>
            </w:r>
            <w:r w:rsidR="00360787">
              <w:rPr>
                <w:noProof/>
                <w:webHidden/>
              </w:rPr>
              <w:t>16</w:t>
            </w:r>
            <w:r w:rsidR="00360787">
              <w:rPr>
                <w:noProof/>
                <w:webHidden/>
              </w:rPr>
              <w:fldChar w:fldCharType="end"/>
            </w:r>
          </w:hyperlink>
        </w:p>
        <w:p w14:paraId="214C9ABB" w14:textId="76D3121E" w:rsidR="00360787" w:rsidRDefault="00DF4D37">
          <w:pPr>
            <w:pStyle w:val="TOC3"/>
            <w:tabs>
              <w:tab w:val="left" w:pos="1320"/>
              <w:tab w:val="right" w:leader="dot" w:pos="9170"/>
            </w:tabs>
            <w:rPr>
              <w:noProof/>
            </w:rPr>
          </w:pPr>
          <w:hyperlink w:anchor="_Toc521673658" w:history="1">
            <w:r w:rsidR="00360787" w:rsidRPr="009F0B3D">
              <w:rPr>
                <w:rStyle w:val="Hyperlink"/>
                <w:noProof/>
              </w:rPr>
              <w:t>4.1.1</w:t>
            </w:r>
            <w:r w:rsidR="00360787">
              <w:rPr>
                <w:noProof/>
              </w:rPr>
              <w:tab/>
            </w:r>
            <w:r w:rsidR="00360787" w:rsidRPr="009F0B3D">
              <w:rPr>
                <w:rStyle w:val="Hyperlink"/>
                <w:noProof/>
              </w:rPr>
              <w:t>Enrolment process and responsibilities</w:t>
            </w:r>
            <w:r w:rsidR="00360787">
              <w:rPr>
                <w:noProof/>
                <w:webHidden/>
              </w:rPr>
              <w:tab/>
            </w:r>
            <w:r w:rsidR="00360787">
              <w:rPr>
                <w:noProof/>
                <w:webHidden/>
              </w:rPr>
              <w:fldChar w:fldCharType="begin"/>
            </w:r>
            <w:r w:rsidR="00360787">
              <w:rPr>
                <w:noProof/>
                <w:webHidden/>
              </w:rPr>
              <w:instrText xml:space="preserve"> PAGEREF _Toc521673658 \h </w:instrText>
            </w:r>
            <w:r w:rsidR="00360787">
              <w:rPr>
                <w:noProof/>
                <w:webHidden/>
              </w:rPr>
            </w:r>
            <w:r w:rsidR="00360787">
              <w:rPr>
                <w:noProof/>
                <w:webHidden/>
              </w:rPr>
              <w:fldChar w:fldCharType="separate"/>
            </w:r>
            <w:r w:rsidR="00360787">
              <w:rPr>
                <w:noProof/>
                <w:webHidden/>
              </w:rPr>
              <w:t>16</w:t>
            </w:r>
            <w:r w:rsidR="00360787">
              <w:rPr>
                <w:noProof/>
                <w:webHidden/>
              </w:rPr>
              <w:fldChar w:fldCharType="end"/>
            </w:r>
          </w:hyperlink>
        </w:p>
        <w:p w14:paraId="12D8B30E" w14:textId="2CAFAA35" w:rsidR="00360787" w:rsidRDefault="00DF4D37">
          <w:pPr>
            <w:pStyle w:val="TOC3"/>
            <w:tabs>
              <w:tab w:val="left" w:pos="1320"/>
              <w:tab w:val="right" w:leader="dot" w:pos="9170"/>
            </w:tabs>
            <w:rPr>
              <w:noProof/>
            </w:rPr>
          </w:pPr>
          <w:hyperlink w:anchor="_Toc521673659" w:history="1">
            <w:r w:rsidR="00360787" w:rsidRPr="009F0B3D">
              <w:rPr>
                <w:rStyle w:val="Hyperlink"/>
                <w:noProof/>
              </w:rPr>
              <w:t>4.1.2</w:t>
            </w:r>
            <w:r w:rsidR="00360787">
              <w:rPr>
                <w:noProof/>
              </w:rPr>
              <w:tab/>
            </w:r>
            <w:r w:rsidR="00360787" w:rsidRPr="009F0B3D">
              <w:rPr>
                <w:rStyle w:val="Hyperlink"/>
                <w:noProof/>
              </w:rPr>
              <w:t>Publication of the certificate</w:t>
            </w:r>
            <w:r w:rsidR="00360787">
              <w:rPr>
                <w:noProof/>
                <w:webHidden/>
              </w:rPr>
              <w:tab/>
            </w:r>
            <w:r w:rsidR="00360787">
              <w:rPr>
                <w:noProof/>
                <w:webHidden/>
              </w:rPr>
              <w:fldChar w:fldCharType="begin"/>
            </w:r>
            <w:r w:rsidR="00360787">
              <w:rPr>
                <w:noProof/>
                <w:webHidden/>
              </w:rPr>
              <w:instrText xml:space="preserve"> PAGEREF _Toc521673659 \h </w:instrText>
            </w:r>
            <w:r w:rsidR="00360787">
              <w:rPr>
                <w:noProof/>
                <w:webHidden/>
              </w:rPr>
            </w:r>
            <w:r w:rsidR="00360787">
              <w:rPr>
                <w:noProof/>
                <w:webHidden/>
              </w:rPr>
              <w:fldChar w:fldCharType="separate"/>
            </w:r>
            <w:r w:rsidR="00360787">
              <w:rPr>
                <w:noProof/>
                <w:webHidden/>
              </w:rPr>
              <w:t>16</w:t>
            </w:r>
            <w:r w:rsidR="00360787">
              <w:rPr>
                <w:noProof/>
                <w:webHidden/>
              </w:rPr>
              <w:fldChar w:fldCharType="end"/>
            </w:r>
          </w:hyperlink>
        </w:p>
        <w:p w14:paraId="1E59DFA1" w14:textId="51CE2A8A" w:rsidR="00360787" w:rsidRDefault="00DF4D37">
          <w:pPr>
            <w:pStyle w:val="TOC2"/>
            <w:tabs>
              <w:tab w:val="left" w:pos="880"/>
              <w:tab w:val="right" w:leader="dot" w:pos="9170"/>
            </w:tabs>
            <w:rPr>
              <w:noProof/>
            </w:rPr>
          </w:pPr>
          <w:hyperlink w:anchor="_Toc521673660" w:history="1">
            <w:r w:rsidR="00360787" w:rsidRPr="009F0B3D">
              <w:rPr>
                <w:rStyle w:val="Hyperlink"/>
                <w:noProof/>
              </w:rPr>
              <w:t>4.2</w:t>
            </w:r>
            <w:r w:rsidR="00360787">
              <w:rPr>
                <w:noProof/>
              </w:rPr>
              <w:tab/>
            </w:r>
            <w:r w:rsidR="00360787" w:rsidRPr="009F0B3D">
              <w:rPr>
                <w:rStyle w:val="Hyperlink"/>
                <w:noProof/>
              </w:rPr>
              <w:t>Key pair and certificate usage</w:t>
            </w:r>
            <w:r w:rsidR="00360787">
              <w:rPr>
                <w:noProof/>
                <w:webHidden/>
              </w:rPr>
              <w:tab/>
            </w:r>
            <w:r w:rsidR="00360787">
              <w:rPr>
                <w:noProof/>
                <w:webHidden/>
              </w:rPr>
              <w:fldChar w:fldCharType="begin"/>
            </w:r>
            <w:r w:rsidR="00360787">
              <w:rPr>
                <w:noProof/>
                <w:webHidden/>
              </w:rPr>
              <w:instrText xml:space="preserve"> PAGEREF _Toc521673660 \h </w:instrText>
            </w:r>
            <w:r w:rsidR="00360787">
              <w:rPr>
                <w:noProof/>
                <w:webHidden/>
              </w:rPr>
            </w:r>
            <w:r w:rsidR="00360787">
              <w:rPr>
                <w:noProof/>
                <w:webHidden/>
              </w:rPr>
              <w:fldChar w:fldCharType="separate"/>
            </w:r>
            <w:r w:rsidR="00360787">
              <w:rPr>
                <w:noProof/>
                <w:webHidden/>
              </w:rPr>
              <w:t>17</w:t>
            </w:r>
            <w:r w:rsidR="00360787">
              <w:rPr>
                <w:noProof/>
                <w:webHidden/>
              </w:rPr>
              <w:fldChar w:fldCharType="end"/>
            </w:r>
          </w:hyperlink>
        </w:p>
        <w:p w14:paraId="78E4D829" w14:textId="71FEC066" w:rsidR="00360787" w:rsidRDefault="00DF4D37">
          <w:pPr>
            <w:pStyle w:val="TOC3"/>
            <w:tabs>
              <w:tab w:val="left" w:pos="1320"/>
              <w:tab w:val="right" w:leader="dot" w:pos="9170"/>
            </w:tabs>
            <w:rPr>
              <w:noProof/>
            </w:rPr>
          </w:pPr>
          <w:hyperlink w:anchor="_Toc521673661" w:history="1">
            <w:r w:rsidR="00360787" w:rsidRPr="009F0B3D">
              <w:rPr>
                <w:rStyle w:val="Hyperlink"/>
                <w:noProof/>
              </w:rPr>
              <w:t>4.2.1</w:t>
            </w:r>
            <w:r w:rsidR="00360787">
              <w:rPr>
                <w:noProof/>
              </w:rPr>
              <w:tab/>
            </w:r>
            <w:r w:rsidR="00360787" w:rsidRPr="009F0B3D">
              <w:rPr>
                <w:rStyle w:val="Hyperlink"/>
                <w:noProof/>
              </w:rPr>
              <w:t>Key pair generation and installation</w:t>
            </w:r>
            <w:r w:rsidR="00360787">
              <w:rPr>
                <w:noProof/>
                <w:webHidden/>
              </w:rPr>
              <w:tab/>
            </w:r>
            <w:r w:rsidR="00360787">
              <w:rPr>
                <w:noProof/>
                <w:webHidden/>
              </w:rPr>
              <w:fldChar w:fldCharType="begin"/>
            </w:r>
            <w:r w:rsidR="00360787">
              <w:rPr>
                <w:noProof/>
                <w:webHidden/>
              </w:rPr>
              <w:instrText xml:space="preserve"> PAGEREF _Toc521673661 \h </w:instrText>
            </w:r>
            <w:r w:rsidR="00360787">
              <w:rPr>
                <w:noProof/>
                <w:webHidden/>
              </w:rPr>
            </w:r>
            <w:r w:rsidR="00360787">
              <w:rPr>
                <w:noProof/>
                <w:webHidden/>
              </w:rPr>
              <w:fldChar w:fldCharType="separate"/>
            </w:r>
            <w:r w:rsidR="00360787">
              <w:rPr>
                <w:noProof/>
                <w:webHidden/>
              </w:rPr>
              <w:t>17</w:t>
            </w:r>
            <w:r w:rsidR="00360787">
              <w:rPr>
                <w:noProof/>
                <w:webHidden/>
              </w:rPr>
              <w:fldChar w:fldCharType="end"/>
            </w:r>
          </w:hyperlink>
        </w:p>
        <w:p w14:paraId="7E459154" w14:textId="3CE70354" w:rsidR="00360787" w:rsidRDefault="00DF4D37">
          <w:pPr>
            <w:pStyle w:val="TOC2"/>
            <w:tabs>
              <w:tab w:val="left" w:pos="880"/>
              <w:tab w:val="right" w:leader="dot" w:pos="9170"/>
            </w:tabs>
            <w:rPr>
              <w:noProof/>
            </w:rPr>
          </w:pPr>
          <w:hyperlink w:anchor="_Toc521673662" w:history="1">
            <w:r w:rsidR="00360787" w:rsidRPr="009F0B3D">
              <w:rPr>
                <w:rStyle w:val="Hyperlink"/>
                <w:noProof/>
              </w:rPr>
              <w:t>4.3</w:t>
            </w:r>
            <w:r w:rsidR="00360787">
              <w:rPr>
                <w:noProof/>
              </w:rPr>
              <w:tab/>
            </w:r>
            <w:r w:rsidR="00360787" w:rsidRPr="009F0B3D">
              <w:rPr>
                <w:rStyle w:val="Hyperlink"/>
                <w:noProof/>
              </w:rPr>
              <w:t>Certificate renewal</w:t>
            </w:r>
            <w:r w:rsidR="00360787">
              <w:rPr>
                <w:noProof/>
                <w:webHidden/>
              </w:rPr>
              <w:tab/>
            </w:r>
            <w:r w:rsidR="00360787">
              <w:rPr>
                <w:noProof/>
                <w:webHidden/>
              </w:rPr>
              <w:fldChar w:fldCharType="begin"/>
            </w:r>
            <w:r w:rsidR="00360787">
              <w:rPr>
                <w:noProof/>
                <w:webHidden/>
              </w:rPr>
              <w:instrText xml:space="preserve"> PAGEREF _Toc521673662 \h </w:instrText>
            </w:r>
            <w:r w:rsidR="00360787">
              <w:rPr>
                <w:noProof/>
                <w:webHidden/>
              </w:rPr>
            </w:r>
            <w:r w:rsidR="00360787">
              <w:rPr>
                <w:noProof/>
                <w:webHidden/>
              </w:rPr>
              <w:fldChar w:fldCharType="separate"/>
            </w:r>
            <w:r w:rsidR="00360787">
              <w:rPr>
                <w:noProof/>
                <w:webHidden/>
              </w:rPr>
              <w:t>17</w:t>
            </w:r>
            <w:r w:rsidR="00360787">
              <w:rPr>
                <w:noProof/>
                <w:webHidden/>
              </w:rPr>
              <w:fldChar w:fldCharType="end"/>
            </w:r>
          </w:hyperlink>
        </w:p>
        <w:p w14:paraId="4DE54E35" w14:textId="22E98D8D" w:rsidR="00360787" w:rsidRDefault="00DF4D37">
          <w:pPr>
            <w:pStyle w:val="TOC2"/>
            <w:tabs>
              <w:tab w:val="left" w:pos="880"/>
              <w:tab w:val="right" w:leader="dot" w:pos="9170"/>
            </w:tabs>
            <w:rPr>
              <w:noProof/>
            </w:rPr>
          </w:pPr>
          <w:hyperlink w:anchor="_Toc521673663" w:history="1">
            <w:r w:rsidR="00360787" w:rsidRPr="009F0B3D">
              <w:rPr>
                <w:rStyle w:val="Hyperlink"/>
                <w:noProof/>
              </w:rPr>
              <w:t>4.4</w:t>
            </w:r>
            <w:r w:rsidR="00360787">
              <w:rPr>
                <w:noProof/>
              </w:rPr>
              <w:tab/>
            </w:r>
            <w:r w:rsidR="00360787" w:rsidRPr="009F0B3D">
              <w:rPr>
                <w:rStyle w:val="Hyperlink"/>
                <w:noProof/>
              </w:rPr>
              <w:t>Certificate revocation</w:t>
            </w:r>
            <w:r w:rsidR="00360787">
              <w:rPr>
                <w:noProof/>
                <w:webHidden/>
              </w:rPr>
              <w:tab/>
            </w:r>
            <w:r w:rsidR="00360787">
              <w:rPr>
                <w:noProof/>
                <w:webHidden/>
              </w:rPr>
              <w:fldChar w:fldCharType="begin"/>
            </w:r>
            <w:r w:rsidR="00360787">
              <w:rPr>
                <w:noProof/>
                <w:webHidden/>
              </w:rPr>
              <w:instrText xml:space="preserve"> PAGEREF _Toc521673663 \h </w:instrText>
            </w:r>
            <w:r w:rsidR="00360787">
              <w:rPr>
                <w:noProof/>
                <w:webHidden/>
              </w:rPr>
            </w:r>
            <w:r w:rsidR="00360787">
              <w:rPr>
                <w:noProof/>
                <w:webHidden/>
              </w:rPr>
              <w:fldChar w:fldCharType="separate"/>
            </w:r>
            <w:r w:rsidR="00360787">
              <w:rPr>
                <w:noProof/>
                <w:webHidden/>
              </w:rPr>
              <w:t>17</w:t>
            </w:r>
            <w:r w:rsidR="00360787">
              <w:rPr>
                <w:noProof/>
                <w:webHidden/>
              </w:rPr>
              <w:fldChar w:fldCharType="end"/>
            </w:r>
          </w:hyperlink>
        </w:p>
        <w:p w14:paraId="70F6297B" w14:textId="44C29F74" w:rsidR="00360787" w:rsidRDefault="00DF4D37">
          <w:pPr>
            <w:pStyle w:val="TOC2"/>
            <w:tabs>
              <w:tab w:val="left" w:pos="880"/>
              <w:tab w:val="right" w:leader="dot" w:pos="9170"/>
            </w:tabs>
            <w:rPr>
              <w:noProof/>
            </w:rPr>
          </w:pPr>
          <w:hyperlink w:anchor="_Toc521673664" w:history="1">
            <w:r w:rsidR="00360787" w:rsidRPr="009F0B3D">
              <w:rPr>
                <w:rStyle w:val="Hyperlink"/>
                <w:noProof/>
              </w:rPr>
              <w:t>4.5</w:t>
            </w:r>
            <w:r w:rsidR="00360787">
              <w:rPr>
                <w:noProof/>
              </w:rPr>
              <w:tab/>
            </w:r>
            <w:r w:rsidR="00360787" w:rsidRPr="009F0B3D">
              <w:rPr>
                <w:rStyle w:val="Hyperlink"/>
                <w:noProof/>
              </w:rPr>
              <w:t>Certificate status services</w:t>
            </w:r>
            <w:r w:rsidR="00360787">
              <w:rPr>
                <w:noProof/>
                <w:webHidden/>
              </w:rPr>
              <w:tab/>
            </w:r>
            <w:r w:rsidR="00360787">
              <w:rPr>
                <w:noProof/>
                <w:webHidden/>
              </w:rPr>
              <w:fldChar w:fldCharType="begin"/>
            </w:r>
            <w:r w:rsidR="00360787">
              <w:rPr>
                <w:noProof/>
                <w:webHidden/>
              </w:rPr>
              <w:instrText xml:space="preserve"> PAGEREF _Toc521673664 \h </w:instrText>
            </w:r>
            <w:r w:rsidR="00360787">
              <w:rPr>
                <w:noProof/>
                <w:webHidden/>
              </w:rPr>
            </w:r>
            <w:r w:rsidR="00360787">
              <w:rPr>
                <w:noProof/>
                <w:webHidden/>
              </w:rPr>
              <w:fldChar w:fldCharType="separate"/>
            </w:r>
            <w:r w:rsidR="00360787">
              <w:rPr>
                <w:noProof/>
                <w:webHidden/>
              </w:rPr>
              <w:t>17</w:t>
            </w:r>
            <w:r w:rsidR="00360787">
              <w:rPr>
                <w:noProof/>
                <w:webHidden/>
              </w:rPr>
              <w:fldChar w:fldCharType="end"/>
            </w:r>
          </w:hyperlink>
        </w:p>
        <w:p w14:paraId="2EA258E8" w14:textId="1B3DCFD0" w:rsidR="00360787" w:rsidRDefault="00DF4D37">
          <w:pPr>
            <w:pStyle w:val="TOC3"/>
            <w:tabs>
              <w:tab w:val="left" w:pos="1320"/>
              <w:tab w:val="right" w:leader="dot" w:pos="9170"/>
            </w:tabs>
            <w:rPr>
              <w:noProof/>
            </w:rPr>
          </w:pPr>
          <w:hyperlink w:anchor="_Toc521673665" w:history="1">
            <w:r w:rsidR="00360787" w:rsidRPr="009F0B3D">
              <w:rPr>
                <w:rStyle w:val="Hyperlink"/>
                <w:noProof/>
              </w:rPr>
              <w:t>4.5.1</w:t>
            </w:r>
            <w:r w:rsidR="00360787">
              <w:rPr>
                <w:noProof/>
              </w:rPr>
              <w:tab/>
            </w:r>
            <w:r w:rsidR="00360787" w:rsidRPr="009F0B3D">
              <w:rPr>
                <w:rStyle w:val="Hyperlink"/>
                <w:noProof/>
              </w:rPr>
              <w:t>Operational characteristics</w:t>
            </w:r>
            <w:r w:rsidR="00360787">
              <w:rPr>
                <w:noProof/>
                <w:webHidden/>
              </w:rPr>
              <w:tab/>
            </w:r>
            <w:r w:rsidR="00360787">
              <w:rPr>
                <w:noProof/>
                <w:webHidden/>
              </w:rPr>
              <w:fldChar w:fldCharType="begin"/>
            </w:r>
            <w:r w:rsidR="00360787">
              <w:rPr>
                <w:noProof/>
                <w:webHidden/>
              </w:rPr>
              <w:instrText xml:space="preserve"> PAGEREF _Toc521673665 \h </w:instrText>
            </w:r>
            <w:r w:rsidR="00360787">
              <w:rPr>
                <w:noProof/>
                <w:webHidden/>
              </w:rPr>
            </w:r>
            <w:r w:rsidR="00360787">
              <w:rPr>
                <w:noProof/>
                <w:webHidden/>
              </w:rPr>
              <w:fldChar w:fldCharType="separate"/>
            </w:r>
            <w:r w:rsidR="00360787">
              <w:rPr>
                <w:noProof/>
                <w:webHidden/>
              </w:rPr>
              <w:t>17</w:t>
            </w:r>
            <w:r w:rsidR="00360787">
              <w:rPr>
                <w:noProof/>
                <w:webHidden/>
              </w:rPr>
              <w:fldChar w:fldCharType="end"/>
            </w:r>
          </w:hyperlink>
        </w:p>
        <w:p w14:paraId="253994A0" w14:textId="22524883" w:rsidR="00360787" w:rsidRDefault="00DF4D37">
          <w:pPr>
            <w:pStyle w:val="TOC3"/>
            <w:tabs>
              <w:tab w:val="left" w:pos="1320"/>
              <w:tab w:val="right" w:leader="dot" w:pos="9170"/>
            </w:tabs>
            <w:rPr>
              <w:noProof/>
            </w:rPr>
          </w:pPr>
          <w:hyperlink w:anchor="_Toc521673666" w:history="1">
            <w:r w:rsidR="00360787" w:rsidRPr="009F0B3D">
              <w:rPr>
                <w:rStyle w:val="Hyperlink"/>
                <w:noProof/>
              </w:rPr>
              <w:t>4.5.2</w:t>
            </w:r>
            <w:r w:rsidR="00360787">
              <w:rPr>
                <w:noProof/>
              </w:rPr>
              <w:tab/>
            </w:r>
            <w:r w:rsidR="00360787" w:rsidRPr="009F0B3D">
              <w:rPr>
                <w:rStyle w:val="Hyperlink"/>
                <w:noProof/>
              </w:rPr>
              <w:t>Service availability</w:t>
            </w:r>
            <w:r w:rsidR="00360787">
              <w:rPr>
                <w:noProof/>
                <w:webHidden/>
              </w:rPr>
              <w:tab/>
            </w:r>
            <w:r w:rsidR="00360787">
              <w:rPr>
                <w:noProof/>
                <w:webHidden/>
              </w:rPr>
              <w:fldChar w:fldCharType="begin"/>
            </w:r>
            <w:r w:rsidR="00360787">
              <w:rPr>
                <w:noProof/>
                <w:webHidden/>
              </w:rPr>
              <w:instrText xml:space="preserve"> PAGEREF _Toc521673666 \h </w:instrText>
            </w:r>
            <w:r w:rsidR="00360787">
              <w:rPr>
                <w:noProof/>
                <w:webHidden/>
              </w:rPr>
            </w:r>
            <w:r w:rsidR="00360787">
              <w:rPr>
                <w:noProof/>
                <w:webHidden/>
              </w:rPr>
              <w:fldChar w:fldCharType="separate"/>
            </w:r>
            <w:r w:rsidR="00360787">
              <w:rPr>
                <w:noProof/>
                <w:webHidden/>
              </w:rPr>
              <w:t>18</w:t>
            </w:r>
            <w:r w:rsidR="00360787">
              <w:rPr>
                <w:noProof/>
                <w:webHidden/>
              </w:rPr>
              <w:fldChar w:fldCharType="end"/>
            </w:r>
          </w:hyperlink>
        </w:p>
        <w:p w14:paraId="2D077786" w14:textId="21641DAA" w:rsidR="00360787" w:rsidRDefault="00DF4D37">
          <w:pPr>
            <w:pStyle w:val="TOC3"/>
            <w:tabs>
              <w:tab w:val="left" w:pos="1320"/>
              <w:tab w:val="right" w:leader="dot" w:pos="9170"/>
            </w:tabs>
            <w:rPr>
              <w:noProof/>
            </w:rPr>
          </w:pPr>
          <w:hyperlink w:anchor="_Toc521673667" w:history="1">
            <w:r w:rsidR="00360787" w:rsidRPr="009F0B3D">
              <w:rPr>
                <w:rStyle w:val="Hyperlink"/>
                <w:noProof/>
              </w:rPr>
              <w:t>4.5.3</w:t>
            </w:r>
            <w:r w:rsidR="00360787">
              <w:rPr>
                <w:noProof/>
              </w:rPr>
              <w:tab/>
            </w:r>
            <w:r w:rsidR="00360787" w:rsidRPr="009F0B3D">
              <w:rPr>
                <w:rStyle w:val="Hyperlink"/>
                <w:noProof/>
              </w:rPr>
              <w:t>Optional features</w:t>
            </w:r>
            <w:r w:rsidR="00360787">
              <w:rPr>
                <w:noProof/>
                <w:webHidden/>
              </w:rPr>
              <w:tab/>
            </w:r>
            <w:r w:rsidR="00360787">
              <w:rPr>
                <w:noProof/>
                <w:webHidden/>
              </w:rPr>
              <w:fldChar w:fldCharType="begin"/>
            </w:r>
            <w:r w:rsidR="00360787">
              <w:rPr>
                <w:noProof/>
                <w:webHidden/>
              </w:rPr>
              <w:instrText xml:space="preserve"> PAGEREF _Toc521673667 \h </w:instrText>
            </w:r>
            <w:r w:rsidR="00360787">
              <w:rPr>
                <w:noProof/>
                <w:webHidden/>
              </w:rPr>
            </w:r>
            <w:r w:rsidR="00360787">
              <w:rPr>
                <w:noProof/>
                <w:webHidden/>
              </w:rPr>
              <w:fldChar w:fldCharType="separate"/>
            </w:r>
            <w:r w:rsidR="00360787">
              <w:rPr>
                <w:noProof/>
                <w:webHidden/>
              </w:rPr>
              <w:t>18</w:t>
            </w:r>
            <w:r w:rsidR="00360787">
              <w:rPr>
                <w:noProof/>
                <w:webHidden/>
              </w:rPr>
              <w:fldChar w:fldCharType="end"/>
            </w:r>
          </w:hyperlink>
        </w:p>
        <w:p w14:paraId="12810867" w14:textId="0B2B5B14" w:rsidR="00360787" w:rsidRDefault="00DF4D37">
          <w:pPr>
            <w:pStyle w:val="TOC1"/>
            <w:tabs>
              <w:tab w:val="left" w:pos="440"/>
              <w:tab w:val="right" w:leader="dot" w:pos="9170"/>
            </w:tabs>
            <w:rPr>
              <w:noProof/>
            </w:rPr>
          </w:pPr>
          <w:hyperlink w:anchor="_Toc521673668" w:history="1">
            <w:r w:rsidR="00360787" w:rsidRPr="009F0B3D">
              <w:rPr>
                <w:rStyle w:val="Hyperlink"/>
                <w:noProof/>
              </w:rPr>
              <w:t>5.</w:t>
            </w:r>
            <w:r w:rsidR="00360787">
              <w:rPr>
                <w:noProof/>
              </w:rPr>
              <w:tab/>
            </w:r>
            <w:r w:rsidR="00360787" w:rsidRPr="009F0B3D">
              <w:rPr>
                <w:rStyle w:val="Hyperlink"/>
                <w:noProof/>
              </w:rPr>
              <w:t>Registration operational controls</w:t>
            </w:r>
            <w:r w:rsidR="00360787">
              <w:rPr>
                <w:noProof/>
                <w:webHidden/>
              </w:rPr>
              <w:tab/>
            </w:r>
            <w:r w:rsidR="00360787">
              <w:rPr>
                <w:noProof/>
                <w:webHidden/>
              </w:rPr>
              <w:fldChar w:fldCharType="begin"/>
            </w:r>
            <w:r w:rsidR="00360787">
              <w:rPr>
                <w:noProof/>
                <w:webHidden/>
              </w:rPr>
              <w:instrText xml:space="preserve"> PAGEREF _Toc521673668 \h </w:instrText>
            </w:r>
            <w:r w:rsidR="00360787">
              <w:rPr>
                <w:noProof/>
                <w:webHidden/>
              </w:rPr>
            </w:r>
            <w:r w:rsidR="00360787">
              <w:rPr>
                <w:noProof/>
                <w:webHidden/>
              </w:rPr>
              <w:fldChar w:fldCharType="separate"/>
            </w:r>
            <w:r w:rsidR="00360787">
              <w:rPr>
                <w:noProof/>
                <w:webHidden/>
              </w:rPr>
              <w:t>19</w:t>
            </w:r>
            <w:r w:rsidR="00360787">
              <w:rPr>
                <w:noProof/>
                <w:webHidden/>
              </w:rPr>
              <w:fldChar w:fldCharType="end"/>
            </w:r>
          </w:hyperlink>
        </w:p>
        <w:p w14:paraId="7B2C1E26" w14:textId="6ED93327" w:rsidR="00360787" w:rsidRDefault="00DF4D37">
          <w:pPr>
            <w:pStyle w:val="TOC2"/>
            <w:tabs>
              <w:tab w:val="left" w:pos="880"/>
              <w:tab w:val="right" w:leader="dot" w:pos="9170"/>
            </w:tabs>
            <w:rPr>
              <w:noProof/>
            </w:rPr>
          </w:pPr>
          <w:hyperlink w:anchor="_Toc521673669" w:history="1">
            <w:r w:rsidR="00360787" w:rsidRPr="009F0B3D">
              <w:rPr>
                <w:rStyle w:val="Hyperlink"/>
                <w:noProof/>
              </w:rPr>
              <w:t>5.1</w:t>
            </w:r>
            <w:r w:rsidR="00360787">
              <w:rPr>
                <w:noProof/>
              </w:rPr>
              <w:tab/>
            </w:r>
            <w:r w:rsidR="00360787" w:rsidRPr="009F0B3D">
              <w:rPr>
                <w:rStyle w:val="Hyperlink"/>
                <w:noProof/>
              </w:rPr>
              <w:t>Staff controls</w:t>
            </w:r>
            <w:r w:rsidR="00360787">
              <w:rPr>
                <w:noProof/>
                <w:webHidden/>
              </w:rPr>
              <w:tab/>
            </w:r>
            <w:r w:rsidR="00360787">
              <w:rPr>
                <w:noProof/>
                <w:webHidden/>
              </w:rPr>
              <w:fldChar w:fldCharType="begin"/>
            </w:r>
            <w:r w:rsidR="00360787">
              <w:rPr>
                <w:noProof/>
                <w:webHidden/>
              </w:rPr>
              <w:instrText xml:space="preserve"> PAGEREF _Toc521673669 \h </w:instrText>
            </w:r>
            <w:r w:rsidR="00360787">
              <w:rPr>
                <w:noProof/>
                <w:webHidden/>
              </w:rPr>
            </w:r>
            <w:r w:rsidR="00360787">
              <w:rPr>
                <w:noProof/>
                <w:webHidden/>
              </w:rPr>
              <w:fldChar w:fldCharType="separate"/>
            </w:r>
            <w:r w:rsidR="00360787">
              <w:rPr>
                <w:noProof/>
                <w:webHidden/>
              </w:rPr>
              <w:t>19</w:t>
            </w:r>
            <w:r w:rsidR="00360787">
              <w:rPr>
                <w:noProof/>
                <w:webHidden/>
              </w:rPr>
              <w:fldChar w:fldCharType="end"/>
            </w:r>
          </w:hyperlink>
        </w:p>
        <w:p w14:paraId="668D83A0" w14:textId="1E364707" w:rsidR="00360787" w:rsidRDefault="00DF4D37">
          <w:pPr>
            <w:pStyle w:val="TOC2"/>
            <w:tabs>
              <w:tab w:val="left" w:pos="880"/>
              <w:tab w:val="right" w:leader="dot" w:pos="9170"/>
            </w:tabs>
            <w:rPr>
              <w:noProof/>
            </w:rPr>
          </w:pPr>
          <w:hyperlink w:anchor="_Toc521673670" w:history="1">
            <w:r w:rsidR="00360787" w:rsidRPr="009F0B3D">
              <w:rPr>
                <w:rStyle w:val="Hyperlink"/>
                <w:noProof/>
              </w:rPr>
              <w:t>5.2</w:t>
            </w:r>
            <w:r w:rsidR="00360787">
              <w:rPr>
                <w:noProof/>
              </w:rPr>
              <w:tab/>
            </w:r>
            <w:r w:rsidR="00360787" w:rsidRPr="009F0B3D">
              <w:rPr>
                <w:rStyle w:val="Hyperlink"/>
                <w:noProof/>
              </w:rPr>
              <w:t>Logical and technological controls</w:t>
            </w:r>
            <w:r w:rsidR="00360787">
              <w:rPr>
                <w:noProof/>
                <w:webHidden/>
              </w:rPr>
              <w:tab/>
            </w:r>
            <w:r w:rsidR="00360787">
              <w:rPr>
                <w:noProof/>
                <w:webHidden/>
              </w:rPr>
              <w:fldChar w:fldCharType="begin"/>
            </w:r>
            <w:r w:rsidR="00360787">
              <w:rPr>
                <w:noProof/>
                <w:webHidden/>
              </w:rPr>
              <w:instrText xml:space="preserve"> PAGEREF _Toc521673670 \h </w:instrText>
            </w:r>
            <w:r w:rsidR="00360787">
              <w:rPr>
                <w:noProof/>
                <w:webHidden/>
              </w:rPr>
            </w:r>
            <w:r w:rsidR="00360787">
              <w:rPr>
                <w:noProof/>
                <w:webHidden/>
              </w:rPr>
              <w:fldChar w:fldCharType="separate"/>
            </w:r>
            <w:r w:rsidR="00360787">
              <w:rPr>
                <w:noProof/>
                <w:webHidden/>
              </w:rPr>
              <w:t>19</w:t>
            </w:r>
            <w:r w:rsidR="00360787">
              <w:rPr>
                <w:noProof/>
                <w:webHidden/>
              </w:rPr>
              <w:fldChar w:fldCharType="end"/>
            </w:r>
          </w:hyperlink>
        </w:p>
        <w:p w14:paraId="5DFF79A6" w14:textId="69CCB616" w:rsidR="00360787" w:rsidRDefault="00DF4D37">
          <w:pPr>
            <w:pStyle w:val="TOC2"/>
            <w:tabs>
              <w:tab w:val="left" w:pos="880"/>
              <w:tab w:val="right" w:leader="dot" w:pos="9170"/>
            </w:tabs>
            <w:rPr>
              <w:noProof/>
            </w:rPr>
          </w:pPr>
          <w:hyperlink w:anchor="_Toc521673671" w:history="1">
            <w:r w:rsidR="00360787" w:rsidRPr="009F0B3D">
              <w:rPr>
                <w:rStyle w:val="Hyperlink"/>
                <w:noProof/>
              </w:rPr>
              <w:t>5.3</w:t>
            </w:r>
            <w:r w:rsidR="00360787">
              <w:rPr>
                <w:noProof/>
              </w:rPr>
              <w:tab/>
            </w:r>
            <w:r w:rsidR="00360787" w:rsidRPr="009F0B3D">
              <w:rPr>
                <w:rStyle w:val="Hyperlink"/>
                <w:noProof/>
              </w:rPr>
              <w:t>Physical controls</w:t>
            </w:r>
            <w:r w:rsidR="00360787">
              <w:rPr>
                <w:noProof/>
                <w:webHidden/>
              </w:rPr>
              <w:tab/>
            </w:r>
            <w:r w:rsidR="00360787">
              <w:rPr>
                <w:noProof/>
                <w:webHidden/>
              </w:rPr>
              <w:fldChar w:fldCharType="begin"/>
            </w:r>
            <w:r w:rsidR="00360787">
              <w:rPr>
                <w:noProof/>
                <w:webHidden/>
              </w:rPr>
              <w:instrText xml:space="preserve"> PAGEREF _Toc521673671 \h </w:instrText>
            </w:r>
            <w:r w:rsidR="00360787">
              <w:rPr>
                <w:noProof/>
                <w:webHidden/>
              </w:rPr>
            </w:r>
            <w:r w:rsidR="00360787">
              <w:rPr>
                <w:noProof/>
                <w:webHidden/>
              </w:rPr>
              <w:fldChar w:fldCharType="separate"/>
            </w:r>
            <w:r w:rsidR="00360787">
              <w:rPr>
                <w:noProof/>
                <w:webHidden/>
              </w:rPr>
              <w:t>19</w:t>
            </w:r>
            <w:r w:rsidR="00360787">
              <w:rPr>
                <w:noProof/>
                <w:webHidden/>
              </w:rPr>
              <w:fldChar w:fldCharType="end"/>
            </w:r>
          </w:hyperlink>
        </w:p>
        <w:p w14:paraId="2CEABE0E" w14:textId="2F636CFE" w:rsidR="00360787" w:rsidRDefault="00DF4D37">
          <w:pPr>
            <w:pStyle w:val="TOC2"/>
            <w:tabs>
              <w:tab w:val="left" w:pos="880"/>
              <w:tab w:val="right" w:leader="dot" w:pos="9170"/>
            </w:tabs>
            <w:rPr>
              <w:noProof/>
            </w:rPr>
          </w:pPr>
          <w:hyperlink w:anchor="_Toc521673672" w:history="1">
            <w:r w:rsidR="00360787" w:rsidRPr="009F0B3D">
              <w:rPr>
                <w:rStyle w:val="Hyperlink"/>
                <w:noProof/>
              </w:rPr>
              <w:t>5.4</w:t>
            </w:r>
            <w:r w:rsidR="00360787">
              <w:rPr>
                <w:noProof/>
              </w:rPr>
              <w:tab/>
            </w:r>
            <w:r w:rsidR="00360787" w:rsidRPr="009F0B3D">
              <w:rPr>
                <w:rStyle w:val="Hyperlink"/>
                <w:noProof/>
              </w:rPr>
              <w:t>Business continuity of the Relationship Organisation</w:t>
            </w:r>
            <w:r w:rsidR="00360787">
              <w:rPr>
                <w:noProof/>
                <w:webHidden/>
              </w:rPr>
              <w:tab/>
            </w:r>
            <w:r w:rsidR="00360787">
              <w:rPr>
                <w:noProof/>
                <w:webHidden/>
              </w:rPr>
              <w:fldChar w:fldCharType="begin"/>
            </w:r>
            <w:r w:rsidR="00360787">
              <w:rPr>
                <w:noProof/>
                <w:webHidden/>
              </w:rPr>
              <w:instrText xml:space="preserve"> PAGEREF _Toc521673672 \h </w:instrText>
            </w:r>
            <w:r w:rsidR="00360787">
              <w:rPr>
                <w:noProof/>
                <w:webHidden/>
              </w:rPr>
            </w:r>
            <w:r w:rsidR="00360787">
              <w:rPr>
                <w:noProof/>
                <w:webHidden/>
              </w:rPr>
              <w:fldChar w:fldCharType="separate"/>
            </w:r>
            <w:r w:rsidR="00360787">
              <w:rPr>
                <w:noProof/>
                <w:webHidden/>
              </w:rPr>
              <w:t>19</w:t>
            </w:r>
            <w:r w:rsidR="00360787">
              <w:rPr>
                <w:noProof/>
                <w:webHidden/>
              </w:rPr>
              <w:fldChar w:fldCharType="end"/>
            </w:r>
          </w:hyperlink>
        </w:p>
        <w:p w14:paraId="4489F661" w14:textId="2BC22358" w:rsidR="00360787" w:rsidRDefault="00DF4D37">
          <w:pPr>
            <w:pStyle w:val="TOC2"/>
            <w:tabs>
              <w:tab w:val="left" w:pos="880"/>
              <w:tab w:val="right" w:leader="dot" w:pos="9170"/>
            </w:tabs>
            <w:rPr>
              <w:noProof/>
            </w:rPr>
          </w:pPr>
          <w:hyperlink w:anchor="_Toc521673673" w:history="1">
            <w:r w:rsidR="00360787" w:rsidRPr="009F0B3D">
              <w:rPr>
                <w:rStyle w:val="Hyperlink"/>
                <w:noProof/>
              </w:rPr>
              <w:t>5.5</w:t>
            </w:r>
            <w:r w:rsidR="00360787">
              <w:rPr>
                <w:noProof/>
              </w:rPr>
              <w:tab/>
            </w:r>
            <w:r w:rsidR="00360787" w:rsidRPr="009F0B3D">
              <w:rPr>
                <w:rStyle w:val="Hyperlink"/>
                <w:noProof/>
              </w:rPr>
              <w:t>Relationship Organisation termination</w:t>
            </w:r>
            <w:r w:rsidR="00360787">
              <w:rPr>
                <w:noProof/>
                <w:webHidden/>
              </w:rPr>
              <w:tab/>
            </w:r>
            <w:r w:rsidR="00360787">
              <w:rPr>
                <w:noProof/>
                <w:webHidden/>
              </w:rPr>
              <w:fldChar w:fldCharType="begin"/>
            </w:r>
            <w:r w:rsidR="00360787">
              <w:rPr>
                <w:noProof/>
                <w:webHidden/>
              </w:rPr>
              <w:instrText xml:space="preserve"> PAGEREF _Toc521673673 \h </w:instrText>
            </w:r>
            <w:r w:rsidR="00360787">
              <w:rPr>
                <w:noProof/>
                <w:webHidden/>
              </w:rPr>
            </w:r>
            <w:r w:rsidR="00360787">
              <w:rPr>
                <w:noProof/>
                <w:webHidden/>
              </w:rPr>
              <w:fldChar w:fldCharType="separate"/>
            </w:r>
            <w:r w:rsidR="00360787">
              <w:rPr>
                <w:noProof/>
                <w:webHidden/>
              </w:rPr>
              <w:t>19</w:t>
            </w:r>
            <w:r w:rsidR="00360787">
              <w:rPr>
                <w:noProof/>
                <w:webHidden/>
              </w:rPr>
              <w:fldChar w:fldCharType="end"/>
            </w:r>
          </w:hyperlink>
        </w:p>
        <w:p w14:paraId="7BBDB22A" w14:textId="4B97507A" w:rsidR="00360787" w:rsidRDefault="00DF4D37">
          <w:pPr>
            <w:pStyle w:val="TOC1"/>
            <w:tabs>
              <w:tab w:val="left" w:pos="440"/>
              <w:tab w:val="right" w:leader="dot" w:pos="9170"/>
            </w:tabs>
            <w:rPr>
              <w:noProof/>
            </w:rPr>
          </w:pPr>
          <w:hyperlink w:anchor="_Toc521673674" w:history="1">
            <w:r w:rsidR="00360787" w:rsidRPr="009F0B3D">
              <w:rPr>
                <w:rStyle w:val="Hyperlink"/>
                <w:noProof/>
              </w:rPr>
              <w:t>6.</w:t>
            </w:r>
            <w:r w:rsidR="00360787">
              <w:rPr>
                <w:noProof/>
              </w:rPr>
              <w:tab/>
            </w:r>
            <w:r w:rsidR="00360787" w:rsidRPr="009F0B3D">
              <w:rPr>
                <w:rStyle w:val="Hyperlink"/>
                <w:noProof/>
              </w:rPr>
              <w:t>Other business and legal matters</w:t>
            </w:r>
            <w:r w:rsidR="00360787">
              <w:rPr>
                <w:noProof/>
                <w:webHidden/>
              </w:rPr>
              <w:tab/>
            </w:r>
            <w:r w:rsidR="00360787">
              <w:rPr>
                <w:noProof/>
                <w:webHidden/>
              </w:rPr>
              <w:fldChar w:fldCharType="begin"/>
            </w:r>
            <w:r w:rsidR="00360787">
              <w:rPr>
                <w:noProof/>
                <w:webHidden/>
              </w:rPr>
              <w:instrText xml:space="preserve"> PAGEREF _Toc521673674 \h </w:instrText>
            </w:r>
            <w:r w:rsidR="00360787">
              <w:rPr>
                <w:noProof/>
                <w:webHidden/>
              </w:rPr>
            </w:r>
            <w:r w:rsidR="00360787">
              <w:rPr>
                <w:noProof/>
                <w:webHidden/>
              </w:rPr>
              <w:fldChar w:fldCharType="separate"/>
            </w:r>
            <w:r w:rsidR="00360787">
              <w:rPr>
                <w:noProof/>
                <w:webHidden/>
              </w:rPr>
              <w:t>20</w:t>
            </w:r>
            <w:r w:rsidR="00360787">
              <w:rPr>
                <w:noProof/>
                <w:webHidden/>
              </w:rPr>
              <w:fldChar w:fldCharType="end"/>
            </w:r>
          </w:hyperlink>
        </w:p>
        <w:p w14:paraId="3768E7AD" w14:textId="0562DD19" w:rsidR="00360787" w:rsidRDefault="00DF4D37">
          <w:pPr>
            <w:pStyle w:val="TOC2"/>
            <w:tabs>
              <w:tab w:val="left" w:pos="880"/>
              <w:tab w:val="right" w:leader="dot" w:pos="9170"/>
            </w:tabs>
            <w:rPr>
              <w:noProof/>
            </w:rPr>
          </w:pPr>
          <w:hyperlink w:anchor="_Toc521673675" w:history="1">
            <w:r w:rsidR="00360787" w:rsidRPr="009F0B3D">
              <w:rPr>
                <w:rStyle w:val="Hyperlink"/>
                <w:noProof/>
              </w:rPr>
              <w:t>6.1</w:t>
            </w:r>
            <w:r w:rsidR="00360787">
              <w:rPr>
                <w:noProof/>
              </w:rPr>
              <w:tab/>
            </w:r>
            <w:r w:rsidR="00360787" w:rsidRPr="009F0B3D">
              <w:rPr>
                <w:rStyle w:val="Hyperlink"/>
                <w:noProof/>
              </w:rPr>
              <w:t>Other business</w:t>
            </w:r>
            <w:r w:rsidR="00360787">
              <w:rPr>
                <w:noProof/>
                <w:webHidden/>
              </w:rPr>
              <w:tab/>
            </w:r>
            <w:r w:rsidR="00360787">
              <w:rPr>
                <w:noProof/>
                <w:webHidden/>
              </w:rPr>
              <w:fldChar w:fldCharType="begin"/>
            </w:r>
            <w:r w:rsidR="00360787">
              <w:rPr>
                <w:noProof/>
                <w:webHidden/>
              </w:rPr>
              <w:instrText xml:space="preserve"> PAGEREF _Toc521673675 \h </w:instrText>
            </w:r>
            <w:r w:rsidR="00360787">
              <w:rPr>
                <w:noProof/>
                <w:webHidden/>
              </w:rPr>
            </w:r>
            <w:r w:rsidR="00360787">
              <w:rPr>
                <w:noProof/>
                <w:webHidden/>
              </w:rPr>
              <w:fldChar w:fldCharType="separate"/>
            </w:r>
            <w:r w:rsidR="00360787">
              <w:rPr>
                <w:noProof/>
                <w:webHidden/>
              </w:rPr>
              <w:t>20</w:t>
            </w:r>
            <w:r w:rsidR="00360787">
              <w:rPr>
                <w:noProof/>
                <w:webHidden/>
              </w:rPr>
              <w:fldChar w:fldCharType="end"/>
            </w:r>
          </w:hyperlink>
        </w:p>
        <w:p w14:paraId="4E8C9969" w14:textId="20EECF57" w:rsidR="00360787" w:rsidRDefault="00DF4D37">
          <w:pPr>
            <w:pStyle w:val="TOC2"/>
            <w:tabs>
              <w:tab w:val="left" w:pos="880"/>
              <w:tab w:val="right" w:leader="dot" w:pos="9170"/>
            </w:tabs>
            <w:rPr>
              <w:noProof/>
            </w:rPr>
          </w:pPr>
          <w:hyperlink w:anchor="_Toc521673676" w:history="1">
            <w:r w:rsidR="00360787" w:rsidRPr="009F0B3D">
              <w:rPr>
                <w:rStyle w:val="Hyperlink"/>
                <w:noProof/>
              </w:rPr>
              <w:t>6.2</w:t>
            </w:r>
            <w:r w:rsidR="00360787">
              <w:rPr>
                <w:noProof/>
              </w:rPr>
              <w:tab/>
            </w:r>
            <w:r w:rsidR="00360787" w:rsidRPr="009F0B3D">
              <w:rPr>
                <w:rStyle w:val="Hyperlink"/>
                <w:noProof/>
              </w:rPr>
              <w:t>Legal matters</w:t>
            </w:r>
            <w:r w:rsidR="00360787">
              <w:rPr>
                <w:noProof/>
                <w:webHidden/>
              </w:rPr>
              <w:tab/>
            </w:r>
            <w:r w:rsidR="00360787">
              <w:rPr>
                <w:noProof/>
                <w:webHidden/>
              </w:rPr>
              <w:fldChar w:fldCharType="begin"/>
            </w:r>
            <w:r w:rsidR="00360787">
              <w:rPr>
                <w:noProof/>
                <w:webHidden/>
              </w:rPr>
              <w:instrText xml:space="preserve"> PAGEREF _Toc521673676 \h </w:instrText>
            </w:r>
            <w:r w:rsidR="00360787">
              <w:rPr>
                <w:noProof/>
                <w:webHidden/>
              </w:rPr>
            </w:r>
            <w:r w:rsidR="00360787">
              <w:rPr>
                <w:noProof/>
                <w:webHidden/>
              </w:rPr>
              <w:fldChar w:fldCharType="separate"/>
            </w:r>
            <w:r w:rsidR="00360787">
              <w:rPr>
                <w:noProof/>
                <w:webHidden/>
              </w:rPr>
              <w:t>20</w:t>
            </w:r>
            <w:r w:rsidR="00360787">
              <w:rPr>
                <w:noProof/>
                <w:webHidden/>
              </w:rPr>
              <w:fldChar w:fldCharType="end"/>
            </w:r>
          </w:hyperlink>
        </w:p>
        <w:p w14:paraId="02E62884" w14:textId="6A98EBB8" w:rsidR="00360787" w:rsidRDefault="00DF4D37">
          <w:pPr>
            <w:pStyle w:val="TOC3"/>
            <w:tabs>
              <w:tab w:val="left" w:pos="1320"/>
              <w:tab w:val="right" w:leader="dot" w:pos="9170"/>
            </w:tabs>
            <w:rPr>
              <w:noProof/>
            </w:rPr>
          </w:pPr>
          <w:hyperlink w:anchor="_Toc521673677" w:history="1">
            <w:r w:rsidR="00360787" w:rsidRPr="009F0B3D">
              <w:rPr>
                <w:rStyle w:val="Hyperlink"/>
                <w:noProof/>
              </w:rPr>
              <w:t>6.2.1</w:t>
            </w:r>
            <w:r w:rsidR="00360787">
              <w:rPr>
                <w:noProof/>
              </w:rPr>
              <w:tab/>
            </w:r>
            <w:r w:rsidR="00360787" w:rsidRPr="009F0B3D">
              <w:rPr>
                <w:rStyle w:val="Hyperlink"/>
                <w:noProof/>
              </w:rPr>
              <w:t>Termination</w:t>
            </w:r>
            <w:r w:rsidR="00360787">
              <w:rPr>
                <w:noProof/>
                <w:webHidden/>
              </w:rPr>
              <w:tab/>
            </w:r>
            <w:r w:rsidR="00360787">
              <w:rPr>
                <w:noProof/>
                <w:webHidden/>
              </w:rPr>
              <w:fldChar w:fldCharType="begin"/>
            </w:r>
            <w:r w:rsidR="00360787">
              <w:rPr>
                <w:noProof/>
                <w:webHidden/>
              </w:rPr>
              <w:instrText xml:space="preserve"> PAGEREF _Toc521673677 \h </w:instrText>
            </w:r>
            <w:r w:rsidR="00360787">
              <w:rPr>
                <w:noProof/>
                <w:webHidden/>
              </w:rPr>
            </w:r>
            <w:r w:rsidR="00360787">
              <w:rPr>
                <w:noProof/>
                <w:webHidden/>
              </w:rPr>
              <w:fldChar w:fldCharType="separate"/>
            </w:r>
            <w:r w:rsidR="00360787">
              <w:rPr>
                <w:noProof/>
                <w:webHidden/>
              </w:rPr>
              <w:t>20</w:t>
            </w:r>
            <w:r w:rsidR="00360787">
              <w:rPr>
                <w:noProof/>
                <w:webHidden/>
              </w:rPr>
              <w:fldChar w:fldCharType="end"/>
            </w:r>
          </w:hyperlink>
        </w:p>
        <w:p w14:paraId="52ACFB7C" w14:textId="1CE763C7" w:rsidR="00360787" w:rsidRDefault="00DF4D37">
          <w:pPr>
            <w:pStyle w:val="TOC3"/>
            <w:tabs>
              <w:tab w:val="left" w:pos="1320"/>
              <w:tab w:val="right" w:leader="dot" w:pos="9170"/>
            </w:tabs>
            <w:rPr>
              <w:noProof/>
            </w:rPr>
          </w:pPr>
          <w:hyperlink w:anchor="_Toc521673678" w:history="1">
            <w:r w:rsidR="00360787" w:rsidRPr="009F0B3D">
              <w:rPr>
                <w:rStyle w:val="Hyperlink"/>
                <w:noProof/>
              </w:rPr>
              <w:t>6.2.2</w:t>
            </w:r>
            <w:r w:rsidR="00360787">
              <w:rPr>
                <w:noProof/>
              </w:rPr>
              <w:tab/>
            </w:r>
            <w:r w:rsidR="00360787" w:rsidRPr="009F0B3D">
              <w:rPr>
                <w:rStyle w:val="Hyperlink"/>
                <w:noProof/>
              </w:rPr>
              <w:t>Disclaimer regarding identity</w:t>
            </w:r>
            <w:r w:rsidR="00360787">
              <w:rPr>
                <w:noProof/>
                <w:webHidden/>
              </w:rPr>
              <w:tab/>
            </w:r>
            <w:r w:rsidR="00360787">
              <w:rPr>
                <w:noProof/>
                <w:webHidden/>
              </w:rPr>
              <w:fldChar w:fldCharType="begin"/>
            </w:r>
            <w:r w:rsidR="00360787">
              <w:rPr>
                <w:noProof/>
                <w:webHidden/>
              </w:rPr>
              <w:instrText xml:space="preserve"> PAGEREF _Toc521673678 \h </w:instrText>
            </w:r>
            <w:r w:rsidR="00360787">
              <w:rPr>
                <w:noProof/>
                <w:webHidden/>
              </w:rPr>
            </w:r>
            <w:r w:rsidR="00360787">
              <w:rPr>
                <w:noProof/>
                <w:webHidden/>
              </w:rPr>
              <w:fldChar w:fldCharType="separate"/>
            </w:r>
            <w:r w:rsidR="00360787">
              <w:rPr>
                <w:noProof/>
                <w:webHidden/>
              </w:rPr>
              <w:t>20</w:t>
            </w:r>
            <w:r w:rsidR="00360787">
              <w:rPr>
                <w:noProof/>
                <w:webHidden/>
              </w:rPr>
              <w:fldChar w:fldCharType="end"/>
            </w:r>
          </w:hyperlink>
        </w:p>
        <w:p w14:paraId="5138B258" w14:textId="4C9D15BD" w:rsidR="00360787" w:rsidRDefault="00DF4D37">
          <w:pPr>
            <w:pStyle w:val="TOC3"/>
            <w:tabs>
              <w:tab w:val="left" w:pos="1320"/>
              <w:tab w:val="right" w:leader="dot" w:pos="9170"/>
            </w:tabs>
            <w:rPr>
              <w:noProof/>
            </w:rPr>
          </w:pPr>
          <w:hyperlink w:anchor="_Toc521673679" w:history="1">
            <w:r w:rsidR="00360787" w:rsidRPr="009F0B3D">
              <w:rPr>
                <w:rStyle w:val="Hyperlink"/>
                <w:noProof/>
              </w:rPr>
              <w:t>6.2.3</w:t>
            </w:r>
            <w:r w:rsidR="00360787">
              <w:rPr>
                <w:noProof/>
              </w:rPr>
              <w:tab/>
            </w:r>
            <w:r w:rsidR="00360787" w:rsidRPr="009F0B3D">
              <w:rPr>
                <w:rStyle w:val="Hyperlink"/>
                <w:noProof/>
              </w:rPr>
              <w:t>Disclaimers of warranties</w:t>
            </w:r>
            <w:r w:rsidR="00360787">
              <w:rPr>
                <w:noProof/>
                <w:webHidden/>
              </w:rPr>
              <w:tab/>
            </w:r>
            <w:r w:rsidR="00360787">
              <w:rPr>
                <w:noProof/>
                <w:webHidden/>
              </w:rPr>
              <w:fldChar w:fldCharType="begin"/>
            </w:r>
            <w:r w:rsidR="00360787">
              <w:rPr>
                <w:noProof/>
                <w:webHidden/>
              </w:rPr>
              <w:instrText xml:space="preserve"> PAGEREF _Toc521673679 \h </w:instrText>
            </w:r>
            <w:r w:rsidR="00360787">
              <w:rPr>
                <w:noProof/>
                <w:webHidden/>
              </w:rPr>
            </w:r>
            <w:r w:rsidR="00360787">
              <w:rPr>
                <w:noProof/>
                <w:webHidden/>
              </w:rPr>
              <w:fldChar w:fldCharType="separate"/>
            </w:r>
            <w:r w:rsidR="00360787">
              <w:rPr>
                <w:noProof/>
                <w:webHidden/>
              </w:rPr>
              <w:t>21</w:t>
            </w:r>
            <w:r w:rsidR="00360787">
              <w:rPr>
                <w:noProof/>
                <w:webHidden/>
              </w:rPr>
              <w:fldChar w:fldCharType="end"/>
            </w:r>
          </w:hyperlink>
        </w:p>
        <w:p w14:paraId="071EB2D6" w14:textId="394F2E01" w:rsidR="00360787" w:rsidRDefault="00DF4D37">
          <w:pPr>
            <w:pStyle w:val="TOC3"/>
            <w:tabs>
              <w:tab w:val="left" w:pos="1320"/>
              <w:tab w:val="right" w:leader="dot" w:pos="9170"/>
            </w:tabs>
            <w:rPr>
              <w:noProof/>
            </w:rPr>
          </w:pPr>
          <w:hyperlink w:anchor="_Toc521673680" w:history="1">
            <w:r w:rsidR="00360787" w:rsidRPr="009F0B3D">
              <w:rPr>
                <w:rStyle w:val="Hyperlink"/>
                <w:noProof/>
              </w:rPr>
              <w:t>6.2.4</w:t>
            </w:r>
            <w:r w:rsidR="00360787">
              <w:rPr>
                <w:noProof/>
              </w:rPr>
              <w:tab/>
            </w:r>
            <w:r w:rsidR="00360787" w:rsidRPr="009F0B3D">
              <w:rPr>
                <w:rStyle w:val="Hyperlink"/>
                <w:noProof/>
              </w:rPr>
              <w:t>Commonwealth, agencies and Human Services liability</w:t>
            </w:r>
            <w:r w:rsidR="00360787">
              <w:rPr>
                <w:noProof/>
                <w:webHidden/>
              </w:rPr>
              <w:tab/>
            </w:r>
            <w:r w:rsidR="00360787">
              <w:rPr>
                <w:noProof/>
                <w:webHidden/>
              </w:rPr>
              <w:fldChar w:fldCharType="begin"/>
            </w:r>
            <w:r w:rsidR="00360787">
              <w:rPr>
                <w:noProof/>
                <w:webHidden/>
              </w:rPr>
              <w:instrText xml:space="preserve"> PAGEREF _Toc521673680 \h </w:instrText>
            </w:r>
            <w:r w:rsidR="00360787">
              <w:rPr>
                <w:noProof/>
                <w:webHidden/>
              </w:rPr>
            </w:r>
            <w:r w:rsidR="00360787">
              <w:rPr>
                <w:noProof/>
                <w:webHidden/>
              </w:rPr>
              <w:fldChar w:fldCharType="separate"/>
            </w:r>
            <w:r w:rsidR="00360787">
              <w:rPr>
                <w:noProof/>
                <w:webHidden/>
              </w:rPr>
              <w:t>21</w:t>
            </w:r>
            <w:r w:rsidR="00360787">
              <w:rPr>
                <w:noProof/>
                <w:webHidden/>
              </w:rPr>
              <w:fldChar w:fldCharType="end"/>
            </w:r>
          </w:hyperlink>
        </w:p>
        <w:p w14:paraId="3FBF7F8D" w14:textId="766CDE7C" w:rsidR="00360787" w:rsidRDefault="00DF4D37">
          <w:pPr>
            <w:pStyle w:val="TOC3"/>
            <w:tabs>
              <w:tab w:val="left" w:pos="1320"/>
              <w:tab w:val="right" w:leader="dot" w:pos="9170"/>
            </w:tabs>
            <w:rPr>
              <w:noProof/>
            </w:rPr>
          </w:pPr>
          <w:hyperlink w:anchor="_Toc521673681" w:history="1">
            <w:r w:rsidR="00360787" w:rsidRPr="009F0B3D">
              <w:rPr>
                <w:rStyle w:val="Hyperlink"/>
                <w:noProof/>
              </w:rPr>
              <w:t>6.2.5</w:t>
            </w:r>
            <w:r w:rsidR="00360787">
              <w:rPr>
                <w:noProof/>
              </w:rPr>
              <w:tab/>
            </w:r>
            <w:r w:rsidR="00360787" w:rsidRPr="009F0B3D">
              <w:rPr>
                <w:rStyle w:val="Hyperlink"/>
                <w:noProof/>
              </w:rPr>
              <w:t>Indemnities</w:t>
            </w:r>
            <w:r w:rsidR="00360787">
              <w:rPr>
                <w:noProof/>
                <w:webHidden/>
              </w:rPr>
              <w:tab/>
            </w:r>
            <w:r w:rsidR="00360787">
              <w:rPr>
                <w:noProof/>
                <w:webHidden/>
              </w:rPr>
              <w:fldChar w:fldCharType="begin"/>
            </w:r>
            <w:r w:rsidR="00360787">
              <w:rPr>
                <w:noProof/>
                <w:webHidden/>
              </w:rPr>
              <w:instrText xml:space="preserve"> PAGEREF _Toc521673681 \h </w:instrText>
            </w:r>
            <w:r w:rsidR="00360787">
              <w:rPr>
                <w:noProof/>
                <w:webHidden/>
              </w:rPr>
            </w:r>
            <w:r w:rsidR="00360787">
              <w:rPr>
                <w:noProof/>
                <w:webHidden/>
              </w:rPr>
              <w:fldChar w:fldCharType="separate"/>
            </w:r>
            <w:r w:rsidR="00360787">
              <w:rPr>
                <w:noProof/>
                <w:webHidden/>
              </w:rPr>
              <w:t>21</w:t>
            </w:r>
            <w:r w:rsidR="00360787">
              <w:rPr>
                <w:noProof/>
                <w:webHidden/>
              </w:rPr>
              <w:fldChar w:fldCharType="end"/>
            </w:r>
          </w:hyperlink>
        </w:p>
        <w:p w14:paraId="308D2CD3" w14:textId="017A11EE" w:rsidR="00360787" w:rsidRDefault="00DF4D37">
          <w:pPr>
            <w:pStyle w:val="TOC1"/>
            <w:tabs>
              <w:tab w:val="left" w:pos="440"/>
              <w:tab w:val="right" w:leader="dot" w:pos="9170"/>
            </w:tabs>
            <w:rPr>
              <w:noProof/>
            </w:rPr>
          </w:pPr>
          <w:hyperlink w:anchor="_Toc521673682" w:history="1">
            <w:r w:rsidR="00360787" w:rsidRPr="009F0B3D">
              <w:rPr>
                <w:rStyle w:val="Hyperlink"/>
                <w:noProof/>
              </w:rPr>
              <w:t>7.</w:t>
            </w:r>
            <w:r w:rsidR="00360787">
              <w:rPr>
                <w:noProof/>
              </w:rPr>
              <w:tab/>
            </w:r>
            <w:r w:rsidR="00360787" w:rsidRPr="009F0B3D">
              <w:rPr>
                <w:rStyle w:val="Hyperlink"/>
                <w:noProof/>
              </w:rPr>
              <w:t>Certificate Profiles</w:t>
            </w:r>
            <w:r w:rsidR="00360787">
              <w:rPr>
                <w:noProof/>
                <w:webHidden/>
              </w:rPr>
              <w:tab/>
            </w:r>
            <w:r w:rsidR="00360787">
              <w:rPr>
                <w:noProof/>
                <w:webHidden/>
              </w:rPr>
              <w:fldChar w:fldCharType="begin"/>
            </w:r>
            <w:r w:rsidR="00360787">
              <w:rPr>
                <w:noProof/>
                <w:webHidden/>
              </w:rPr>
              <w:instrText xml:space="preserve"> PAGEREF _Toc521673682 \h </w:instrText>
            </w:r>
            <w:r w:rsidR="00360787">
              <w:rPr>
                <w:noProof/>
                <w:webHidden/>
              </w:rPr>
            </w:r>
            <w:r w:rsidR="00360787">
              <w:rPr>
                <w:noProof/>
                <w:webHidden/>
              </w:rPr>
              <w:fldChar w:fldCharType="separate"/>
            </w:r>
            <w:r w:rsidR="00360787">
              <w:rPr>
                <w:noProof/>
                <w:webHidden/>
              </w:rPr>
              <w:t>22</w:t>
            </w:r>
            <w:r w:rsidR="00360787">
              <w:rPr>
                <w:noProof/>
                <w:webHidden/>
              </w:rPr>
              <w:fldChar w:fldCharType="end"/>
            </w:r>
          </w:hyperlink>
        </w:p>
        <w:p w14:paraId="32FD6402" w14:textId="11FFC9C5" w:rsidR="00360787" w:rsidRDefault="00DF4D37">
          <w:pPr>
            <w:pStyle w:val="TOC2"/>
            <w:tabs>
              <w:tab w:val="left" w:pos="880"/>
              <w:tab w:val="right" w:leader="dot" w:pos="9170"/>
            </w:tabs>
            <w:rPr>
              <w:noProof/>
            </w:rPr>
          </w:pPr>
          <w:hyperlink w:anchor="_Toc521673683" w:history="1">
            <w:r w:rsidR="00360787" w:rsidRPr="009F0B3D">
              <w:rPr>
                <w:rStyle w:val="Hyperlink"/>
                <w:noProof/>
              </w:rPr>
              <w:t>7.1</w:t>
            </w:r>
            <w:r w:rsidR="00360787">
              <w:rPr>
                <w:noProof/>
              </w:rPr>
              <w:tab/>
            </w:r>
            <w:r w:rsidR="00360787" w:rsidRPr="009F0B3D">
              <w:rPr>
                <w:rStyle w:val="Hyperlink"/>
                <w:noProof/>
              </w:rPr>
              <w:t>NASH Supporting Organisation Certificate – Certificate Profile</w:t>
            </w:r>
            <w:r w:rsidR="00360787">
              <w:rPr>
                <w:noProof/>
                <w:webHidden/>
              </w:rPr>
              <w:tab/>
            </w:r>
            <w:r w:rsidR="00360787">
              <w:rPr>
                <w:noProof/>
                <w:webHidden/>
              </w:rPr>
              <w:fldChar w:fldCharType="begin"/>
            </w:r>
            <w:r w:rsidR="00360787">
              <w:rPr>
                <w:noProof/>
                <w:webHidden/>
              </w:rPr>
              <w:instrText xml:space="preserve"> PAGEREF _Toc521673683 \h </w:instrText>
            </w:r>
            <w:r w:rsidR="00360787">
              <w:rPr>
                <w:noProof/>
                <w:webHidden/>
              </w:rPr>
            </w:r>
            <w:r w:rsidR="00360787">
              <w:rPr>
                <w:noProof/>
                <w:webHidden/>
              </w:rPr>
              <w:fldChar w:fldCharType="separate"/>
            </w:r>
            <w:r w:rsidR="00360787">
              <w:rPr>
                <w:noProof/>
                <w:webHidden/>
              </w:rPr>
              <w:t>22</w:t>
            </w:r>
            <w:r w:rsidR="00360787">
              <w:rPr>
                <w:noProof/>
                <w:webHidden/>
              </w:rPr>
              <w:fldChar w:fldCharType="end"/>
            </w:r>
          </w:hyperlink>
        </w:p>
        <w:p w14:paraId="22A96E46" w14:textId="452E7FAE" w:rsidR="00D67D31" w:rsidRDefault="00D67D31">
          <w:r>
            <w:rPr>
              <w:b/>
              <w:bCs/>
              <w:noProof/>
            </w:rPr>
            <w:fldChar w:fldCharType="end"/>
          </w:r>
        </w:p>
      </w:sdtContent>
    </w:sdt>
    <w:p w14:paraId="3E6D5A0E" w14:textId="77777777" w:rsidR="00BC3D57" w:rsidRPr="006E06D4" w:rsidRDefault="00BC3D57" w:rsidP="00BC3D57">
      <w:pPr>
        <w:widowControl w:val="0"/>
        <w:autoSpaceDE w:val="0"/>
        <w:autoSpaceDN w:val="0"/>
        <w:adjustRightInd w:val="0"/>
        <w:spacing w:after="0" w:line="200" w:lineRule="exact"/>
        <w:rPr>
          <w:rFonts w:cs="Arial"/>
          <w:szCs w:val="20"/>
        </w:rPr>
      </w:pPr>
    </w:p>
    <w:p w14:paraId="04248F59" w14:textId="77777777" w:rsidR="00BC3D57" w:rsidRPr="006E06D4" w:rsidRDefault="00BC3D57" w:rsidP="00BC3D57">
      <w:pPr>
        <w:widowControl w:val="0"/>
        <w:autoSpaceDE w:val="0"/>
        <w:autoSpaceDN w:val="0"/>
        <w:adjustRightInd w:val="0"/>
        <w:spacing w:after="0" w:line="200" w:lineRule="exact"/>
        <w:rPr>
          <w:rFonts w:cs="Arial"/>
          <w:szCs w:val="20"/>
        </w:rPr>
        <w:sectPr w:rsidR="00BC3D57" w:rsidRPr="006E06D4">
          <w:headerReference w:type="default" r:id="rId12"/>
          <w:footerReference w:type="even" r:id="rId13"/>
          <w:footerReference w:type="default" r:id="rId14"/>
          <w:footerReference w:type="first" r:id="rId15"/>
          <w:pgSz w:w="11920" w:h="16840"/>
          <w:pgMar w:top="1200" w:right="1260" w:bottom="1000" w:left="1480" w:header="743" w:footer="809" w:gutter="0"/>
          <w:cols w:space="720"/>
          <w:noEndnote/>
        </w:sectPr>
      </w:pPr>
    </w:p>
    <w:p w14:paraId="79B44E11" w14:textId="77777777" w:rsidR="00BC3D57" w:rsidRPr="006E06D4" w:rsidRDefault="00BC3D57" w:rsidP="00BC3D57">
      <w:pPr>
        <w:widowControl w:val="0"/>
        <w:tabs>
          <w:tab w:val="left" w:pos="2200"/>
        </w:tabs>
        <w:autoSpaceDE w:val="0"/>
        <w:autoSpaceDN w:val="0"/>
        <w:adjustRightInd w:val="0"/>
        <w:spacing w:before="34" w:after="0" w:line="240" w:lineRule="auto"/>
        <w:ind w:right="-20"/>
        <w:rPr>
          <w:rFonts w:cs="Arial"/>
          <w:szCs w:val="20"/>
        </w:rPr>
        <w:sectPr w:rsidR="00BC3D57" w:rsidRPr="006E06D4" w:rsidSect="00A857D4">
          <w:type w:val="continuous"/>
          <w:pgSz w:w="11920" w:h="16840"/>
          <w:pgMar w:top="1200" w:right="1260" w:bottom="1000" w:left="1480" w:header="720" w:footer="720" w:gutter="0"/>
          <w:cols w:num="2" w:space="720" w:equalWidth="0">
            <w:col w:w="3340" w:space="2640"/>
            <w:col w:w="3200"/>
          </w:cols>
          <w:noEndnote/>
        </w:sectPr>
      </w:pPr>
    </w:p>
    <w:p w14:paraId="1523CFA6" w14:textId="77777777" w:rsidR="000A6D40" w:rsidRDefault="000A6D40">
      <w:pPr>
        <w:widowControl w:val="0"/>
        <w:tabs>
          <w:tab w:val="left" w:pos="2200"/>
        </w:tabs>
        <w:autoSpaceDE w:val="0"/>
        <w:autoSpaceDN w:val="0"/>
        <w:adjustRightInd w:val="0"/>
        <w:spacing w:before="34" w:after="0" w:line="240" w:lineRule="auto"/>
        <w:ind w:right="-20"/>
        <w:rPr>
          <w:rFonts w:cs="Arial"/>
          <w:szCs w:val="20"/>
        </w:rPr>
        <w:sectPr w:rsidR="000A6D40" w:rsidSect="000A6D40">
          <w:type w:val="continuous"/>
          <w:pgSz w:w="11920" w:h="16840"/>
          <w:pgMar w:top="1200" w:right="1260" w:bottom="1000" w:left="1480" w:header="720" w:footer="720" w:gutter="0"/>
          <w:paperSrc w:first="7" w:other="7"/>
          <w:cols w:num="2" w:space="720" w:equalWidth="0">
            <w:col w:w="2535" w:space="3445"/>
            <w:col w:w="3200"/>
          </w:cols>
          <w:noEndnote/>
          <w:docGrid w:linePitch="299"/>
        </w:sectPr>
      </w:pPr>
    </w:p>
    <w:p w14:paraId="19E1D552" w14:textId="77777777" w:rsidR="000A6D40" w:rsidRPr="00D17568" w:rsidRDefault="000A6D40" w:rsidP="00D260C6">
      <w:pPr>
        <w:pStyle w:val="Heading1"/>
        <w:numPr>
          <w:ilvl w:val="0"/>
          <w:numId w:val="30"/>
        </w:numPr>
        <w:spacing w:before="120" w:after="120" w:line="360" w:lineRule="auto"/>
        <w:ind w:left="432" w:hanging="432"/>
      </w:pPr>
      <w:bookmarkStart w:id="4" w:name="_Toc521673630"/>
      <w:r w:rsidRPr="00D17568">
        <w:lastRenderedPageBreak/>
        <w:t>Background</w:t>
      </w:r>
      <w:bookmarkEnd w:id="4"/>
    </w:p>
    <w:p w14:paraId="206F86B2" w14:textId="1512A695" w:rsidR="00835F91" w:rsidRDefault="00CB0C70" w:rsidP="00D05147">
      <w:pPr>
        <w:pStyle w:val="Heading2"/>
        <w:numPr>
          <w:ilvl w:val="1"/>
          <w:numId w:val="30"/>
        </w:numPr>
        <w:spacing w:before="120" w:after="120" w:line="360" w:lineRule="auto"/>
        <w:ind w:left="426"/>
      </w:pPr>
      <w:bookmarkStart w:id="5" w:name="_Toc521673631"/>
      <w:r w:rsidRPr="00D17568">
        <w:t xml:space="preserve">Human Services </w:t>
      </w:r>
      <w:r w:rsidR="00835F91" w:rsidRPr="00D17568">
        <w:t xml:space="preserve">Health Sector </w:t>
      </w:r>
      <w:r w:rsidRPr="00D17568">
        <w:t>Public Key Infrastructure</w:t>
      </w:r>
      <w:bookmarkEnd w:id="5"/>
    </w:p>
    <w:p w14:paraId="718F24D7" w14:textId="1DDC5CE1" w:rsidR="00835F91" w:rsidRDefault="000A6D40" w:rsidP="00D67D31">
      <w:pPr>
        <w:spacing w:before="120" w:after="120" w:line="360" w:lineRule="auto"/>
      </w:pPr>
      <w:r w:rsidRPr="006E06D4">
        <w:t xml:space="preserve">The </w:t>
      </w:r>
      <w:r w:rsidR="00BC413C">
        <w:t xml:space="preserve">Australian Government </w:t>
      </w:r>
      <w:r w:rsidRPr="006E06D4">
        <w:t>Department of Human Services</w:t>
      </w:r>
      <w:r w:rsidR="00091A1B">
        <w:t xml:space="preserve"> (Human Services)</w:t>
      </w:r>
      <w:r w:rsidRPr="006E06D4">
        <w:t xml:space="preserve"> </w:t>
      </w:r>
      <w:r w:rsidR="00835F91">
        <w:t xml:space="preserve">owns and operates </w:t>
      </w:r>
      <w:r w:rsidRPr="006E06D4">
        <w:t xml:space="preserve">the </w:t>
      </w:r>
      <w:r w:rsidRPr="00687344">
        <w:t xml:space="preserve">Health </w:t>
      </w:r>
      <w:r w:rsidR="002B22E1">
        <w:t xml:space="preserve">Sector </w:t>
      </w:r>
      <w:r w:rsidRPr="00687344">
        <w:t>Public Key Infrastructure (</w:t>
      </w:r>
      <w:r>
        <w:t xml:space="preserve">Health Sector </w:t>
      </w:r>
      <w:smartTag w:uri="urn:schemas-microsoft-com:office:smarttags" w:element="stockticker">
        <w:r>
          <w:t>PKI</w:t>
        </w:r>
      </w:smartTag>
      <w:r w:rsidRPr="00687344">
        <w:t>)</w:t>
      </w:r>
      <w:r w:rsidR="00835F91">
        <w:t xml:space="preserve"> to facilitate </w:t>
      </w:r>
      <w:r w:rsidR="00F83585">
        <w:t xml:space="preserve">the </w:t>
      </w:r>
      <w:r w:rsidR="00835F91">
        <w:t xml:space="preserve">authentication </w:t>
      </w:r>
      <w:r w:rsidR="00F83585">
        <w:t xml:space="preserve">of confidential communications </w:t>
      </w:r>
      <w:r w:rsidR="00835F91">
        <w:t xml:space="preserve">for a number of online programs and in relation to accessing </w:t>
      </w:r>
      <w:r w:rsidR="00A7752F">
        <w:t>digital health</w:t>
      </w:r>
      <w:r w:rsidR="00A7752F" w:rsidRPr="008D1352">
        <w:t xml:space="preserve"> </w:t>
      </w:r>
      <w:r w:rsidR="00835F91">
        <w:t>infrastructure and services</w:t>
      </w:r>
      <w:r>
        <w:t xml:space="preserve">. </w:t>
      </w:r>
    </w:p>
    <w:p w14:paraId="1B854591" w14:textId="6632808D" w:rsidR="00835F91" w:rsidRPr="00D17568" w:rsidRDefault="00835F91" w:rsidP="00D05147">
      <w:pPr>
        <w:pStyle w:val="Heading2"/>
        <w:numPr>
          <w:ilvl w:val="1"/>
          <w:numId w:val="30"/>
        </w:numPr>
        <w:spacing w:before="120" w:after="120" w:line="360" w:lineRule="auto"/>
        <w:ind w:left="426"/>
      </w:pPr>
      <w:bookmarkStart w:id="6" w:name="_Toc521673632"/>
      <w:r w:rsidRPr="00D17568">
        <w:t>National Authentication Service for Health (NASH)</w:t>
      </w:r>
      <w:bookmarkEnd w:id="6"/>
    </w:p>
    <w:p w14:paraId="62CA9015" w14:textId="21628911" w:rsidR="00EF2C04" w:rsidRDefault="00835F91" w:rsidP="00D67D31">
      <w:pPr>
        <w:spacing w:before="120" w:after="120" w:line="360" w:lineRule="auto"/>
      </w:pPr>
      <w:r>
        <w:t xml:space="preserve">As part of the Health Sector </w:t>
      </w:r>
      <w:smartTag w:uri="urn:schemas-microsoft-com:office:smarttags" w:element="stockticker">
        <w:r>
          <w:t>PKI</w:t>
        </w:r>
      </w:smartTag>
      <w:r>
        <w:t xml:space="preserve">, </w:t>
      </w:r>
      <w:r w:rsidR="000A6D40" w:rsidRPr="006E06D4">
        <w:t>Human Services provide</w:t>
      </w:r>
      <w:r>
        <w:t>s</w:t>
      </w:r>
      <w:r w:rsidR="000A6D40" w:rsidRPr="006E06D4">
        <w:t xml:space="preserve"> </w:t>
      </w:r>
      <w:r w:rsidR="00395418">
        <w:t>National Authentication Service for Health</w:t>
      </w:r>
      <w:r w:rsidR="00496BDA">
        <w:t xml:space="preserve"> Public Key Infrastructure</w:t>
      </w:r>
      <w:r w:rsidR="009D4FE2">
        <w:t xml:space="preserve"> (NASH PKI)</w:t>
      </w:r>
      <w:r w:rsidR="00496BDA">
        <w:t xml:space="preserve"> certificates</w:t>
      </w:r>
      <w:r w:rsidR="009D4FE2">
        <w:t>, which allow</w:t>
      </w:r>
      <w:r w:rsidR="00EF2C04">
        <w:t>:</w:t>
      </w:r>
    </w:p>
    <w:p w14:paraId="31461214" w14:textId="76046B86" w:rsidR="00152855" w:rsidRPr="00144B7B" w:rsidRDefault="00152855" w:rsidP="00336C61">
      <w:pPr>
        <w:widowControl w:val="0"/>
        <w:numPr>
          <w:ilvl w:val="0"/>
          <w:numId w:val="1"/>
        </w:numPr>
        <w:tabs>
          <w:tab w:val="left" w:pos="1134"/>
        </w:tabs>
        <w:autoSpaceDE w:val="0"/>
        <w:autoSpaceDN w:val="0"/>
        <w:adjustRightInd w:val="0"/>
        <w:spacing w:before="120" w:after="120" w:line="360" w:lineRule="auto"/>
        <w:ind w:left="709" w:right="-23" w:hanging="352"/>
        <w:contextualSpacing/>
        <w:rPr>
          <w:rFonts w:cs="Arial"/>
          <w:i/>
          <w:szCs w:val="20"/>
        </w:rPr>
      </w:pPr>
      <w:r>
        <w:rPr>
          <w:rFonts w:cs="Arial"/>
          <w:szCs w:val="20"/>
        </w:rPr>
        <w:t>access to the Healthcare Identifiers Service</w:t>
      </w:r>
      <w:r w:rsidR="00A7752F">
        <w:rPr>
          <w:rFonts w:cs="Arial"/>
          <w:szCs w:val="20"/>
        </w:rPr>
        <w:t xml:space="preserve"> (HI Service)</w:t>
      </w:r>
      <w:r>
        <w:rPr>
          <w:rFonts w:cs="Arial"/>
          <w:szCs w:val="20"/>
        </w:rPr>
        <w:t xml:space="preserve">, as set out in the </w:t>
      </w:r>
      <w:r w:rsidRPr="00144B7B">
        <w:rPr>
          <w:i/>
        </w:rPr>
        <w:t>Healthcare Identifiers</w:t>
      </w:r>
      <w:r w:rsidRPr="00152855">
        <w:rPr>
          <w:rFonts w:cs="Arial"/>
          <w:i/>
          <w:szCs w:val="20"/>
        </w:rPr>
        <w:t> Act </w:t>
      </w:r>
      <w:r w:rsidRPr="00144B7B">
        <w:rPr>
          <w:rFonts w:cs="Arial"/>
          <w:i/>
          <w:szCs w:val="20"/>
        </w:rPr>
        <w:t>2010</w:t>
      </w:r>
    </w:p>
    <w:p w14:paraId="10066F9E" w14:textId="53CE6D5B" w:rsidR="00EF2C04" w:rsidRPr="00F82866" w:rsidRDefault="000A6D40" w:rsidP="00336C61">
      <w:pPr>
        <w:widowControl w:val="0"/>
        <w:numPr>
          <w:ilvl w:val="0"/>
          <w:numId w:val="1"/>
        </w:numPr>
        <w:tabs>
          <w:tab w:val="left" w:pos="1134"/>
        </w:tabs>
        <w:autoSpaceDE w:val="0"/>
        <w:autoSpaceDN w:val="0"/>
        <w:adjustRightInd w:val="0"/>
        <w:spacing w:before="120" w:after="120" w:line="360" w:lineRule="auto"/>
        <w:ind w:left="709" w:right="-23" w:hanging="352"/>
        <w:contextualSpacing/>
        <w:rPr>
          <w:rFonts w:cs="Arial"/>
          <w:szCs w:val="20"/>
        </w:rPr>
      </w:pPr>
      <w:r w:rsidRPr="00F82866">
        <w:rPr>
          <w:rFonts w:cs="Arial"/>
          <w:szCs w:val="20"/>
        </w:rPr>
        <w:t>access</w:t>
      </w:r>
      <w:r w:rsidR="00D03D83" w:rsidRPr="00F82866">
        <w:rPr>
          <w:rFonts w:cs="Arial"/>
          <w:szCs w:val="20"/>
        </w:rPr>
        <w:t xml:space="preserve"> </w:t>
      </w:r>
      <w:r w:rsidRPr="00F82866">
        <w:rPr>
          <w:rFonts w:cs="Arial"/>
          <w:szCs w:val="20"/>
        </w:rPr>
        <w:t xml:space="preserve">to the </w:t>
      </w:r>
      <w:r w:rsidR="001E1411" w:rsidRPr="00F82866">
        <w:rPr>
          <w:rFonts w:cs="Arial"/>
          <w:szCs w:val="20"/>
        </w:rPr>
        <w:t>My</w:t>
      </w:r>
      <w:r w:rsidR="005D3064" w:rsidRPr="00F82866">
        <w:rPr>
          <w:rFonts w:cs="Arial"/>
          <w:szCs w:val="20"/>
        </w:rPr>
        <w:t xml:space="preserve"> </w:t>
      </w:r>
      <w:r w:rsidR="001E1411" w:rsidRPr="00F82866">
        <w:rPr>
          <w:rFonts w:cs="Arial"/>
          <w:szCs w:val="20"/>
        </w:rPr>
        <w:t>H</w:t>
      </w:r>
      <w:r w:rsidR="005D3064" w:rsidRPr="00F82866">
        <w:rPr>
          <w:rFonts w:cs="Arial"/>
          <w:szCs w:val="20"/>
        </w:rPr>
        <w:t xml:space="preserve">ealth </w:t>
      </w:r>
      <w:r w:rsidR="001E1411" w:rsidRPr="00F82866">
        <w:rPr>
          <w:rFonts w:cs="Arial"/>
          <w:szCs w:val="20"/>
        </w:rPr>
        <w:t>R</w:t>
      </w:r>
      <w:r w:rsidR="005D3064" w:rsidRPr="00F82866">
        <w:rPr>
          <w:rFonts w:cs="Arial"/>
          <w:szCs w:val="20"/>
        </w:rPr>
        <w:t xml:space="preserve">ecord </w:t>
      </w:r>
      <w:r w:rsidRPr="00F82866">
        <w:rPr>
          <w:rFonts w:cs="Arial"/>
          <w:szCs w:val="20"/>
        </w:rPr>
        <w:t>system</w:t>
      </w:r>
      <w:r w:rsidR="00395418" w:rsidRPr="00F82866">
        <w:rPr>
          <w:rFonts w:cs="Arial"/>
          <w:szCs w:val="20"/>
        </w:rPr>
        <w:t>, a</w:t>
      </w:r>
      <w:r w:rsidR="00395418">
        <w:rPr>
          <w:rFonts w:cs="Arial"/>
          <w:szCs w:val="20"/>
        </w:rPr>
        <w:t>s</w:t>
      </w:r>
      <w:r w:rsidR="00395418" w:rsidRPr="00F82866">
        <w:rPr>
          <w:rFonts w:cs="Arial"/>
          <w:szCs w:val="20"/>
        </w:rPr>
        <w:t xml:space="preserve"> s</w:t>
      </w:r>
      <w:r w:rsidR="00395418">
        <w:rPr>
          <w:rFonts w:cs="Arial"/>
          <w:szCs w:val="20"/>
        </w:rPr>
        <w:t>et</w:t>
      </w:r>
      <w:r w:rsidR="00395418" w:rsidRPr="00F82866">
        <w:rPr>
          <w:rFonts w:cs="Arial"/>
          <w:szCs w:val="20"/>
        </w:rPr>
        <w:t xml:space="preserve"> </w:t>
      </w:r>
      <w:r w:rsidR="00395418">
        <w:rPr>
          <w:rFonts w:cs="Arial"/>
          <w:szCs w:val="20"/>
        </w:rPr>
        <w:t>o</w:t>
      </w:r>
      <w:r w:rsidR="00395418" w:rsidRPr="00F82866">
        <w:rPr>
          <w:rFonts w:cs="Arial"/>
          <w:szCs w:val="20"/>
        </w:rPr>
        <w:t>u</w:t>
      </w:r>
      <w:r w:rsidR="00395418">
        <w:rPr>
          <w:rFonts w:cs="Arial"/>
          <w:szCs w:val="20"/>
        </w:rPr>
        <w:t>t</w:t>
      </w:r>
      <w:r w:rsidR="00395418" w:rsidRPr="00F82866">
        <w:rPr>
          <w:rFonts w:cs="Arial"/>
          <w:szCs w:val="20"/>
        </w:rPr>
        <w:t xml:space="preserve"> i</w:t>
      </w:r>
      <w:r w:rsidR="00395418">
        <w:rPr>
          <w:rFonts w:cs="Arial"/>
          <w:szCs w:val="20"/>
        </w:rPr>
        <w:t>n the</w:t>
      </w:r>
      <w:r w:rsidR="00395418" w:rsidRPr="00F82866">
        <w:rPr>
          <w:rFonts w:cs="Arial"/>
          <w:szCs w:val="20"/>
        </w:rPr>
        <w:t xml:space="preserve"> </w:t>
      </w:r>
      <w:r w:rsidR="00395418" w:rsidRPr="009F79CE">
        <w:rPr>
          <w:rFonts w:cs="Arial"/>
          <w:i/>
          <w:szCs w:val="20"/>
        </w:rPr>
        <w:t>My Health Records Act 2012</w:t>
      </w:r>
    </w:p>
    <w:p w14:paraId="61F4A8C8" w14:textId="466AF50A" w:rsidR="00EF2C04" w:rsidRPr="00F82866" w:rsidRDefault="002F545C" w:rsidP="00336C61">
      <w:pPr>
        <w:widowControl w:val="0"/>
        <w:numPr>
          <w:ilvl w:val="0"/>
          <w:numId w:val="1"/>
        </w:numPr>
        <w:tabs>
          <w:tab w:val="left" w:pos="1134"/>
        </w:tabs>
        <w:autoSpaceDE w:val="0"/>
        <w:autoSpaceDN w:val="0"/>
        <w:adjustRightInd w:val="0"/>
        <w:spacing w:before="120" w:after="120" w:line="360" w:lineRule="auto"/>
        <w:ind w:left="709" w:right="-23" w:hanging="352"/>
        <w:contextualSpacing/>
        <w:rPr>
          <w:rFonts w:cs="Arial"/>
          <w:szCs w:val="20"/>
        </w:rPr>
      </w:pPr>
      <w:r w:rsidRPr="00F82866">
        <w:rPr>
          <w:rFonts w:cs="Arial"/>
          <w:szCs w:val="20"/>
        </w:rPr>
        <w:t xml:space="preserve">secure messaging </w:t>
      </w:r>
      <w:r w:rsidR="000A6D40" w:rsidRPr="00F82866">
        <w:rPr>
          <w:rFonts w:cs="Arial"/>
          <w:szCs w:val="20"/>
        </w:rPr>
        <w:t xml:space="preserve">using the Health Sector </w:t>
      </w:r>
      <w:smartTag w:uri="urn:schemas-microsoft-com:office:smarttags" w:element="stockticker">
        <w:r w:rsidR="000A6D40" w:rsidRPr="00F82866">
          <w:rPr>
            <w:rFonts w:cs="Arial"/>
            <w:szCs w:val="20"/>
          </w:rPr>
          <w:t>PKI</w:t>
        </w:r>
      </w:smartTag>
      <w:r w:rsidR="00091A1B" w:rsidRPr="00F82866">
        <w:rPr>
          <w:rFonts w:cs="Arial"/>
          <w:szCs w:val="20"/>
        </w:rPr>
        <w:t xml:space="preserve"> </w:t>
      </w:r>
      <w:r w:rsidRPr="00F82866">
        <w:rPr>
          <w:rFonts w:cs="Arial"/>
          <w:szCs w:val="20"/>
        </w:rPr>
        <w:t xml:space="preserve">by healthcare providers and organisations that support </w:t>
      </w:r>
      <w:r w:rsidR="00A4184A" w:rsidRPr="00F82866">
        <w:rPr>
          <w:rFonts w:cs="Arial"/>
          <w:szCs w:val="20"/>
        </w:rPr>
        <w:t>healthcare providers</w:t>
      </w:r>
      <w:r w:rsidR="00091A1B" w:rsidRPr="00F82866">
        <w:rPr>
          <w:rFonts w:cs="Arial"/>
          <w:szCs w:val="20"/>
        </w:rPr>
        <w:t xml:space="preserve"> to deliver healthcare services</w:t>
      </w:r>
      <w:r w:rsidR="00C22B5D" w:rsidRPr="00F82866">
        <w:rPr>
          <w:rFonts w:cs="Arial"/>
          <w:szCs w:val="20"/>
        </w:rPr>
        <w:t>, and</w:t>
      </w:r>
    </w:p>
    <w:p w14:paraId="34ECC9C5" w14:textId="531FEAC0" w:rsidR="00336C61" w:rsidRPr="00336C61" w:rsidRDefault="00494F38" w:rsidP="00336C61">
      <w:pPr>
        <w:widowControl w:val="0"/>
        <w:numPr>
          <w:ilvl w:val="0"/>
          <w:numId w:val="1"/>
        </w:numPr>
        <w:tabs>
          <w:tab w:val="left" w:pos="1418"/>
        </w:tabs>
        <w:autoSpaceDE w:val="0"/>
        <w:autoSpaceDN w:val="0"/>
        <w:adjustRightInd w:val="0"/>
        <w:spacing w:before="120" w:after="0" w:line="360" w:lineRule="auto"/>
        <w:ind w:left="709" w:right="-23" w:hanging="357"/>
        <w:rPr>
          <w:rFonts w:cs="Arial"/>
          <w:szCs w:val="20"/>
        </w:rPr>
      </w:pPr>
      <w:r w:rsidRPr="00F82866">
        <w:rPr>
          <w:rFonts w:cs="Arial"/>
          <w:szCs w:val="20"/>
        </w:rPr>
        <w:t xml:space="preserve">access to </w:t>
      </w:r>
      <w:r w:rsidR="00F72475" w:rsidRPr="00F82866">
        <w:rPr>
          <w:rFonts w:cs="Arial"/>
          <w:szCs w:val="20"/>
        </w:rPr>
        <w:t>the My Health Record system</w:t>
      </w:r>
      <w:r w:rsidRPr="00F82866">
        <w:rPr>
          <w:rFonts w:cs="Arial"/>
          <w:szCs w:val="20"/>
        </w:rPr>
        <w:t xml:space="preserve"> and services by organisations that have a supporting role in relation to </w:t>
      </w:r>
      <w:r w:rsidR="00F72475" w:rsidRPr="00F82866">
        <w:rPr>
          <w:rFonts w:cs="Arial"/>
          <w:szCs w:val="20"/>
        </w:rPr>
        <w:t>the My Health Record system</w:t>
      </w:r>
      <w:r w:rsidRPr="00F82866">
        <w:rPr>
          <w:rFonts w:cs="Arial"/>
          <w:szCs w:val="20"/>
        </w:rPr>
        <w:t xml:space="preserve"> and services</w:t>
      </w:r>
      <w:r w:rsidR="00F72475" w:rsidRPr="00F82866">
        <w:rPr>
          <w:rFonts w:cs="Arial"/>
          <w:szCs w:val="20"/>
        </w:rPr>
        <w:t>.</w:t>
      </w:r>
    </w:p>
    <w:p w14:paraId="3B2CEFEE" w14:textId="24AB5F82" w:rsidR="00835F91" w:rsidRDefault="00835F91" w:rsidP="00D67D31">
      <w:pPr>
        <w:spacing w:before="120" w:after="120" w:line="360" w:lineRule="auto"/>
      </w:pPr>
      <w:r>
        <w:t xml:space="preserve">This Certificate Policy </w:t>
      </w:r>
      <w:r w:rsidR="00C22B5D">
        <w:t xml:space="preserve">(CP) </w:t>
      </w:r>
      <w:r>
        <w:t>applies to the issue</w:t>
      </w:r>
      <w:r w:rsidR="00CB0C70">
        <w:t xml:space="preserve"> of </w:t>
      </w:r>
      <w:r w:rsidR="00105660">
        <w:t>certificates to supporting organisations, and the use of those certificates by supporting organisations.</w:t>
      </w:r>
    </w:p>
    <w:p w14:paraId="45FD60F8" w14:textId="2239F23B" w:rsidR="0090059E" w:rsidRDefault="000A6D40" w:rsidP="00D67D31">
      <w:pPr>
        <w:spacing w:before="120" w:after="120" w:line="360" w:lineRule="auto"/>
      </w:pPr>
      <w:r w:rsidRPr="006E06D4">
        <w:t xml:space="preserve">Key pairs </w:t>
      </w:r>
      <w:r w:rsidR="003D57F6">
        <w:t xml:space="preserve">(that </w:t>
      </w:r>
      <w:r w:rsidR="00105660">
        <w:t xml:space="preserve">is, a private key and a public key) </w:t>
      </w:r>
      <w:r w:rsidR="00105660" w:rsidRPr="006E06D4">
        <w:t>and certificates</w:t>
      </w:r>
      <w:r w:rsidR="00105660">
        <w:t xml:space="preserve"> </w:t>
      </w:r>
      <w:r w:rsidR="003D57F6">
        <w:t>(that identif</w:t>
      </w:r>
      <w:r w:rsidR="001217A8">
        <w:t>y</w:t>
      </w:r>
      <w:r w:rsidR="003D57F6">
        <w:t xml:space="preserve"> the </w:t>
      </w:r>
      <w:r w:rsidR="00105660">
        <w:t>subscriber, specify the public key and contain the information requ</w:t>
      </w:r>
      <w:r w:rsidR="003D57F6">
        <w:t>ired by the Certificate Profile)</w:t>
      </w:r>
      <w:r w:rsidRPr="006E06D4">
        <w:t xml:space="preserve"> </w:t>
      </w:r>
      <w:r>
        <w:t>are issued to</w:t>
      </w:r>
      <w:r w:rsidRPr="006E06D4">
        <w:t xml:space="preserve"> </w:t>
      </w:r>
      <w:r w:rsidR="000E68E2">
        <w:t>end entity</w:t>
      </w:r>
      <w:r w:rsidR="000E68E2" w:rsidRPr="006E06D4">
        <w:t xml:space="preserve">-subscribers </w:t>
      </w:r>
      <w:r w:rsidRPr="006E06D4">
        <w:t>who are</w:t>
      </w:r>
      <w:r w:rsidR="0090059E">
        <w:t>:</w:t>
      </w:r>
    </w:p>
    <w:p w14:paraId="247DDCF7" w14:textId="730F67A9" w:rsidR="009E1DE0" w:rsidRPr="00F82866" w:rsidRDefault="004C7C2F" w:rsidP="00336C61">
      <w:pPr>
        <w:widowControl w:val="0"/>
        <w:numPr>
          <w:ilvl w:val="0"/>
          <w:numId w:val="1"/>
        </w:numPr>
        <w:tabs>
          <w:tab w:val="left" w:pos="1418"/>
        </w:tabs>
        <w:autoSpaceDE w:val="0"/>
        <w:autoSpaceDN w:val="0"/>
        <w:adjustRightInd w:val="0"/>
        <w:spacing w:before="120" w:after="120" w:line="360" w:lineRule="auto"/>
        <w:ind w:left="709" w:right="-23" w:hanging="357"/>
        <w:contextualSpacing/>
        <w:rPr>
          <w:rFonts w:cs="Arial"/>
          <w:szCs w:val="20"/>
        </w:rPr>
      </w:pPr>
      <w:r>
        <w:rPr>
          <w:rFonts w:cs="Arial"/>
          <w:szCs w:val="20"/>
        </w:rPr>
        <w:t>i</w:t>
      </w:r>
      <w:r w:rsidR="000A6D40" w:rsidRPr="00F82866">
        <w:rPr>
          <w:rFonts w:cs="Arial"/>
          <w:szCs w:val="20"/>
        </w:rPr>
        <w:t xml:space="preserve">ndividual </w:t>
      </w:r>
      <w:r w:rsidR="00710812" w:rsidRPr="00F82866">
        <w:rPr>
          <w:rFonts w:cs="Arial"/>
          <w:szCs w:val="20"/>
        </w:rPr>
        <w:t>h</w:t>
      </w:r>
      <w:r w:rsidR="000A6D40" w:rsidRPr="00F82866">
        <w:rPr>
          <w:rFonts w:cs="Arial"/>
          <w:szCs w:val="20"/>
        </w:rPr>
        <w:t xml:space="preserve">ealthcare </w:t>
      </w:r>
      <w:r w:rsidR="00710812" w:rsidRPr="00F82866">
        <w:rPr>
          <w:rFonts w:cs="Arial"/>
          <w:szCs w:val="20"/>
        </w:rPr>
        <w:t>p</w:t>
      </w:r>
      <w:r w:rsidR="000A6D40" w:rsidRPr="00F82866">
        <w:rPr>
          <w:rFonts w:cs="Arial"/>
          <w:szCs w:val="20"/>
        </w:rPr>
        <w:t xml:space="preserve">roviders and </w:t>
      </w:r>
      <w:r w:rsidR="00710812" w:rsidRPr="00F82866">
        <w:rPr>
          <w:rFonts w:cs="Arial"/>
          <w:szCs w:val="20"/>
        </w:rPr>
        <w:t>h</w:t>
      </w:r>
      <w:r w:rsidR="000A6D40" w:rsidRPr="00F82866">
        <w:rPr>
          <w:rFonts w:cs="Arial"/>
          <w:szCs w:val="20"/>
        </w:rPr>
        <w:t xml:space="preserve">ealthcare </w:t>
      </w:r>
      <w:r w:rsidR="00710812" w:rsidRPr="00F82866">
        <w:rPr>
          <w:rFonts w:cs="Arial"/>
          <w:szCs w:val="20"/>
        </w:rPr>
        <w:t>p</w:t>
      </w:r>
      <w:r w:rsidR="000A6D40" w:rsidRPr="00F82866">
        <w:rPr>
          <w:rFonts w:cs="Arial"/>
          <w:szCs w:val="20"/>
        </w:rPr>
        <w:t xml:space="preserve">rovider </w:t>
      </w:r>
      <w:r w:rsidR="00710812" w:rsidRPr="00F82866">
        <w:rPr>
          <w:rFonts w:cs="Arial"/>
          <w:szCs w:val="20"/>
        </w:rPr>
        <w:t>o</w:t>
      </w:r>
      <w:r w:rsidR="000A6D40" w:rsidRPr="00F82866">
        <w:rPr>
          <w:rFonts w:cs="Arial"/>
          <w:szCs w:val="20"/>
        </w:rPr>
        <w:t xml:space="preserve">rganisations to whom healthcare identifiers </w:t>
      </w:r>
      <w:r w:rsidR="00BB4920" w:rsidRPr="00F82866">
        <w:rPr>
          <w:rFonts w:cs="Arial"/>
          <w:szCs w:val="20"/>
        </w:rPr>
        <w:t>(</w:t>
      </w:r>
      <w:r w:rsidR="00D514F5" w:rsidRPr="00F82866">
        <w:rPr>
          <w:rFonts w:cs="Arial"/>
          <w:szCs w:val="20"/>
        </w:rPr>
        <w:t>Healthcare Provider Identifier – Individual (</w:t>
      </w:r>
      <w:r w:rsidR="00BB4920" w:rsidRPr="00F82866">
        <w:rPr>
          <w:rFonts w:cs="Arial"/>
          <w:szCs w:val="20"/>
        </w:rPr>
        <w:t>HPI-I</w:t>
      </w:r>
      <w:r w:rsidR="00D514F5" w:rsidRPr="00F82866">
        <w:rPr>
          <w:rFonts w:cs="Arial"/>
          <w:szCs w:val="20"/>
        </w:rPr>
        <w:t>)</w:t>
      </w:r>
      <w:r w:rsidR="00BB4920" w:rsidRPr="00F82866">
        <w:rPr>
          <w:rFonts w:cs="Arial"/>
          <w:szCs w:val="20"/>
        </w:rPr>
        <w:t xml:space="preserve"> and H</w:t>
      </w:r>
      <w:r w:rsidR="00D514F5" w:rsidRPr="00F82866">
        <w:rPr>
          <w:rFonts w:cs="Arial"/>
          <w:szCs w:val="20"/>
        </w:rPr>
        <w:t>ealthcare Provider Identifier – Organisation (HPI-O)</w:t>
      </w:r>
      <w:r w:rsidR="00BB4920" w:rsidRPr="00F82866">
        <w:rPr>
          <w:rFonts w:cs="Arial"/>
          <w:szCs w:val="20"/>
        </w:rPr>
        <w:t xml:space="preserve">) </w:t>
      </w:r>
      <w:r w:rsidR="000A6D40" w:rsidRPr="00F82866">
        <w:rPr>
          <w:rFonts w:cs="Arial"/>
          <w:szCs w:val="20"/>
        </w:rPr>
        <w:t xml:space="preserve">have been assigned under the </w:t>
      </w:r>
      <w:r w:rsidR="00D24198">
        <w:rPr>
          <w:rFonts w:cs="Arial"/>
          <w:i/>
          <w:szCs w:val="20"/>
        </w:rPr>
        <w:t>Healthcare Identifiers Act </w:t>
      </w:r>
      <w:r w:rsidR="000A6D40" w:rsidRPr="009F79CE">
        <w:rPr>
          <w:rFonts w:cs="Arial"/>
          <w:i/>
          <w:szCs w:val="20"/>
        </w:rPr>
        <w:t>2010</w:t>
      </w:r>
      <w:r w:rsidR="003A68DA" w:rsidRPr="004D0F5E">
        <w:rPr>
          <w:i/>
        </w:rPr>
        <w:t xml:space="preserve"> </w:t>
      </w:r>
      <w:r w:rsidR="003A68DA" w:rsidRPr="00F82866">
        <w:rPr>
          <w:rFonts w:cs="Arial"/>
          <w:szCs w:val="20"/>
        </w:rPr>
        <w:t>and who have been issued with certi</w:t>
      </w:r>
      <w:r w:rsidR="000E6FD7">
        <w:rPr>
          <w:rFonts w:cs="Arial"/>
          <w:szCs w:val="20"/>
        </w:rPr>
        <w:t>ficates under other certificate</w:t>
      </w:r>
      <w:r w:rsidR="003A68DA" w:rsidRPr="00F82866">
        <w:rPr>
          <w:rFonts w:cs="Arial"/>
          <w:szCs w:val="20"/>
        </w:rPr>
        <w:t xml:space="preserve"> policies within the Health Sector PKI</w:t>
      </w:r>
      <w:r w:rsidR="0015185D" w:rsidRPr="00F82866">
        <w:rPr>
          <w:rFonts w:cs="Arial"/>
          <w:szCs w:val="20"/>
        </w:rPr>
        <w:t>, and</w:t>
      </w:r>
      <w:r w:rsidR="0077042A" w:rsidRPr="004D0F5E">
        <w:t xml:space="preserve"> </w:t>
      </w:r>
    </w:p>
    <w:p w14:paraId="6F15199D" w14:textId="6905B782" w:rsidR="00336C61" w:rsidRPr="00336C61" w:rsidRDefault="00105660" w:rsidP="00336C61">
      <w:pPr>
        <w:widowControl w:val="0"/>
        <w:numPr>
          <w:ilvl w:val="0"/>
          <w:numId w:val="1"/>
        </w:numPr>
        <w:tabs>
          <w:tab w:val="left" w:pos="1418"/>
        </w:tabs>
        <w:autoSpaceDE w:val="0"/>
        <w:autoSpaceDN w:val="0"/>
        <w:adjustRightInd w:val="0"/>
        <w:spacing w:before="120" w:after="0" w:line="360" w:lineRule="auto"/>
        <w:ind w:left="709" w:right="-23" w:hanging="357"/>
        <w:contextualSpacing/>
        <w:rPr>
          <w:rFonts w:cs="Arial"/>
          <w:szCs w:val="20"/>
        </w:rPr>
      </w:pPr>
      <w:r w:rsidRPr="009B1980">
        <w:rPr>
          <w:rFonts w:cs="Arial"/>
          <w:szCs w:val="20"/>
        </w:rPr>
        <w:t>supporting organisations</w:t>
      </w:r>
      <w:r w:rsidRPr="009B1980" w:rsidDel="004C7C2F">
        <w:rPr>
          <w:rFonts w:cs="Arial"/>
          <w:szCs w:val="20"/>
        </w:rPr>
        <w:t xml:space="preserve"> </w:t>
      </w:r>
      <w:r w:rsidR="009E1DE0" w:rsidRPr="00F82866">
        <w:rPr>
          <w:rFonts w:cs="Arial"/>
          <w:szCs w:val="20"/>
        </w:rPr>
        <w:t xml:space="preserve">within the meaning of this </w:t>
      </w:r>
      <w:r w:rsidR="0047635D" w:rsidRPr="00F82866">
        <w:rPr>
          <w:rFonts w:cs="Arial"/>
          <w:szCs w:val="20"/>
        </w:rPr>
        <w:t>CP</w:t>
      </w:r>
      <w:r w:rsidR="000A6D40" w:rsidRPr="00F82866">
        <w:rPr>
          <w:rFonts w:cs="Arial"/>
          <w:szCs w:val="20"/>
        </w:rPr>
        <w:t>.</w:t>
      </w:r>
    </w:p>
    <w:p w14:paraId="18B07EB2" w14:textId="123CB870" w:rsidR="008834A1" w:rsidRDefault="000A6D40" w:rsidP="00D67D31">
      <w:pPr>
        <w:spacing w:before="120" w:after="120" w:line="360" w:lineRule="auto"/>
      </w:pPr>
      <w:r w:rsidRPr="006E06D4">
        <w:t xml:space="preserve">The </w:t>
      </w:r>
      <w:r w:rsidR="00105660" w:rsidRPr="006E06D4">
        <w:t xml:space="preserve">certificates </w:t>
      </w:r>
      <w:r w:rsidRPr="006E06D4">
        <w:t xml:space="preserve">issued under the </w:t>
      </w:r>
      <w:r>
        <w:t xml:space="preserve">Health Sector </w:t>
      </w:r>
      <w:smartTag w:uri="urn:schemas-microsoft-com:office:smarttags" w:element="stockticker">
        <w:r>
          <w:t>PKI</w:t>
        </w:r>
      </w:smartTag>
      <w:r w:rsidRPr="006E06D4">
        <w:t xml:space="preserve"> </w:t>
      </w:r>
      <w:r>
        <w:t xml:space="preserve">for accessing the </w:t>
      </w:r>
      <w:r w:rsidR="00C32006">
        <w:t xml:space="preserve">My </w:t>
      </w:r>
      <w:r w:rsidR="005D3064">
        <w:t xml:space="preserve">Health </w:t>
      </w:r>
      <w:r w:rsidR="004C4A9F">
        <w:t>R</w:t>
      </w:r>
      <w:r w:rsidR="005D3064">
        <w:t>ecord</w:t>
      </w:r>
      <w:r>
        <w:t xml:space="preserve"> system</w:t>
      </w:r>
      <w:r w:rsidR="007E1267">
        <w:t xml:space="preserve"> are Relationship Certificates</w:t>
      </w:r>
      <w:r w:rsidR="004778F3">
        <w:t>,</w:t>
      </w:r>
      <w:r w:rsidR="002F545C">
        <w:t xml:space="preserve"> </w:t>
      </w:r>
      <w:r w:rsidR="007E1267">
        <w:t xml:space="preserve">used </w:t>
      </w:r>
      <w:r w:rsidR="002F545C">
        <w:t xml:space="preserve">to secure healthcare-related </w:t>
      </w:r>
      <w:r w:rsidR="0088704D">
        <w:t>communications</w:t>
      </w:r>
      <w:r w:rsidR="0088704D" w:rsidRPr="004778F3">
        <w:t xml:space="preserve"> </w:t>
      </w:r>
      <w:r w:rsidR="004778F3">
        <w:t xml:space="preserve">and for </w:t>
      </w:r>
      <w:r w:rsidR="00105660" w:rsidRPr="009B1980">
        <w:t xml:space="preserve">supporting </w:t>
      </w:r>
      <w:r w:rsidR="00105660" w:rsidRPr="009B1980">
        <w:lastRenderedPageBreak/>
        <w:t>organisations</w:t>
      </w:r>
      <w:r w:rsidR="00105660">
        <w:t xml:space="preserve"> th</w:t>
      </w:r>
      <w:r w:rsidR="004778F3">
        <w:t xml:space="preserve">at support, or participate in, </w:t>
      </w:r>
      <w:r w:rsidR="007E1267">
        <w:t>the My Health Record system</w:t>
      </w:r>
      <w:r w:rsidR="004778F3">
        <w:t xml:space="preserve"> and services</w:t>
      </w:r>
      <w:r w:rsidR="007E1267">
        <w:t>.</w:t>
      </w:r>
      <w:r w:rsidRPr="006E06D4">
        <w:t xml:space="preserve"> The Root Certification Authority (RCA) and Relationship Organisation (RO) is Human Services.</w:t>
      </w:r>
    </w:p>
    <w:p w14:paraId="45F94469" w14:textId="77777777" w:rsidR="0058628E" w:rsidRDefault="002B47A6" w:rsidP="00D67D31">
      <w:pPr>
        <w:spacing w:before="120" w:after="120" w:line="360" w:lineRule="auto"/>
      </w:pPr>
      <w:r>
        <w:t xml:space="preserve">The NASH </w:t>
      </w:r>
      <w:smartTag w:uri="urn:schemas-microsoft-com:office:smarttags" w:element="stockticker">
        <w:r w:rsidR="000D2D2E">
          <w:t>PKI</w:t>
        </w:r>
      </w:smartTag>
      <w:r w:rsidR="000D2D2E">
        <w:t xml:space="preserve"> is a set of hardware, software, policies and </w:t>
      </w:r>
      <w:r w:rsidR="001956E1">
        <w:t>procedures that let</w:t>
      </w:r>
      <w:r w:rsidR="00A208FE">
        <w:t xml:space="preserve"> the recipient of a</w:t>
      </w:r>
      <w:r>
        <w:t xml:space="preserve">n electronic </w:t>
      </w:r>
      <w:r w:rsidR="0088704D">
        <w:t>communication</w:t>
      </w:r>
      <w:r>
        <w:t xml:space="preserve"> </w:t>
      </w:r>
      <w:r w:rsidR="0058628E">
        <w:t>know</w:t>
      </w:r>
      <w:r w:rsidR="006C592F">
        <w:t xml:space="preserve"> that</w:t>
      </w:r>
      <w:r w:rsidR="0058628E">
        <w:t>:</w:t>
      </w:r>
    </w:p>
    <w:p w14:paraId="06C25082" w14:textId="6AF474A6" w:rsidR="0058628E" w:rsidRPr="00F82866" w:rsidRDefault="0058628E" w:rsidP="00336C61">
      <w:pPr>
        <w:widowControl w:val="0"/>
        <w:numPr>
          <w:ilvl w:val="0"/>
          <w:numId w:val="1"/>
        </w:numPr>
        <w:tabs>
          <w:tab w:val="left" w:pos="2268"/>
        </w:tabs>
        <w:autoSpaceDE w:val="0"/>
        <w:autoSpaceDN w:val="0"/>
        <w:adjustRightInd w:val="0"/>
        <w:spacing w:before="120" w:after="120" w:line="360" w:lineRule="auto"/>
        <w:ind w:left="709" w:right="-23" w:hanging="357"/>
        <w:contextualSpacing/>
        <w:rPr>
          <w:rFonts w:cs="Arial"/>
          <w:szCs w:val="20"/>
        </w:rPr>
      </w:pPr>
      <w:r w:rsidRPr="00F82866">
        <w:rPr>
          <w:rFonts w:cs="Arial"/>
          <w:szCs w:val="20"/>
        </w:rPr>
        <w:t xml:space="preserve">the </w:t>
      </w:r>
      <w:r w:rsidR="004F1B92" w:rsidRPr="00F82866">
        <w:rPr>
          <w:rFonts w:cs="Arial"/>
          <w:szCs w:val="20"/>
        </w:rPr>
        <w:t xml:space="preserve">sender of the </w:t>
      </w:r>
      <w:r w:rsidR="0088704D" w:rsidRPr="00F82866">
        <w:rPr>
          <w:rFonts w:cs="Arial"/>
          <w:szCs w:val="20"/>
        </w:rPr>
        <w:t>communication</w:t>
      </w:r>
      <w:r w:rsidR="006C592F" w:rsidRPr="00F82866">
        <w:rPr>
          <w:rFonts w:cs="Arial"/>
          <w:szCs w:val="20"/>
        </w:rPr>
        <w:t xml:space="preserve"> </w:t>
      </w:r>
      <w:r w:rsidR="004F1B92">
        <w:rPr>
          <w:rFonts w:cs="Arial"/>
          <w:szCs w:val="20"/>
        </w:rPr>
        <w:t>wa</w:t>
      </w:r>
      <w:r w:rsidR="006C592F">
        <w:rPr>
          <w:rFonts w:cs="Arial"/>
          <w:szCs w:val="20"/>
        </w:rPr>
        <w:t>s recorded as being registered with the HI Service</w:t>
      </w:r>
      <w:r w:rsidR="006C592F" w:rsidRPr="00F82866">
        <w:rPr>
          <w:rFonts w:cs="Arial"/>
          <w:szCs w:val="20"/>
        </w:rPr>
        <w:t xml:space="preserve"> </w:t>
      </w:r>
      <w:r w:rsidR="00BE5EB5" w:rsidRPr="00F82866">
        <w:rPr>
          <w:rFonts w:cs="Arial"/>
          <w:szCs w:val="20"/>
        </w:rPr>
        <w:t xml:space="preserve">at the time they were issued with a </w:t>
      </w:r>
      <w:r w:rsidR="00105660" w:rsidRPr="00F82866">
        <w:rPr>
          <w:rFonts w:cs="Arial"/>
          <w:szCs w:val="20"/>
        </w:rPr>
        <w:t>certificate</w:t>
      </w:r>
      <w:r w:rsidR="00BE5EB5" w:rsidRPr="00F82866">
        <w:rPr>
          <w:rFonts w:cs="Arial"/>
          <w:szCs w:val="20"/>
        </w:rPr>
        <w:t xml:space="preserve">, and </w:t>
      </w:r>
      <w:r w:rsidR="001956E1" w:rsidRPr="00F82866">
        <w:rPr>
          <w:rFonts w:cs="Arial"/>
          <w:szCs w:val="20"/>
        </w:rPr>
        <w:t>information related to the sender’s registration</w:t>
      </w:r>
      <w:r w:rsidR="00BE5EB5" w:rsidRPr="00F82866">
        <w:rPr>
          <w:rFonts w:cs="Arial"/>
          <w:szCs w:val="20"/>
        </w:rPr>
        <w:t xml:space="preserve"> can be </w:t>
      </w:r>
      <w:r w:rsidR="001956E1" w:rsidRPr="00F82866">
        <w:rPr>
          <w:rFonts w:cs="Arial"/>
          <w:szCs w:val="20"/>
        </w:rPr>
        <w:t xml:space="preserve">reliably </w:t>
      </w:r>
      <w:r w:rsidR="00BE5EB5" w:rsidRPr="00F82866">
        <w:rPr>
          <w:rFonts w:cs="Arial"/>
          <w:szCs w:val="20"/>
        </w:rPr>
        <w:t>represented to the recipient</w:t>
      </w:r>
      <w:r w:rsidR="009B0302" w:rsidRPr="00F82866">
        <w:rPr>
          <w:rFonts w:cs="Arial"/>
          <w:szCs w:val="20"/>
        </w:rPr>
        <w:t xml:space="preserve"> for verification</w:t>
      </w:r>
      <w:r w:rsidR="00BE5EB5" w:rsidRPr="00F82866">
        <w:rPr>
          <w:rFonts w:cs="Arial"/>
          <w:szCs w:val="20"/>
        </w:rPr>
        <w:t xml:space="preserve"> </w:t>
      </w:r>
      <w:r w:rsidRPr="00F82866">
        <w:rPr>
          <w:rFonts w:cs="Arial"/>
          <w:szCs w:val="20"/>
        </w:rPr>
        <w:t>(authentication)</w:t>
      </w:r>
    </w:p>
    <w:p w14:paraId="67972EF7" w14:textId="649BD21D" w:rsidR="0058628E" w:rsidRPr="00F82866" w:rsidRDefault="0058628E" w:rsidP="00336C61">
      <w:pPr>
        <w:widowControl w:val="0"/>
        <w:numPr>
          <w:ilvl w:val="0"/>
          <w:numId w:val="1"/>
        </w:numPr>
        <w:tabs>
          <w:tab w:val="left" w:pos="2268"/>
        </w:tabs>
        <w:autoSpaceDE w:val="0"/>
        <w:autoSpaceDN w:val="0"/>
        <w:adjustRightInd w:val="0"/>
        <w:spacing w:before="120" w:after="120" w:line="360" w:lineRule="auto"/>
        <w:ind w:left="709" w:right="-23" w:hanging="357"/>
        <w:contextualSpacing/>
        <w:rPr>
          <w:rFonts w:cs="Arial"/>
          <w:szCs w:val="20"/>
        </w:rPr>
      </w:pPr>
      <w:r w:rsidRPr="00F82866">
        <w:rPr>
          <w:rFonts w:cs="Arial"/>
          <w:szCs w:val="20"/>
        </w:rPr>
        <w:t xml:space="preserve">the </w:t>
      </w:r>
      <w:r w:rsidR="0088704D" w:rsidRPr="00F82866">
        <w:rPr>
          <w:rFonts w:cs="Arial"/>
          <w:szCs w:val="20"/>
        </w:rPr>
        <w:t>communication</w:t>
      </w:r>
      <w:r w:rsidR="00CD7866" w:rsidRPr="00F82866">
        <w:rPr>
          <w:rFonts w:cs="Arial"/>
          <w:szCs w:val="20"/>
        </w:rPr>
        <w:t xml:space="preserve"> content</w:t>
      </w:r>
      <w:r w:rsidRPr="00F82866">
        <w:rPr>
          <w:rFonts w:cs="Arial"/>
          <w:szCs w:val="20"/>
        </w:rPr>
        <w:t xml:space="preserve"> has not been changed </w:t>
      </w:r>
      <w:r w:rsidR="001956E1" w:rsidRPr="00F82866">
        <w:rPr>
          <w:rFonts w:cs="Arial"/>
          <w:szCs w:val="20"/>
        </w:rPr>
        <w:t>in transit</w:t>
      </w:r>
      <w:r w:rsidRPr="00F82866">
        <w:rPr>
          <w:rFonts w:cs="Arial"/>
          <w:szCs w:val="20"/>
        </w:rPr>
        <w:t xml:space="preserve"> between </w:t>
      </w:r>
      <w:r w:rsidR="001956E1" w:rsidRPr="00F82866">
        <w:rPr>
          <w:rFonts w:cs="Arial"/>
          <w:szCs w:val="20"/>
        </w:rPr>
        <w:t xml:space="preserve">the </w:t>
      </w:r>
      <w:r w:rsidRPr="00F82866">
        <w:rPr>
          <w:rFonts w:cs="Arial"/>
          <w:szCs w:val="20"/>
        </w:rPr>
        <w:t>send</w:t>
      </w:r>
      <w:r w:rsidR="001956E1" w:rsidRPr="00F82866">
        <w:rPr>
          <w:rFonts w:cs="Arial"/>
          <w:szCs w:val="20"/>
        </w:rPr>
        <w:t>er</w:t>
      </w:r>
      <w:r w:rsidRPr="00F82866">
        <w:rPr>
          <w:rFonts w:cs="Arial"/>
          <w:szCs w:val="20"/>
        </w:rPr>
        <w:t xml:space="preserve"> and </w:t>
      </w:r>
      <w:r w:rsidR="001956E1" w:rsidRPr="00F82866">
        <w:rPr>
          <w:rFonts w:cs="Arial"/>
          <w:szCs w:val="20"/>
        </w:rPr>
        <w:t>the recipient</w:t>
      </w:r>
      <w:r w:rsidRPr="00F82866">
        <w:rPr>
          <w:rFonts w:cs="Arial"/>
          <w:szCs w:val="20"/>
        </w:rPr>
        <w:t xml:space="preserve"> (integrity)</w:t>
      </w:r>
      <w:r w:rsidR="00255686" w:rsidRPr="00F82866">
        <w:rPr>
          <w:rFonts w:cs="Arial"/>
          <w:szCs w:val="20"/>
        </w:rPr>
        <w:t>, and</w:t>
      </w:r>
      <w:r w:rsidRPr="00F82866">
        <w:rPr>
          <w:rFonts w:cs="Arial"/>
          <w:szCs w:val="20"/>
        </w:rPr>
        <w:t xml:space="preserve"> </w:t>
      </w:r>
    </w:p>
    <w:p w14:paraId="2DF1AC39" w14:textId="77777777" w:rsidR="0058628E" w:rsidRPr="00F82866" w:rsidRDefault="001956E1" w:rsidP="00336C61">
      <w:pPr>
        <w:widowControl w:val="0"/>
        <w:numPr>
          <w:ilvl w:val="0"/>
          <w:numId w:val="1"/>
        </w:numPr>
        <w:tabs>
          <w:tab w:val="left" w:pos="2268"/>
        </w:tabs>
        <w:autoSpaceDE w:val="0"/>
        <w:autoSpaceDN w:val="0"/>
        <w:adjustRightInd w:val="0"/>
        <w:spacing w:before="120" w:after="120" w:line="360" w:lineRule="auto"/>
        <w:ind w:left="709" w:right="-23" w:hanging="357"/>
        <w:rPr>
          <w:rFonts w:cs="Arial"/>
          <w:szCs w:val="20"/>
        </w:rPr>
      </w:pPr>
      <w:r w:rsidRPr="00F82866">
        <w:rPr>
          <w:rFonts w:cs="Arial"/>
          <w:szCs w:val="20"/>
        </w:rPr>
        <w:t xml:space="preserve">only the intended recipient </w:t>
      </w:r>
      <w:r w:rsidR="0058628E" w:rsidRPr="00F82866">
        <w:rPr>
          <w:rFonts w:cs="Arial"/>
          <w:szCs w:val="20"/>
        </w:rPr>
        <w:t xml:space="preserve">is </w:t>
      </w:r>
      <w:r w:rsidRPr="00F82866">
        <w:rPr>
          <w:rFonts w:cs="Arial"/>
          <w:szCs w:val="20"/>
        </w:rPr>
        <w:t xml:space="preserve">able to open the </w:t>
      </w:r>
      <w:r w:rsidR="0088704D" w:rsidRPr="00F82866">
        <w:rPr>
          <w:rFonts w:cs="Arial"/>
          <w:szCs w:val="20"/>
        </w:rPr>
        <w:t>communication</w:t>
      </w:r>
      <w:r w:rsidR="0058628E" w:rsidRPr="00F82866">
        <w:rPr>
          <w:rFonts w:cs="Arial"/>
          <w:szCs w:val="20"/>
        </w:rPr>
        <w:t xml:space="preserve"> (confidentiality). </w:t>
      </w:r>
    </w:p>
    <w:p w14:paraId="2B68CF2A" w14:textId="77777777" w:rsidR="00E067C8" w:rsidRPr="00D17568" w:rsidRDefault="00E067C8" w:rsidP="00D05147">
      <w:pPr>
        <w:pStyle w:val="Heading2"/>
        <w:numPr>
          <w:ilvl w:val="1"/>
          <w:numId w:val="30"/>
        </w:numPr>
        <w:spacing w:before="120" w:after="120" w:line="360" w:lineRule="auto"/>
        <w:ind w:left="426"/>
      </w:pPr>
      <w:bookmarkStart w:id="7" w:name="_Toc521673633"/>
      <w:r w:rsidRPr="00D17568">
        <w:t xml:space="preserve">Overview of </w:t>
      </w:r>
      <w:smartTag w:uri="urn:schemas-microsoft-com:office:smarttags" w:element="stockticker">
        <w:r w:rsidRPr="00D17568">
          <w:t>PKI</w:t>
        </w:r>
      </w:smartTag>
      <w:r w:rsidRPr="00D17568">
        <w:t xml:space="preserve"> documents</w:t>
      </w:r>
      <w:bookmarkEnd w:id="7"/>
    </w:p>
    <w:p w14:paraId="6EE04A88" w14:textId="77777777" w:rsidR="000A6D40" w:rsidRPr="006E06D4" w:rsidRDefault="000A6D40" w:rsidP="00D67D31">
      <w:pPr>
        <w:spacing w:before="120" w:after="120" w:line="360" w:lineRule="auto"/>
      </w:pPr>
      <w:r w:rsidRPr="006E06D4">
        <w:t>This CP should be read in conjunction with the:</w:t>
      </w:r>
    </w:p>
    <w:p w14:paraId="2D98402A" w14:textId="3935DD5B" w:rsidR="000A6D40" w:rsidRPr="000E68E2" w:rsidRDefault="000A6D40" w:rsidP="00336C61">
      <w:pPr>
        <w:widowControl w:val="0"/>
        <w:numPr>
          <w:ilvl w:val="0"/>
          <w:numId w:val="1"/>
        </w:numPr>
        <w:tabs>
          <w:tab w:val="left" w:pos="1418"/>
        </w:tabs>
        <w:autoSpaceDE w:val="0"/>
        <w:autoSpaceDN w:val="0"/>
        <w:adjustRightInd w:val="0"/>
        <w:spacing w:before="120" w:after="120" w:line="360" w:lineRule="auto"/>
        <w:ind w:left="709" w:right="-20"/>
        <w:contextualSpacing/>
        <w:rPr>
          <w:rFonts w:cs="Arial"/>
          <w:i/>
          <w:szCs w:val="20"/>
        </w:rPr>
      </w:pPr>
      <w:r w:rsidRPr="000E68E2">
        <w:rPr>
          <w:rFonts w:cs="Arial"/>
          <w:i/>
          <w:szCs w:val="20"/>
        </w:rPr>
        <w:t xml:space="preserve">Root Certification Authority Certification Practice Statement </w:t>
      </w:r>
      <w:r w:rsidRPr="000E68E2">
        <w:rPr>
          <w:rFonts w:cs="Arial"/>
          <w:szCs w:val="20"/>
        </w:rPr>
        <w:t xml:space="preserve">(RCA </w:t>
      </w:r>
      <w:smartTag w:uri="urn:schemas-microsoft-com:office:smarttags" w:element="stockticker">
        <w:r w:rsidRPr="000E68E2">
          <w:rPr>
            <w:rFonts w:cs="Arial"/>
            <w:szCs w:val="20"/>
          </w:rPr>
          <w:t>CPS</w:t>
        </w:r>
      </w:smartTag>
      <w:r w:rsidRPr="000E68E2">
        <w:rPr>
          <w:rFonts w:cs="Arial"/>
          <w:szCs w:val="20"/>
        </w:rPr>
        <w:t>)</w:t>
      </w:r>
    </w:p>
    <w:p w14:paraId="390BA742" w14:textId="7148A127" w:rsidR="000A6D40" w:rsidRPr="000E68E2" w:rsidRDefault="000A6D40" w:rsidP="00336C61">
      <w:pPr>
        <w:widowControl w:val="0"/>
        <w:numPr>
          <w:ilvl w:val="0"/>
          <w:numId w:val="1"/>
        </w:numPr>
        <w:tabs>
          <w:tab w:val="left" w:pos="1418"/>
        </w:tabs>
        <w:autoSpaceDE w:val="0"/>
        <w:autoSpaceDN w:val="0"/>
        <w:adjustRightInd w:val="0"/>
        <w:spacing w:before="120" w:after="120" w:line="360" w:lineRule="auto"/>
        <w:ind w:left="709" w:right="-20"/>
        <w:contextualSpacing/>
        <w:rPr>
          <w:rFonts w:cs="Arial"/>
          <w:i/>
          <w:szCs w:val="20"/>
        </w:rPr>
      </w:pPr>
      <w:r w:rsidRPr="000E68E2">
        <w:rPr>
          <w:rFonts w:cs="Arial"/>
          <w:i/>
          <w:szCs w:val="20"/>
        </w:rPr>
        <w:t>Root Certification Authority Certificate Policy</w:t>
      </w:r>
      <w:r w:rsidRPr="000E68E2">
        <w:rPr>
          <w:rFonts w:cs="Arial"/>
          <w:szCs w:val="20"/>
        </w:rPr>
        <w:t xml:space="preserve"> (RCA CP)</w:t>
      </w:r>
      <w:r w:rsidR="00073293" w:rsidRPr="000E68E2">
        <w:rPr>
          <w:rFonts w:cs="Arial"/>
          <w:szCs w:val="20"/>
        </w:rPr>
        <w:t xml:space="preserve"> </w:t>
      </w:r>
    </w:p>
    <w:p w14:paraId="50BCE249" w14:textId="69017C0F" w:rsidR="000A6D40" w:rsidRPr="000E68E2" w:rsidRDefault="000A6D40" w:rsidP="00336C61">
      <w:pPr>
        <w:widowControl w:val="0"/>
        <w:numPr>
          <w:ilvl w:val="0"/>
          <w:numId w:val="1"/>
        </w:numPr>
        <w:tabs>
          <w:tab w:val="left" w:pos="1418"/>
        </w:tabs>
        <w:autoSpaceDE w:val="0"/>
        <w:autoSpaceDN w:val="0"/>
        <w:adjustRightInd w:val="0"/>
        <w:spacing w:before="120" w:after="120" w:line="360" w:lineRule="auto"/>
        <w:ind w:left="709" w:right="-23" w:hanging="357"/>
        <w:contextualSpacing/>
        <w:rPr>
          <w:rFonts w:cs="Arial"/>
          <w:i/>
          <w:szCs w:val="20"/>
        </w:rPr>
      </w:pPr>
      <w:r w:rsidRPr="000E68E2">
        <w:rPr>
          <w:rFonts w:cs="Arial"/>
          <w:i/>
          <w:szCs w:val="20"/>
        </w:rPr>
        <w:t xml:space="preserve">Organisation Certification Authority Certification Practice Statement </w:t>
      </w:r>
      <w:r w:rsidRPr="000E68E2">
        <w:rPr>
          <w:rFonts w:cs="Arial"/>
          <w:szCs w:val="20"/>
        </w:rPr>
        <w:t>(</w:t>
      </w:r>
      <w:smartTag w:uri="urn:schemas-microsoft-com:office:smarttags" w:element="stockticker">
        <w:r w:rsidRPr="000E68E2">
          <w:rPr>
            <w:rFonts w:cs="Arial"/>
            <w:szCs w:val="20"/>
          </w:rPr>
          <w:t>OCA</w:t>
        </w:r>
      </w:smartTag>
      <w:r w:rsidRPr="000E68E2">
        <w:rPr>
          <w:rFonts w:cs="Arial"/>
          <w:szCs w:val="20"/>
        </w:rPr>
        <w:t xml:space="preserve"> </w:t>
      </w:r>
      <w:smartTag w:uri="urn:schemas-microsoft-com:office:smarttags" w:element="stockticker">
        <w:r w:rsidRPr="000E68E2">
          <w:rPr>
            <w:rFonts w:cs="Arial"/>
            <w:szCs w:val="20"/>
          </w:rPr>
          <w:t>CPS</w:t>
        </w:r>
      </w:smartTag>
      <w:r w:rsidRPr="000E68E2">
        <w:rPr>
          <w:rFonts w:cs="Arial"/>
          <w:szCs w:val="20"/>
        </w:rPr>
        <w:t>)</w:t>
      </w:r>
    </w:p>
    <w:p w14:paraId="71581E47" w14:textId="79012F67" w:rsidR="00D1597C" w:rsidRDefault="00D1597C" w:rsidP="00336C61">
      <w:pPr>
        <w:widowControl w:val="0"/>
        <w:numPr>
          <w:ilvl w:val="0"/>
          <w:numId w:val="1"/>
        </w:numPr>
        <w:tabs>
          <w:tab w:val="left" w:pos="1418"/>
        </w:tabs>
        <w:autoSpaceDE w:val="0"/>
        <w:autoSpaceDN w:val="0"/>
        <w:adjustRightInd w:val="0"/>
        <w:spacing w:before="120" w:after="120" w:line="360" w:lineRule="auto"/>
        <w:ind w:left="709" w:right="-23" w:hanging="357"/>
        <w:contextualSpacing/>
        <w:rPr>
          <w:rFonts w:cs="Arial"/>
          <w:szCs w:val="20"/>
        </w:rPr>
      </w:pPr>
      <w:r w:rsidRPr="000E68E2">
        <w:rPr>
          <w:rFonts w:cs="Arial"/>
          <w:i/>
          <w:szCs w:val="20"/>
        </w:rPr>
        <w:t>National Authentication Service for Health Public Key Infrastructure Certificate for Supporting Organisations Terms and Conditions</w:t>
      </w:r>
      <w:r w:rsidR="007F7380" w:rsidRPr="000E68E2">
        <w:rPr>
          <w:rFonts w:cs="Arial"/>
          <w:i/>
          <w:szCs w:val="20"/>
        </w:rPr>
        <w:t xml:space="preserve"> </w:t>
      </w:r>
      <w:r w:rsidR="007F7380" w:rsidRPr="000E68E2">
        <w:rPr>
          <w:rFonts w:cs="Arial"/>
          <w:szCs w:val="20"/>
        </w:rPr>
        <w:t>(Terms and Conditions</w:t>
      </w:r>
      <w:r w:rsidR="007F7380">
        <w:rPr>
          <w:rFonts w:cs="Arial"/>
          <w:szCs w:val="20"/>
        </w:rPr>
        <w:t>)</w:t>
      </w:r>
      <w:r w:rsidR="00255686">
        <w:rPr>
          <w:rFonts w:cs="Arial"/>
          <w:szCs w:val="20"/>
        </w:rPr>
        <w:t>, and</w:t>
      </w:r>
    </w:p>
    <w:p w14:paraId="63734BD4" w14:textId="1B9A4D4B" w:rsidR="00D1597C" w:rsidRPr="005A56DC" w:rsidRDefault="00D1597C" w:rsidP="00336C61">
      <w:pPr>
        <w:widowControl w:val="0"/>
        <w:numPr>
          <w:ilvl w:val="0"/>
          <w:numId w:val="1"/>
        </w:numPr>
        <w:tabs>
          <w:tab w:val="left" w:pos="1418"/>
        </w:tabs>
        <w:autoSpaceDE w:val="0"/>
        <w:autoSpaceDN w:val="0"/>
        <w:adjustRightInd w:val="0"/>
        <w:spacing w:before="120" w:after="120" w:line="360" w:lineRule="auto"/>
        <w:ind w:left="709" w:right="-23" w:hanging="357"/>
        <w:rPr>
          <w:rFonts w:cs="Arial"/>
          <w:szCs w:val="20"/>
        </w:rPr>
      </w:pPr>
      <w:r w:rsidRPr="000E68E2">
        <w:rPr>
          <w:rFonts w:cs="Arial"/>
          <w:i/>
          <w:szCs w:val="20"/>
        </w:rPr>
        <w:t>National Authentication Service for Health Public Key Infrastructure Relying Party Agreement</w:t>
      </w:r>
      <w:r w:rsidR="007F7380" w:rsidRPr="000E68E2">
        <w:rPr>
          <w:rFonts w:cs="Arial"/>
          <w:i/>
          <w:szCs w:val="20"/>
        </w:rPr>
        <w:t xml:space="preserve"> </w:t>
      </w:r>
      <w:r w:rsidR="007F7380">
        <w:rPr>
          <w:rFonts w:cs="Arial"/>
          <w:szCs w:val="20"/>
        </w:rPr>
        <w:t>(</w:t>
      </w:r>
      <w:r w:rsidR="007F7380" w:rsidRPr="00A71743">
        <w:rPr>
          <w:rFonts w:cs="Arial"/>
          <w:szCs w:val="20"/>
        </w:rPr>
        <w:t>Relying Party Agreement</w:t>
      </w:r>
      <w:r w:rsidR="007F7380">
        <w:rPr>
          <w:rFonts w:cs="Arial"/>
          <w:szCs w:val="20"/>
        </w:rPr>
        <w:t>)</w:t>
      </w:r>
      <w:r w:rsidR="00255686">
        <w:rPr>
          <w:rFonts w:cs="Arial"/>
          <w:szCs w:val="20"/>
        </w:rPr>
        <w:t>.</w:t>
      </w:r>
    </w:p>
    <w:p w14:paraId="47CC51E8" w14:textId="4CF2EA81" w:rsidR="007F7380" w:rsidRDefault="007F7380" w:rsidP="00D67D31">
      <w:pPr>
        <w:widowControl w:val="0"/>
        <w:autoSpaceDE w:val="0"/>
        <w:autoSpaceDN w:val="0"/>
        <w:adjustRightInd w:val="0"/>
        <w:spacing w:before="120" w:after="120" w:line="360" w:lineRule="auto"/>
        <w:ind w:right="289"/>
        <w:rPr>
          <w:rFonts w:cs="Arial"/>
          <w:szCs w:val="20"/>
        </w:rPr>
      </w:pPr>
      <w:r>
        <w:rPr>
          <w:rFonts w:cs="Arial"/>
          <w:szCs w:val="20"/>
        </w:rPr>
        <w:t xml:space="preserve">In using and relying upon </w:t>
      </w:r>
      <w:r w:rsidR="00105660">
        <w:rPr>
          <w:rFonts w:cs="Arial"/>
          <w:szCs w:val="20"/>
        </w:rPr>
        <w:t>certificates</w:t>
      </w:r>
      <w:r>
        <w:rPr>
          <w:rFonts w:cs="Arial"/>
          <w:szCs w:val="20"/>
        </w:rPr>
        <w:t>,</w:t>
      </w:r>
      <w:r w:rsidR="00710812">
        <w:rPr>
          <w:rFonts w:cs="Arial"/>
          <w:szCs w:val="20"/>
        </w:rPr>
        <w:t xml:space="preserve"> </w:t>
      </w:r>
      <w:r w:rsidR="00105660">
        <w:rPr>
          <w:rFonts w:cs="Arial"/>
          <w:szCs w:val="20"/>
        </w:rPr>
        <w:t xml:space="preserve">subscribers </w:t>
      </w:r>
      <w:r>
        <w:rPr>
          <w:rFonts w:cs="Arial"/>
          <w:szCs w:val="20"/>
        </w:rPr>
        <w:t xml:space="preserve">are legally bound by this </w:t>
      </w:r>
      <w:r w:rsidR="007E1267">
        <w:rPr>
          <w:rFonts w:cs="Arial"/>
          <w:szCs w:val="20"/>
        </w:rPr>
        <w:t>CP</w:t>
      </w:r>
      <w:r>
        <w:rPr>
          <w:rFonts w:cs="Arial"/>
          <w:szCs w:val="20"/>
        </w:rPr>
        <w:t xml:space="preserve">, the </w:t>
      </w:r>
      <w:r w:rsidR="000E68E2">
        <w:rPr>
          <w:rFonts w:cs="Arial"/>
          <w:szCs w:val="20"/>
        </w:rPr>
        <w:t xml:space="preserve">Terms </w:t>
      </w:r>
      <w:r>
        <w:rPr>
          <w:rFonts w:cs="Arial"/>
          <w:szCs w:val="20"/>
        </w:rPr>
        <w:t xml:space="preserve">and </w:t>
      </w:r>
      <w:r w:rsidR="000E68E2">
        <w:rPr>
          <w:rFonts w:cs="Arial"/>
          <w:szCs w:val="20"/>
        </w:rPr>
        <w:t xml:space="preserve">Conditions </w:t>
      </w:r>
      <w:r>
        <w:rPr>
          <w:rFonts w:cs="Arial"/>
          <w:szCs w:val="20"/>
        </w:rPr>
        <w:t xml:space="preserve">and the </w:t>
      </w:r>
      <w:r w:rsidR="00E0013E" w:rsidRPr="00A71743">
        <w:rPr>
          <w:rFonts w:cs="Arial"/>
          <w:szCs w:val="20"/>
        </w:rPr>
        <w:t>Relying Party Agreement</w:t>
      </w:r>
      <w:r>
        <w:rPr>
          <w:rFonts w:cs="Arial"/>
          <w:szCs w:val="20"/>
        </w:rPr>
        <w:t xml:space="preserve">. A </w:t>
      </w:r>
      <w:r w:rsidR="00105660">
        <w:rPr>
          <w:rFonts w:cs="Arial"/>
          <w:szCs w:val="20"/>
        </w:rPr>
        <w:t xml:space="preserve">subscriber </w:t>
      </w:r>
      <w:r>
        <w:rPr>
          <w:rFonts w:cs="Arial"/>
          <w:szCs w:val="20"/>
        </w:rPr>
        <w:t xml:space="preserve">must also comply with </w:t>
      </w:r>
      <w:r w:rsidRPr="007F7380">
        <w:rPr>
          <w:rFonts w:cs="Arial"/>
          <w:szCs w:val="20"/>
        </w:rPr>
        <w:t xml:space="preserve">the </w:t>
      </w:r>
      <w:smartTag w:uri="urn:schemas-microsoft-com:office:smarttags" w:element="stockticker">
        <w:r w:rsidRPr="007F7380">
          <w:rPr>
            <w:rFonts w:cs="Arial"/>
            <w:szCs w:val="20"/>
          </w:rPr>
          <w:t>P</w:t>
        </w:r>
        <w:r w:rsidR="00B8105E">
          <w:rPr>
            <w:rFonts w:cs="Arial"/>
            <w:szCs w:val="20"/>
          </w:rPr>
          <w:t>KI</w:t>
        </w:r>
      </w:smartTag>
      <w:r w:rsidR="00B8105E">
        <w:rPr>
          <w:rFonts w:cs="Arial"/>
          <w:szCs w:val="20"/>
        </w:rPr>
        <w:t xml:space="preserve"> documents mentioned in</w:t>
      </w:r>
      <w:r>
        <w:rPr>
          <w:rFonts w:cs="Arial"/>
          <w:szCs w:val="20"/>
        </w:rPr>
        <w:t xml:space="preserve"> this</w:t>
      </w:r>
      <w:r w:rsidRPr="007F7380">
        <w:rPr>
          <w:rFonts w:cs="Arial"/>
          <w:szCs w:val="20"/>
        </w:rPr>
        <w:t xml:space="preserve"> </w:t>
      </w:r>
      <w:r w:rsidR="00255686">
        <w:rPr>
          <w:rFonts w:cs="Arial"/>
          <w:szCs w:val="20"/>
        </w:rPr>
        <w:t>CP</w:t>
      </w:r>
      <w:r w:rsidRPr="007F7380">
        <w:rPr>
          <w:rFonts w:cs="Arial"/>
          <w:szCs w:val="20"/>
        </w:rPr>
        <w:t xml:space="preserve"> that are published by Human Services on or linked to its website at </w:t>
      </w:r>
      <w:hyperlink r:id="rId16" w:history="1">
        <w:r w:rsidRPr="00CA703C">
          <w:rPr>
            <w:rStyle w:val="Hyperlink"/>
            <w:rFonts w:cs="Arial"/>
            <w:szCs w:val="20"/>
          </w:rPr>
          <w:t>humanservices.gov.au/pki</w:t>
        </w:r>
      </w:hyperlink>
    </w:p>
    <w:p w14:paraId="3066F454" w14:textId="77777777" w:rsidR="00E067C8" w:rsidRPr="00D17568" w:rsidRDefault="00E067C8" w:rsidP="00D05147">
      <w:pPr>
        <w:pStyle w:val="Heading2"/>
        <w:numPr>
          <w:ilvl w:val="1"/>
          <w:numId w:val="30"/>
        </w:numPr>
        <w:spacing w:before="120" w:after="120" w:line="360" w:lineRule="auto"/>
        <w:ind w:left="426"/>
      </w:pPr>
      <w:bookmarkStart w:id="8" w:name="_Toc521673634"/>
      <w:r w:rsidRPr="00D17568">
        <w:t xml:space="preserve">Requirement for </w:t>
      </w:r>
      <w:r w:rsidR="00F504A5" w:rsidRPr="00D17568">
        <w:t xml:space="preserve">prior </w:t>
      </w:r>
      <w:r w:rsidRPr="00D17568">
        <w:t>registration in the HI Service</w:t>
      </w:r>
      <w:bookmarkEnd w:id="8"/>
    </w:p>
    <w:p w14:paraId="44880B8E" w14:textId="6F6398A4" w:rsidR="00F504A5" w:rsidRDefault="00F504A5" w:rsidP="00D67D31">
      <w:pPr>
        <w:widowControl w:val="0"/>
        <w:autoSpaceDE w:val="0"/>
        <w:autoSpaceDN w:val="0"/>
        <w:adjustRightInd w:val="0"/>
        <w:spacing w:before="120" w:after="120" w:line="360" w:lineRule="auto"/>
        <w:ind w:right="289"/>
        <w:rPr>
          <w:rFonts w:cs="Arial"/>
          <w:szCs w:val="20"/>
        </w:rPr>
      </w:pPr>
      <w:r>
        <w:rPr>
          <w:rFonts w:cs="Arial"/>
          <w:szCs w:val="20"/>
        </w:rPr>
        <w:t>A</w:t>
      </w:r>
      <w:r w:rsidR="00735078">
        <w:rPr>
          <w:rFonts w:cs="Arial"/>
          <w:szCs w:val="20"/>
        </w:rPr>
        <w:t xml:space="preserve">s part of Human Services Gatekeeper Accredited </w:t>
      </w:r>
      <w:r w:rsidR="00CA703C">
        <w:rPr>
          <w:rFonts w:cs="Arial"/>
          <w:szCs w:val="20"/>
        </w:rPr>
        <w:t>Relationship Organisation</w:t>
      </w:r>
      <w:r w:rsidR="00735078">
        <w:rPr>
          <w:rFonts w:cs="Arial"/>
          <w:szCs w:val="20"/>
        </w:rPr>
        <w:t xml:space="preserve"> model for the Health Sector </w:t>
      </w:r>
      <w:smartTag w:uri="urn:schemas-microsoft-com:office:smarttags" w:element="stockticker">
        <w:r w:rsidR="00735078">
          <w:rPr>
            <w:rFonts w:cs="Arial"/>
            <w:szCs w:val="20"/>
          </w:rPr>
          <w:t>PKI</w:t>
        </w:r>
      </w:smartTag>
      <w:r w:rsidR="00735078">
        <w:rPr>
          <w:rFonts w:cs="Arial"/>
          <w:szCs w:val="20"/>
        </w:rPr>
        <w:t>,</w:t>
      </w:r>
      <w:r>
        <w:rPr>
          <w:rFonts w:cs="Arial"/>
          <w:szCs w:val="20"/>
        </w:rPr>
        <w:t xml:space="preserve"> </w:t>
      </w:r>
      <w:r w:rsidR="00105660" w:rsidRPr="009B1980">
        <w:rPr>
          <w:rFonts w:cs="Arial"/>
          <w:szCs w:val="20"/>
        </w:rPr>
        <w:t>supporting organisations</w:t>
      </w:r>
      <w:r w:rsidR="00105660" w:rsidRPr="009B1980" w:rsidDel="009B1980">
        <w:rPr>
          <w:rFonts w:cs="Arial"/>
          <w:szCs w:val="20"/>
        </w:rPr>
        <w:t xml:space="preserve"> </w:t>
      </w:r>
      <w:r>
        <w:rPr>
          <w:rFonts w:cs="Arial"/>
          <w:szCs w:val="20"/>
        </w:rPr>
        <w:t xml:space="preserve">must register with the HI Service prior to, or as part of, applying for a </w:t>
      </w:r>
      <w:r w:rsidR="00105660">
        <w:rPr>
          <w:rFonts w:cs="Arial"/>
          <w:szCs w:val="20"/>
        </w:rPr>
        <w:t>certificate</w:t>
      </w:r>
      <w:r>
        <w:rPr>
          <w:rFonts w:cs="Arial"/>
          <w:szCs w:val="20"/>
        </w:rPr>
        <w:t>.</w:t>
      </w:r>
    </w:p>
    <w:p w14:paraId="6A7EEAB1" w14:textId="0AED270C" w:rsidR="008E0603" w:rsidRDefault="008E0603" w:rsidP="00D67D31">
      <w:pPr>
        <w:keepNext/>
        <w:keepLines/>
        <w:widowControl w:val="0"/>
        <w:autoSpaceDE w:val="0"/>
        <w:autoSpaceDN w:val="0"/>
        <w:adjustRightInd w:val="0"/>
        <w:spacing w:before="120" w:after="120" w:line="360" w:lineRule="auto"/>
        <w:ind w:right="-20"/>
        <w:rPr>
          <w:i/>
        </w:rPr>
      </w:pPr>
      <w:r w:rsidRPr="00EE772A">
        <w:rPr>
          <w:i/>
        </w:rPr>
        <w:lastRenderedPageBreak/>
        <w:t>Note:</w:t>
      </w:r>
      <w:r w:rsidR="00C420B1">
        <w:rPr>
          <w:i/>
        </w:rPr>
        <w:t xml:space="preserve"> the</w:t>
      </w:r>
      <w:r w:rsidRPr="00EE772A">
        <w:rPr>
          <w:i/>
        </w:rPr>
        <w:t xml:space="preserve"> </w:t>
      </w:r>
      <w:r w:rsidRPr="00AC0A48">
        <w:rPr>
          <w:i/>
        </w:rPr>
        <w:t>Chief Executive Medicare</w:t>
      </w:r>
      <w:r>
        <w:rPr>
          <w:i/>
        </w:rPr>
        <w:t xml:space="preserve"> is the service operator of the HI Service under the </w:t>
      </w:r>
      <w:r w:rsidR="00C420B1">
        <w:t>Healthcare </w:t>
      </w:r>
      <w:r w:rsidRPr="00C420B1">
        <w:t>Identifiers Act 2010</w:t>
      </w:r>
      <w:r>
        <w:rPr>
          <w:i/>
        </w:rPr>
        <w:t>.  The HI Service is made up of a register of healthcare identifier numbers for individuals who receive healthcare, Individual Healthcare Providers and Healthcare Provider Organisations, as well as a Healthcare Provider</w:t>
      </w:r>
      <w:r w:rsidR="00D260C6">
        <w:rPr>
          <w:i/>
        </w:rPr>
        <w:t xml:space="preserve"> Directory and access controls.</w:t>
      </w:r>
    </w:p>
    <w:p w14:paraId="39BF7174" w14:textId="610B7AF1" w:rsidR="008E0603" w:rsidRDefault="008E0603" w:rsidP="00D67D31">
      <w:pPr>
        <w:keepNext/>
        <w:keepLines/>
        <w:widowControl w:val="0"/>
        <w:autoSpaceDE w:val="0"/>
        <w:autoSpaceDN w:val="0"/>
        <w:adjustRightInd w:val="0"/>
        <w:spacing w:before="120" w:after="120" w:line="360" w:lineRule="auto"/>
        <w:ind w:right="-20"/>
        <w:rPr>
          <w:i/>
        </w:rPr>
      </w:pPr>
      <w:r>
        <w:rPr>
          <w:i/>
        </w:rPr>
        <w:t xml:space="preserve">As an administrative extension to the HI Service, </w:t>
      </w:r>
      <w:r w:rsidRPr="00EE772A">
        <w:rPr>
          <w:i/>
        </w:rPr>
        <w:t xml:space="preserve">Human Services uses </w:t>
      </w:r>
      <w:r>
        <w:rPr>
          <w:i/>
        </w:rPr>
        <w:t>this service</w:t>
      </w:r>
      <w:r w:rsidRPr="00EE772A">
        <w:rPr>
          <w:i/>
        </w:rPr>
        <w:t xml:space="preserve"> to register Supporting Organisations.  Upon registration, Supporting Organisations are issued with a 16 digit registration number (that is not a Healthcare Identifier) by Human Services.</w:t>
      </w:r>
    </w:p>
    <w:p w14:paraId="007048AF" w14:textId="6C0AF589" w:rsidR="00F82866" w:rsidRDefault="008E0603" w:rsidP="00D67D31">
      <w:pPr>
        <w:keepNext/>
        <w:keepLines/>
        <w:widowControl w:val="0"/>
        <w:autoSpaceDE w:val="0"/>
        <w:autoSpaceDN w:val="0"/>
        <w:adjustRightInd w:val="0"/>
        <w:spacing w:before="120" w:after="120" w:line="360" w:lineRule="auto"/>
        <w:ind w:right="-20"/>
        <w:rPr>
          <w:i/>
          <w:iCs/>
        </w:rPr>
      </w:pPr>
      <w:r w:rsidRPr="00EE772A">
        <w:rPr>
          <w:i/>
          <w:iCs/>
        </w:rPr>
        <w:t xml:space="preserve">Supporting Organisations are issued with a 16 digit </w:t>
      </w:r>
      <w:r>
        <w:rPr>
          <w:i/>
          <w:iCs/>
        </w:rPr>
        <w:t xml:space="preserve">registration </w:t>
      </w:r>
      <w:r w:rsidRPr="00EE772A">
        <w:rPr>
          <w:i/>
          <w:iCs/>
        </w:rPr>
        <w:t xml:space="preserve">number under ISO/IEC 7812, commencing with the </w:t>
      </w:r>
      <w:r>
        <w:rPr>
          <w:i/>
          <w:iCs/>
        </w:rPr>
        <w:t>‘</w:t>
      </w:r>
      <w:r w:rsidRPr="00EE772A">
        <w:rPr>
          <w:i/>
          <w:iCs/>
        </w:rPr>
        <w:t>800363</w:t>
      </w:r>
      <w:r>
        <w:rPr>
          <w:i/>
          <w:iCs/>
        </w:rPr>
        <w:t>’</w:t>
      </w:r>
      <w:r w:rsidRPr="00EE772A">
        <w:rPr>
          <w:i/>
          <w:iCs/>
        </w:rPr>
        <w:t xml:space="preserve"> Issuer Identification Number for Contracted Service Providers and the </w:t>
      </w:r>
      <w:r>
        <w:rPr>
          <w:i/>
          <w:iCs/>
        </w:rPr>
        <w:t>‘</w:t>
      </w:r>
      <w:r w:rsidRPr="00EE772A">
        <w:rPr>
          <w:i/>
          <w:iCs/>
        </w:rPr>
        <w:t>800364</w:t>
      </w:r>
      <w:r>
        <w:rPr>
          <w:i/>
          <w:iCs/>
        </w:rPr>
        <w:t>’</w:t>
      </w:r>
      <w:r w:rsidRPr="00EE772A">
        <w:rPr>
          <w:i/>
          <w:iCs/>
        </w:rPr>
        <w:t xml:space="preserve"> Issuer Identification Number for General Supporting Organisations.</w:t>
      </w:r>
    </w:p>
    <w:p w14:paraId="079CDB79" w14:textId="77777777" w:rsidR="00F82866" w:rsidRPr="004D0F5E" w:rsidRDefault="00F82866" w:rsidP="00D67D31">
      <w:pPr>
        <w:spacing w:before="120" w:after="120" w:line="360" w:lineRule="auto"/>
        <w:rPr>
          <w:i/>
        </w:rPr>
      </w:pPr>
      <w:r>
        <w:rPr>
          <w:i/>
          <w:iCs/>
        </w:rPr>
        <w:br w:type="page"/>
      </w:r>
    </w:p>
    <w:p w14:paraId="378B5DA8" w14:textId="77777777" w:rsidR="008E0603" w:rsidRPr="00B11EFF" w:rsidRDefault="008E0603" w:rsidP="00D05147">
      <w:pPr>
        <w:pStyle w:val="Heading2"/>
        <w:numPr>
          <w:ilvl w:val="1"/>
          <w:numId w:val="30"/>
        </w:numPr>
        <w:spacing w:before="120" w:after="120" w:line="360" w:lineRule="auto"/>
        <w:ind w:left="426"/>
      </w:pPr>
      <w:bookmarkStart w:id="9" w:name="_Toc521673635"/>
      <w:r w:rsidRPr="00B11EFF">
        <w:lastRenderedPageBreak/>
        <w:t>Terminology</w:t>
      </w:r>
      <w:bookmarkEnd w:id="9"/>
    </w:p>
    <w:p w14:paraId="7FC71829" w14:textId="77777777" w:rsidR="00F82866" w:rsidRPr="00C420B1" w:rsidRDefault="008E0603" w:rsidP="007728D6">
      <w:pPr>
        <w:keepNext/>
        <w:spacing w:before="120" w:after="120" w:line="360" w:lineRule="auto"/>
        <w:rPr>
          <w:rFonts w:cstheme="minorHAnsi"/>
          <w:b/>
        </w:rPr>
      </w:pPr>
      <w:r w:rsidRPr="00C420B1">
        <w:rPr>
          <w:rFonts w:cstheme="minorHAnsi"/>
          <w:b/>
        </w:rPr>
        <w:t xml:space="preserve">Clinical </w:t>
      </w:r>
      <w:r w:rsidRPr="00C420B1">
        <w:rPr>
          <w:rFonts w:cstheme="minorHAnsi"/>
        </w:rPr>
        <w:t xml:space="preserve">means </w:t>
      </w:r>
      <w:r w:rsidRPr="00C420B1">
        <w:rPr>
          <w:rFonts w:cstheme="minorHAnsi"/>
          <w:color w:val="000000"/>
        </w:rPr>
        <w:t>anything that relates to the examination, diagnosis or treatment of individual patients by healthcare providers who are duly qualified, registered, recognised or trusted as performing those actions.</w:t>
      </w:r>
      <w:r w:rsidR="00F82866" w:rsidRPr="00C420B1">
        <w:rPr>
          <w:rFonts w:cstheme="minorHAnsi"/>
          <w:b/>
        </w:rPr>
        <w:t xml:space="preserve"> </w:t>
      </w:r>
    </w:p>
    <w:p w14:paraId="11AC6BFD" w14:textId="45ABC14F" w:rsidR="00F82866" w:rsidRPr="00C420B1" w:rsidRDefault="00F82866" w:rsidP="00D67D31">
      <w:pPr>
        <w:keepNext/>
        <w:spacing w:before="120" w:after="120" w:line="360" w:lineRule="auto"/>
        <w:rPr>
          <w:rFonts w:cstheme="minorHAnsi"/>
        </w:rPr>
      </w:pPr>
      <w:r w:rsidRPr="00C420B1">
        <w:rPr>
          <w:rFonts w:cstheme="minorHAnsi"/>
          <w:b/>
        </w:rPr>
        <w:t xml:space="preserve">Contracted </w:t>
      </w:r>
      <w:r w:rsidR="000E68E2" w:rsidRPr="00C420B1">
        <w:rPr>
          <w:rFonts w:cstheme="minorHAnsi"/>
          <w:b/>
        </w:rPr>
        <w:t>service pr</w:t>
      </w:r>
      <w:r w:rsidRPr="00C420B1">
        <w:rPr>
          <w:rFonts w:cstheme="minorHAnsi"/>
          <w:b/>
        </w:rPr>
        <w:t>ovider</w:t>
      </w:r>
      <w:r w:rsidRPr="00C420B1">
        <w:rPr>
          <w:rFonts w:cstheme="minorHAnsi"/>
        </w:rPr>
        <w:t xml:space="preserve"> means either or both of:</w:t>
      </w:r>
    </w:p>
    <w:p w14:paraId="270FF9A3" w14:textId="54D83C7A" w:rsidR="00F82866" w:rsidRPr="00C420B1" w:rsidRDefault="00F82866" w:rsidP="00336C61">
      <w:pPr>
        <w:pStyle w:val="ListParagraph"/>
        <w:keepNext/>
        <w:numPr>
          <w:ilvl w:val="0"/>
          <w:numId w:val="23"/>
        </w:numPr>
        <w:spacing w:before="120" w:after="120" w:line="360" w:lineRule="auto"/>
        <w:ind w:left="714" w:hanging="357"/>
        <w:rPr>
          <w:rFonts w:cstheme="minorHAnsi"/>
        </w:rPr>
      </w:pPr>
      <w:r w:rsidRPr="00C420B1">
        <w:rPr>
          <w:rFonts w:cstheme="minorHAnsi"/>
        </w:rPr>
        <w:t xml:space="preserve">an entity that is a contracted service provider within the meaning of the </w:t>
      </w:r>
      <w:r w:rsidR="00C420B1" w:rsidRPr="00C420B1">
        <w:rPr>
          <w:rFonts w:cstheme="minorHAnsi"/>
          <w:i/>
        </w:rPr>
        <w:t>Healthcare </w:t>
      </w:r>
      <w:r w:rsidRPr="00C420B1">
        <w:rPr>
          <w:rFonts w:cstheme="minorHAnsi"/>
          <w:i/>
        </w:rPr>
        <w:t>Identifiers Act 2010</w:t>
      </w:r>
    </w:p>
    <w:p w14:paraId="50E326BC" w14:textId="339F494B" w:rsidR="00F82866" w:rsidRPr="00C420B1" w:rsidRDefault="00F82866" w:rsidP="00336C61">
      <w:pPr>
        <w:pStyle w:val="ListParagraph"/>
        <w:keepNext/>
        <w:numPr>
          <w:ilvl w:val="0"/>
          <w:numId w:val="23"/>
        </w:numPr>
        <w:spacing w:before="120" w:after="120" w:line="360" w:lineRule="auto"/>
        <w:ind w:left="714" w:hanging="357"/>
        <w:rPr>
          <w:rFonts w:cstheme="minorHAnsi"/>
        </w:rPr>
      </w:pPr>
      <w:r w:rsidRPr="00C420B1">
        <w:rPr>
          <w:rFonts w:cstheme="minorHAnsi"/>
        </w:rPr>
        <w:t xml:space="preserve">a person registered as a contracted service provider under section 49 of </w:t>
      </w:r>
      <w:r w:rsidR="00C420B1" w:rsidRPr="00C420B1">
        <w:rPr>
          <w:rFonts w:cstheme="minorHAnsi"/>
          <w:i/>
        </w:rPr>
        <w:t>My Health Records </w:t>
      </w:r>
      <w:r w:rsidRPr="00C420B1">
        <w:rPr>
          <w:rFonts w:cstheme="minorHAnsi"/>
          <w:i/>
        </w:rPr>
        <w:t>Act 2012</w:t>
      </w:r>
      <w:r w:rsidR="005F5BFE" w:rsidRPr="00C420B1">
        <w:rPr>
          <w:rFonts w:cstheme="minorHAnsi"/>
        </w:rPr>
        <w:t>.</w:t>
      </w:r>
    </w:p>
    <w:p w14:paraId="4AF9F9A3" w14:textId="7B95DE3E" w:rsidR="00D96F94" w:rsidRPr="00C420B1" w:rsidRDefault="00D96F94" w:rsidP="00D67D31">
      <w:pPr>
        <w:keepNext/>
        <w:spacing w:before="120" w:after="120" w:line="360" w:lineRule="auto"/>
        <w:rPr>
          <w:rFonts w:cstheme="minorHAnsi"/>
        </w:rPr>
      </w:pPr>
      <w:r w:rsidRPr="00C420B1">
        <w:rPr>
          <w:rFonts w:cstheme="minorHAnsi"/>
          <w:b/>
        </w:rPr>
        <w:t xml:space="preserve">General </w:t>
      </w:r>
      <w:r w:rsidR="000E68E2" w:rsidRPr="00C420B1">
        <w:rPr>
          <w:rFonts w:cstheme="minorHAnsi"/>
          <w:b/>
        </w:rPr>
        <w:t>supporting organisation</w:t>
      </w:r>
      <w:r w:rsidR="000E68E2" w:rsidRPr="00C420B1">
        <w:rPr>
          <w:rFonts w:cstheme="minorHAnsi"/>
        </w:rPr>
        <w:t xml:space="preserve"> </w:t>
      </w:r>
      <w:r w:rsidRPr="00C420B1">
        <w:rPr>
          <w:rFonts w:cstheme="minorHAnsi"/>
        </w:rPr>
        <w:t>means any of the following:</w:t>
      </w:r>
    </w:p>
    <w:p w14:paraId="72EAC485" w14:textId="305C8247" w:rsidR="00C2092F" w:rsidRPr="00C420B1" w:rsidRDefault="00C2092F" w:rsidP="00336C61">
      <w:pPr>
        <w:pStyle w:val="ListParagraph"/>
        <w:keepNext/>
        <w:numPr>
          <w:ilvl w:val="0"/>
          <w:numId w:val="24"/>
        </w:numPr>
        <w:spacing w:before="120" w:after="120" w:line="360" w:lineRule="auto"/>
        <w:ind w:left="714" w:hanging="357"/>
        <w:rPr>
          <w:rFonts w:cstheme="minorHAnsi"/>
        </w:rPr>
      </w:pPr>
      <w:r w:rsidRPr="00C420B1">
        <w:rPr>
          <w:rFonts w:cstheme="minorHAnsi"/>
        </w:rPr>
        <w:t xml:space="preserve">a person that has applied to be registered as, or is registered as, a repository operator or a portal operator under sections 47 to 49 of the </w:t>
      </w:r>
      <w:r w:rsidR="001E1411" w:rsidRPr="00C420B1">
        <w:rPr>
          <w:rFonts w:cstheme="minorHAnsi"/>
          <w:i/>
        </w:rPr>
        <w:t>My</w:t>
      </w:r>
      <w:r w:rsidRPr="00C420B1">
        <w:rPr>
          <w:rFonts w:cstheme="minorHAnsi"/>
          <w:i/>
        </w:rPr>
        <w:t xml:space="preserve"> Health Records Act 2012  </w:t>
      </w:r>
    </w:p>
    <w:p w14:paraId="33820825" w14:textId="67FE98C2" w:rsidR="00C2092F" w:rsidRPr="00C420B1" w:rsidRDefault="00C2092F" w:rsidP="00336C61">
      <w:pPr>
        <w:pStyle w:val="ListParagraph"/>
        <w:keepNext/>
        <w:numPr>
          <w:ilvl w:val="0"/>
          <w:numId w:val="24"/>
        </w:numPr>
        <w:spacing w:before="120" w:after="120" w:line="360" w:lineRule="auto"/>
        <w:rPr>
          <w:rFonts w:cstheme="minorHAnsi"/>
        </w:rPr>
      </w:pPr>
      <w:r w:rsidRPr="00C420B1">
        <w:rPr>
          <w:rFonts w:cstheme="minorHAnsi"/>
        </w:rPr>
        <w:t xml:space="preserve">the service operator under the </w:t>
      </w:r>
      <w:r w:rsidRPr="00C420B1">
        <w:rPr>
          <w:rFonts w:cstheme="minorHAnsi"/>
          <w:i/>
        </w:rPr>
        <w:t>Healthcare Identifiers Act 2010</w:t>
      </w:r>
    </w:p>
    <w:p w14:paraId="1E7F4797" w14:textId="4F19C2C9" w:rsidR="00C2092F" w:rsidRPr="00C420B1" w:rsidRDefault="00C2092F" w:rsidP="00336C61">
      <w:pPr>
        <w:pStyle w:val="ListParagraph"/>
        <w:keepNext/>
        <w:numPr>
          <w:ilvl w:val="0"/>
          <w:numId w:val="24"/>
        </w:numPr>
        <w:spacing w:before="120" w:after="120" w:line="360" w:lineRule="auto"/>
        <w:rPr>
          <w:rFonts w:cstheme="minorHAnsi"/>
        </w:rPr>
      </w:pPr>
      <w:r w:rsidRPr="00C420B1">
        <w:rPr>
          <w:rFonts w:cstheme="minorHAnsi"/>
        </w:rPr>
        <w:t xml:space="preserve">the system operator under the </w:t>
      </w:r>
      <w:r w:rsidR="001E1411" w:rsidRPr="00C420B1">
        <w:rPr>
          <w:rFonts w:cstheme="minorHAnsi"/>
          <w:i/>
        </w:rPr>
        <w:t>My</w:t>
      </w:r>
      <w:r w:rsidR="008D1352" w:rsidRPr="00C420B1">
        <w:rPr>
          <w:rFonts w:cstheme="minorHAnsi"/>
          <w:i/>
        </w:rPr>
        <w:t xml:space="preserve"> </w:t>
      </w:r>
      <w:r w:rsidRPr="00C420B1">
        <w:rPr>
          <w:rFonts w:cstheme="minorHAnsi"/>
          <w:i/>
        </w:rPr>
        <w:t>Health Records Act 2012</w:t>
      </w:r>
      <w:r w:rsidRPr="00C420B1">
        <w:rPr>
          <w:rFonts w:cstheme="minorHAnsi"/>
        </w:rPr>
        <w:t xml:space="preserve">  and the operator of any component of the </w:t>
      </w:r>
      <w:r w:rsidR="001E1411" w:rsidRPr="00C420B1">
        <w:rPr>
          <w:rFonts w:cstheme="minorHAnsi"/>
        </w:rPr>
        <w:t xml:space="preserve">My Health Record </w:t>
      </w:r>
      <w:r w:rsidRPr="00C420B1">
        <w:rPr>
          <w:rFonts w:cstheme="minorHAnsi"/>
        </w:rPr>
        <w:t xml:space="preserve">system (as defined in that Act) that Human Services determines from time to time to be a </w:t>
      </w:r>
      <w:r w:rsidR="000E68E2" w:rsidRPr="00C420B1">
        <w:rPr>
          <w:rFonts w:cstheme="minorHAnsi"/>
        </w:rPr>
        <w:t>general supporting organisation</w:t>
      </w:r>
    </w:p>
    <w:p w14:paraId="13EA1EA9" w14:textId="3F618A9F" w:rsidR="00C2092F" w:rsidRPr="00C420B1" w:rsidRDefault="00C2092F" w:rsidP="00336C61">
      <w:pPr>
        <w:pStyle w:val="ListParagraph"/>
        <w:keepNext/>
        <w:numPr>
          <w:ilvl w:val="0"/>
          <w:numId w:val="24"/>
        </w:numPr>
        <w:spacing w:before="120" w:after="120" w:line="360" w:lineRule="auto"/>
        <w:rPr>
          <w:rFonts w:cstheme="minorHAnsi"/>
        </w:rPr>
      </w:pPr>
      <w:r w:rsidRPr="00C420B1">
        <w:rPr>
          <w:rFonts w:cstheme="minorHAnsi"/>
        </w:rPr>
        <w:t xml:space="preserve">the operator of the National Repositories Service under the </w:t>
      </w:r>
      <w:r w:rsidR="001E1411" w:rsidRPr="00C420B1">
        <w:rPr>
          <w:rFonts w:cstheme="minorHAnsi"/>
          <w:i/>
        </w:rPr>
        <w:t>My</w:t>
      </w:r>
      <w:r w:rsidRPr="00C420B1">
        <w:rPr>
          <w:rFonts w:cstheme="minorHAnsi"/>
          <w:i/>
        </w:rPr>
        <w:t xml:space="preserve"> Health Records Act 2012</w:t>
      </w:r>
      <w:r w:rsidRPr="00C420B1">
        <w:rPr>
          <w:rFonts w:cstheme="minorHAnsi"/>
        </w:rPr>
        <w:t xml:space="preserve">  and the operator of any component of that service that Human Services determines from time to time to be a </w:t>
      </w:r>
      <w:r w:rsidR="000E68E2" w:rsidRPr="00C420B1">
        <w:rPr>
          <w:rFonts w:cstheme="minorHAnsi"/>
        </w:rPr>
        <w:t>general supporting organisation</w:t>
      </w:r>
      <w:r w:rsidRPr="00C420B1">
        <w:rPr>
          <w:rFonts w:cstheme="minorHAnsi"/>
        </w:rPr>
        <w:t>.</w:t>
      </w:r>
    </w:p>
    <w:p w14:paraId="17A6F2B8" w14:textId="79752210" w:rsidR="00DD1305" w:rsidRPr="00C420B1" w:rsidRDefault="00DD1305" w:rsidP="00D67D31">
      <w:pPr>
        <w:keepNext/>
        <w:spacing w:before="120" w:after="120" w:line="360" w:lineRule="auto"/>
        <w:rPr>
          <w:rFonts w:cstheme="minorHAnsi"/>
        </w:rPr>
      </w:pPr>
      <w:r w:rsidRPr="00C420B1">
        <w:rPr>
          <w:rFonts w:cstheme="minorHAnsi"/>
          <w:b/>
        </w:rPr>
        <w:t xml:space="preserve">HI Service </w:t>
      </w:r>
      <w:r w:rsidRPr="00C420B1">
        <w:rPr>
          <w:rFonts w:cstheme="minorHAnsi"/>
          <w:bCs/>
        </w:rPr>
        <w:t>means</w:t>
      </w:r>
      <w:r w:rsidR="00143D72" w:rsidRPr="00C420B1">
        <w:rPr>
          <w:rFonts w:cstheme="minorHAnsi"/>
          <w:bCs/>
        </w:rPr>
        <w:t>, for the purposes of this CP,</w:t>
      </w:r>
      <w:r w:rsidRPr="00C420B1">
        <w:rPr>
          <w:rFonts w:cstheme="minorHAnsi"/>
          <w:bCs/>
        </w:rPr>
        <w:t xml:space="preserve"> the </w:t>
      </w:r>
      <w:r w:rsidR="00B12C03" w:rsidRPr="00C420B1">
        <w:rPr>
          <w:rFonts w:cstheme="minorHAnsi"/>
          <w:bCs/>
        </w:rPr>
        <w:t>Healthcare Identifiers Service</w:t>
      </w:r>
      <w:r w:rsidRPr="00C420B1">
        <w:rPr>
          <w:rFonts w:cstheme="minorHAnsi"/>
          <w:bCs/>
        </w:rPr>
        <w:t xml:space="preserve"> operated by the Chief Executive Medicare as the service operator under the </w:t>
      </w:r>
      <w:r w:rsidRPr="00C420B1">
        <w:rPr>
          <w:rFonts w:cstheme="minorHAnsi"/>
          <w:i/>
        </w:rPr>
        <w:t>Healthcare Identifiers Act 2010</w:t>
      </w:r>
      <w:r w:rsidRPr="00C420B1">
        <w:rPr>
          <w:rFonts w:cstheme="minorHAnsi"/>
          <w:bCs/>
        </w:rPr>
        <w:t xml:space="preserve">, and includes the administrative extensions to that service for the registration of </w:t>
      </w:r>
      <w:r w:rsidR="000E68E2" w:rsidRPr="00C420B1">
        <w:rPr>
          <w:rFonts w:cstheme="minorHAnsi"/>
          <w:bCs/>
        </w:rPr>
        <w:t>supporting organisa</w:t>
      </w:r>
      <w:r w:rsidRPr="00C420B1">
        <w:rPr>
          <w:rFonts w:cstheme="minorHAnsi"/>
          <w:bCs/>
        </w:rPr>
        <w:t>tions by Human Services.</w:t>
      </w:r>
      <w:r w:rsidRPr="00C420B1">
        <w:rPr>
          <w:rFonts w:cstheme="minorHAnsi"/>
          <w:b/>
        </w:rPr>
        <w:t xml:space="preserve">  </w:t>
      </w:r>
    </w:p>
    <w:p w14:paraId="7ABA2E98" w14:textId="77777777" w:rsidR="000A6D40" w:rsidRPr="00C420B1" w:rsidRDefault="00153821" w:rsidP="00D67D31">
      <w:pPr>
        <w:keepNext/>
        <w:keepLines/>
        <w:widowControl w:val="0"/>
        <w:autoSpaceDE w:val="0"/>
        <w:autoSpaceDN w:val="0"/>
        <w:adjustRightInd w:val="0"/>
        <w:spacing w:before="120" w:after="120" w:line="360" w:lineRule="auto"/>
        <w:rPr>
          <w:rFonts w:cstheme="minorHAnsi"/>
        </w:rPr>
      </w:pPr>
      <w:r w:rsidRPr="00C420B1">
        <w:rPr>
          <w:rFonts w:cstheme="minorHAnsi"/>
          <w:b/>
        </w:rPr>
        <w:t xml:space="preserve">NASH </w:t>
      </w:r>
      <w:r w:rsidRPr="00C420B1">
        <w:rPr>
          <w:rFonts w:cstheme="minorHAnsi"/>
        </w:rPr>
        <w:t>is an acronym for National Authentication Service for Health.</w:t>
      </w:r>
    </w:p>
    <w:p w14:paraId="668B83D8" w14:textId="0D82B99F" w:rsidR="007757E5" w:rsidRPr="00C420B1" w:rsidRDefault="007757E5" w:rsidP="00D67D31">
      <w:pPr>
        <w:widowControl w:val="0"/>
        <w:autoSpaceDE w:val="0"/>
        <w:autoSpaceDN w:val="0"/>
        <w:adjustRightInd w:val="0"/>
        <w:spacing w:before="120" w:after="120" w:line="360" w:lineRule="auto"/>
        <w:ind w:right="422"/>
        <w:rPr>
          <w:rFonts w:cstheme="minorHAnsi"/>
          <w:bCs/>
        </w:rPr>
      </w:pPr>
      <w:r w:rsidRPr="00C420B1">
        <w:rPr>
          <w:rFonts w:cstheme="minorHAnsi"/>
          <w:b/>
          <w:bCs/>
        </w:rPr>
        <w:t xml:space="preserve">NASH </w:t>
      </w:r>
      <w:smartTag w:uri="urn:schemas-microsoft-com:office:smarttags" w:element="stockticker">
        <w:r w:rsidRPr="00C420B1">
          <w:rPr>
            <w:rFonts w:cstheme="minorHAnsi"/>
            <w:b/>
            <w:bCs/>
          </w:rPr>
          <w:t>PKI</w:t>
        </w:r>
      </w:smartTag>
      <w:r w:rsidRPr="00C420B1">
        <w:rPr>
          <w:rFonts w:cstheme="minorHAnsi"/>
          <w:b/>
          <w:bCs/>
        </w:rPr>
        <w:t xml:space="preserve"> </w:t>
      </w:r>
      <w:r w:rsidR="000E68E2">
        <w:rPr>
          <w:rFonts w:cstheme="minorHAnsi"/>
          <w:bCs/>
        </w:rPr>
        <w:t>has the meaning provided in section</w:t>
      </w:r>
      <w:r w:rsidRPr="00C420B1">
        <w:rPr>
          <w:rFonts w:cstheme="minorHAnsi"/>
          <w:bCs/>
        </w:rPr>
        <w:t xml:space="preserve"> </w:t>
      </w:r>
      <w:r w:rsidR="000E68E2">
        <w:rPr>
          <w:rFonts w:cstheme="minorHAnsi"/>
          <w:bCs/>
        </w:rPr>
        <w:t>1.1</w:t>
      </w:r>
      <w:r w:rsidRPr="00C420B1">
        <w:rPr>
          <w:rFonts w:cstheme="minorHAnsi"/>
          <w:bCs/>
        </w:rPr>
        <w:t>.</w:t>
      </w:r>
    </w:p>
    <w:p w14:paraId="74D9D00B" w14:textId="5741C5C9" w:rsidR="000A6D40" w:rsidRPr="00C420B1" w:rsidRDefault="00A17862" w:rsidP="00D67D31">
      <w:pPr>
        <w:widowControl w:val="0"/>
        <w:autoSpaceDE w:val="0"/>
        <w:autoSpaceDN w:val="0"/>
        <w:adjustRightInd w:val="0"/>
        <w:spacing w:before="120" w:after="120" w:line="360" w:lineRule="auto"/>
        <w:ind w:right="422"/>
        <w:rPr>
          <w:rFonts w:cstheme="minorHAnsi"/>
          <w:i/>
        </w:rPr>
      </w:pPr>
      <w:r w:rsidRPr="00C420B1">
        <w:rPr>
          <w:rFonts w:cstheme="minorHAnsi"/>
          <w:b/>
        </w:rPr>
        <w:t>NASH</w:t>
      </w:r>
      <w:r w:rsidRPr="00C420B1">
        <w:rPr>
          <w:rFonts w:cstheme="minorHAnsi"/>
          <w:b/>
          <w:bCs/>
        </w:rPr>
        <w:t xml:space="preserve"> </w:t>
      </w:r>
      <w:smartTag w:uri="urn:schemas-microsoft-com:office:smarttags" w:element="stockticker">
        <w:r w:rsidRPr="00C420B1">
          <w:rPr>
            <w:rFonts w:cstheme="minorHAnsi"/>
            <w:b/>
            <w:bCs/>
          </w:rPr>
          <w:t>PKI</w:t>
        </w:r>
      </w:smartTag>
      <w:r w:rsidRPr="00C420B1">
        <w:rPr>
          <w:rFonts w:cstheme="minorHAnsi"/>
          <w:b/>
          <w:bCs/>
        </w:rPr>
        <w:t xml:space="preserve"> Certificate for </w:t>
      </w:r>
      <w:r w:rsidR="005C4DAE" w:rsidRPr="00C420B1">
        <w:rPr>
          <w:rFonts w:cstheme="minorHAnsi"/>
          <w:b/>
          <w:bCs/>
        </w:rPr>
        <w:t xml:space="preserve">Supporting </w:t>
      </w:r>
      <w:r w:rsidR="00003F61" w:rsidRPr="00C420B1">
        <w:rPr>
          <w:rFonts w:cstheme="minorHAnsi"/>
          <w:b/>
          <w:bCs/>
        </w:rPr>
        <w:t>Organisations</w:t>
      </w:r>
      <w:r w:rsidR="000A6D40" w:rsidRPr="00C420B1">
        <w:rPr>
          <w:rFonts w:cstheme="minorHAnsi"/>
          <w:b/>
          <w:bCs/>
        </w:rPr>
        <w:t xml:space="preserve"> </w:t>
      </w:r>
      <w:r w:rsidR="00D2266A" w:rsidRPr="00C420B1">
        <w:rPr>
          <w:rFonts w:cstheme="minorHAnsi"/>
          <w:bCs/>
        </w:rPr>
        <w:t xml:space="preserve">or </w:t>
      </w:r>
      <w:r w:rsidR="00105660" w:rsidRPr="00C420B1">
        <w:rPr>
          <w:rFonts w:cstheme="minorHAnsi"/>
          <w:b/>
          <w:bCs/>
        </w:rPr>
        <w:t xml:space="preserve">certificate </w:t>
      </w:r>
      <w:r w:rsidR="000A6D40" w:rsidRPr="00C420B1">
        <w:rPr>
          <w:rFonts w:cstheme="minorHAnsi"/>
        </w:rPr>
        <w:t xml:space="preserve">means </w:t>
      </w:r>
      <w:r w:rsidR="00A16CA0" w:rsidRPr="00C420B1">
        <w:rPr>
          <w:rFonts w:cstheme="minorHAnsi"/>
        </w:rPr>
        <w:t>a</w:t>
      </w:r>
      <w:r w:rsidR="000A6D40" w:rsidRPr="00C420B1">
        <w:rPr>
          <w:rFonts w:cstheme="minorHAnsi"/>
        </w:rPr>
        <w:t xml:space="preserve"> </w:t>
      </w:r>
      <w:r w:rsidR="00D2266A" w:rsidRPr="00C420B1">
        <w:rPr>
          <w:rFonts w:cstheme="minorHAnsi"/>
        </w:rPr>
        <w:t xml:space="preserve">certificate </w:t>
      </w:r>
      <w:r w:rsidR="000A6D40" w:rsidRPr="00C420B1">
        <w:rPr>
          <w:rFonts w:cstheme="minorHAnsi"/>
        </w:rPr>
        <w:t xml:space="preserve">issued under this CP to a </w:t>
      </w:r>
      <w:r w:rsidR="00710812" w:rsidRPr="00C420B1">
        <w:rPr>
          <w:rFonts w:cstheme="minorHAnsi"/>
        </w:rPr>
        <w:t>s</w:t>
      </w:r>
      <w:r w:rsidR="005C4DAE" w:rsidRPr="00C420B1">
        <w:rPr>
          <w:rFonts w:cstheme="minorHAnsi"/>
        </w:rPr>
        <w:t xml:space="preserve">upporting </w:t>
      </w:r>
      <w:r w:rsidR="00710812" w:rsidRPr="00C420B1">
        <w:rPr>
          <w:rFonts w:cstheme="minorHAnsi"/>
        </w:rPr>
        <w:t>o</w:t>
      </w:r>
      <w:r w:rsidR="00003F61" w:rsidRPr="00C420B1">
        <w:rPr>
          <w:rFonts w:cstheme="minorHAnsi"/>
        </w:rPr>
        <w:t>rganisation</w:t>
      </w:r>
      <w:r w:rsidR="000A6D40" w:rsidRPr="00C420B1">
        <w:rPr>
          <w:rFonts w:cstheme="minorHAnsi"/>
        </w:rPr>
        <w:t xml:space="preserve"> </w:t>
      </w:r>
      <w:r w:rsidR="00A16CA0" w:rsidRPr="00C420B1">
        <w:rPr>
          <w:rFonts w:cstheme="minorHAnsi"/>
        </w:rPr>
        <w:t>described in this CP</w:t>
      </w:r>
      <w:r w:rsidR="000A6D40" w:rsidRPr="00C420B1">
        <w:rPr>
          <w:rFonts w:cstheme="minorHAnsi"/>
          <w:i/>
        </w:rPr>
        <w:t>.</w:t>
      </w:r>
    </w:p>
    <w:p w14:paraId="59A1F412" w14:textId="5211C37A" w:rsidR="00EA7454" w:rsidRPr="00C420B1" w:rsidRDefault="00EA7454" w:rsidP="00D67D31">
      <w:pPr>
        <w:keepNext/>
        <w:spacing w:before="120" w:after="120" w:line="360" w:lineRule="auto"/>
        <w:rPr>
          <w:rFonts w:cstheme="minorHAnsi"/>
        </w:rPr>
      </w:pPr>
      <w:r w:rsidRPr="00C420B1">
        <w:rPr>
          <w:rFonts w:cstheme="minorHAnsi"/>
          <w:b/>
        </w:rPr>
        <w:lastRenderedPageBreak/>
        <w:t xml:space="preserve">Supporting </w:t>
      </w:r>
      <w:r w:rsidR="000E68E2">
        <w:rPr>
          <w:rFonts w:cstheme="minorHAnsi"/>
          <w:b/>
        </w:rPr>
        <w:t>o</w:t>
      </w:r>
      <w:r w:rsidR="000E68E2" w:rsidRPr="00C420B1">
        <w:rPr>
          <w:rFonts w:cstheme="minorHAnsi"/>
          <w:b/>
        </w:rPr>
        <w:t xml:space="preserve">rganisation </w:t>
      </w:r>
      <w:r w:rsidRPr="00C420B1">
        <w:rPr>
          <w:rFonts w:cstheme="minorHAnsi"/>
        </w:rPr>
        <w:t xml:space="preserve">means a </w:t>
      </w:r>
      <w:r w:rsidR="00710812" w:rsidRPr="00C420B1">
        <w:rPr>
          <w:rFonts w:cstheme="minorHAnsi"/>
        </w:rPr>
        <w:t>c</w:t>
      </w:r>
      <w:r w:rsidRPr="00C420B1">
        <w:rPr>
          <w:rFonts w:cstheme="minorHAnsi"/>
        </w:rPr>
        <w:t xml:space="preserve">ontracted </w:t>
      </w:r>
      <w:r w:rsidR="00710812" w:rsidRPr="00C420B1">
        <w:rPr>
          <w:rFonts w:cstheme="minorHAnsi"/>
        </w:rPr>
        <w:t>s</w:t>
      </w:r>
      <w:r w:rsidRPr="00C420B1">
        <w:rPr>
          <w:rFonts w:cstheme="minorHAnsi"/>
        </w:rPr>
        <w:t xml:space="preserve">ervice </w:t>
      </w:r>
      <w:r w:rsidR="00710812" w:rsidRPr="00C420B1">
        <w:rPr>
          <w:rFonts w:cstheme="minorHAnsi"/>
        </w:rPr>
        <w:t>p</w:t>
      </w:r>
      <w:r w:rsidRPr="00C420B1">
        <w:rPr>
          <w:rFonts w:cstheme="minorHAnsi"/>
        </w:rPr>
        <w:t xml:space="preserve">rovider or a </w:t>
      </w:r>
      <w:r w:rsidR="000E68E2">
        <w:rPr>
          <w:rFonts w:cstheme="minorHAnsi"/>
        </w:rPr>
        <w:t>g</w:t>
      </w:r>
      <w:r w:rsidR="000E68E2" w:rsidRPr="00C420B1">
        <w:rPr>
          <w:rFonts w:cstheme="minorHAnsi"/>
        </w:rPr>
        <w:t xml:space="preserve">eneral </w:t>
      </w:r>
      <w:r w:rsidR="000E68E2">
        <w:rPr>
          <w:rFonts w:cstheme="minorHAnsi"/>
        </w:rPr>
        <w:t>s</w:t>
      </w:r>
      <w:r w:rsidR="000E68E2" w:rsidRPr="00C420B1">
        <w:rPr>
          <w:rFonts w:cstheme="minorHAnsi"/>
        </w:rPr>
        <w:t xml:space="preserve">upporting </w:t>
      </w:r>
      <w:r w:rsidR="000E68E2">
        <w:rPr>
          <w:rFonts w:cstheme="minorHAnsi"/>
        </w:rPr>
        <w:t>o</w:t>
      </w:r>
      <w:r w:rsidR="000E68E2" w:rsidRPr="00C420B1">
        <w:rPr>
          <w:rFonts w:cstheme="minorHAnsi"/>
        </w:rPr>
        <w:t xml:space="preserve">rganisation </w:t>
      </w:r>
      <w:r w:rsidRPr="00C420B1">
        <w:rPr>
          <w:rFonts w:cstheme="minorHAnsi"/>
        </w:rPr>
        <w:t>that is registered by the Department of Human Services in that capacity and has been issued with a 16 digit registration number in relation to that registration.</w:t>
      </w:r>
    </w:p>
    <w:p w14:paraId="4D0EEAB4" w14:textId="77777777" w:rsidR="000A6D40" w:rsidRPr="00C420B1" w:rsidRDefault="000A6D40" w:rsidP="00D67D31">
      <w:pPr>
        <w:spacing w:before="120" w:after="120" w:line="360" w:lineRule="auto"/>
        <w:rPr>
          <w:rFonts w:cstheme="minorHAnsi"/>
        </w:rPr>
      </w:pPr>
      <w:r w:rsidRPr="00C420B1">
        <w:rPr>
          <w:rFonts w:cstheme="minorHAnsi"/>
        </w:rPr>
        <w:t>Please refer to the documents listed below for definitions relevant to this CP.</w:t>
      </w:r>
    </w:p>
    <w:p w14:paraId="504ED920" w14:textId="77777777" w:rsidR="000A6D40" w:rsidRPr="00C420B1" w:rsidRDefault="000A6D40" w:rsidP="00D67D31">
      <w:pPr>
        <w:spacing w:before="120" w:after="120" w:line="360" w:lineRule="auto"/>
        <w:rPr>
          <w:rFonts w:cstheme="minorHAnsi"/>
        </w:rPr>
      </w:pPr>
      <w:r w:rsidRPr="00C420B1">
        <w:rPr>
          <w:rFonts w:cstheme="minorHAnsi"/>
        </w:rPr>
        <w:t>In this CP, the order of priority for determining the meaning of a specific term is:</w:t>
      </w:r>
    </w:p>
    <w:p w14:paraId="7BEC8361" w14:textId="0C160F5D" w:rsidR="000A6D40" w:rsidRPr="00C420B1" w:rsidRDefault="000A6D40" w:rsidP="00C420B1">
      <w:pPr>
        <w:pStyle w:val="ListParagraph"/>
        <w:keepNext/>
        <w:numPr>
          <w:ilvl w:val="0"/>
          <w:numId w:val="31"/>
        </w:numPr>
        <w:spacing w:before="240" w:after="120" w:line="360" w:lineRule="auto"/>
        <w:ind w:left="709" w:hanging="436"/>
        <w:rPr>
          <w:rFonts w:cstheme="minorHAnsi"/>
        </w:rPr>
      </w:pPr>
      <w:r w:rsidRPr="00C420B1">
        <w:rPr>
          <w:rFonts w:cstheme="minorHAnsi"/>
          <w:i/>
        </w:rPr>
        <w:t>Healthcare Identifiers Act 2010</w:t>
      </w:r>
      <w:r w:rsidR="00FE6F02" w:rsidRPr="00C420B1">
        <w:rPr>
          <w:rFonts w:cstheme="minorHAnsi"/>
        </w:rPr>
        <w:t xml:space="preserve"> and the </w:t>
      </w:r>
      <w:r w:rsidR="001E1411" w:rsidRPr="00C420B1">
        <w:rPr>
          <w:rFonts w:cstheme="minorHAnsi"/>
          <w:i/>
        </w:rPr>
        <w:t>My</w:t>
      </w:r>
      <w:r w:rsidR="00FE6F02" w:rsidRPr="00C420B1">
        <w:rPr>
          <w:rFonts w:cstheme="minorHAnsi"/>
          <w:i/>
        </w:rPr>
        <w:t xml:space="preserve"> Health Records Act </w:t>
      </w:r>
      <w:r w:rsidR="00AC0A48" w:rsidRPr="00C420B1">
        <w:rPr>
          <w:rFonts w:cstheme="minorHAnsi"/>
          <w:i/>
        </w:rPr>
        <w:t xml:space="preserve">2012 </w:t>
      </w:r>
      <w:r w:rsidR="00AC0A48" w:rsidRPr="00C420B1">
        <w:rPr>
          <w:rFonts w:cstheme="minorHAnsi"/>
        </w:rPr>
        <w:t>(</w:t>
      </w:r>
      <w:hyperlink r:id="rId17" w:history="1">
        <w:r w:rsidR="00D31D17" w:rsidRPr="00C420B1">
          <w:rPr>
            <w:rFonts w:cstheme="minorHAnsi"/>
            <w:color w:val="0070C0"/>
            <w:u w:val="single"/>
          </w:rPr>
          <w:t>comlaw.gov.au</w:t>
        </w:r>
      </w:hyperlink>
      <w:r w:rsidRPr="00C420B1">
        <w:rPr>
          <w:rFonts w:cstheme="minorHAnsi"/>
        </w:rPr>
        <w:t>)</w:t>
      </w:r>
    </w:p>
    <w:p w14:paraId="3B790983" w14:textId="4BDF397D" w:rsidR="000A6D40" w:rsidRPr="00C420B1" w:rsidRDefault="000A6D40" w:rsidP="007728D6">
      <w:pPr>
        <w:pStyle w:val="ListParagraph"/>
        <w:keepNext/>
        <w:numPr>
          <w:ilvl w:val="0"/>
          <w:numId w:val="31"/>
        </w:numPr>
        <w:spacing w:before="120" w:after="120" w:line="360" w:lineRule="auto"/>
        <w:ind w:left="709" w:hanging="436"/>
        <w:rPr>
          <w:rFonts w:cstheme="minorHAnsi"/>
        </w:rPr>
      </w:pPr>
      <w:r w:rsidRPr="00C420B1">
        <w:rPr>
          <w:rFonts w:cstheme="minorHAnsi"/>
        </w:rPr>
        <w:t xml:space="preserve">Healthcare Identifiers Regulations 2010 </w:t>
      </w:r>
      <w:r w:rsidR="00FE6F02" w:rsidRPr="00C420B1">
        <w:rPr>
          <w:rFonts w:cstheme="minorHAnsi"/>
        </w:rPr>
        <w:t xml:space="preserve">and the </w:t>
      </w:r>
      <w:r w:rsidR="001E1411" w:rsidRPr="00C420B1">
        <w:rPr>
          <w:rFonts w:cstheme="minorHAnsi"/>
        </w:rPr>
        <w:t xml:space="preserve">My </w:t>
      </w:r>
      <w:r w:rsidR="00FE6F02" w:rsidRPr="00C420B1">
        <w:rPr>
          <w:rFonts w:cstheme="minorHAnsi"/>
        </w:rPr>
        <w:t xml:space="preserve">Health Records Regulations </w:t>
      </w:r>
      <w:r w:rsidR="00AC0A48" w:rsidRPr="00C420B1">
        <w:rPr>
          <w:rFonts w:cstheme="minorHAnsi"/>
        </w:rPr>
        <w:t>2012</w:t>
      </w:r>
      <w:r w:rsidRPr="00C420B1">
        <w:rPr>
          <w:rFonts w:cstheme="minorHAnsi"/>
        </w:rPr>
        <w:t xml:space="preserve"> (</w:t>
      </w:r>
      <w:hyperlink r:id="rId18" w:history="1">
        <w:r w:rsidR="00D31D17" w:rsidRPr="00C420B1">
          <w:rPr>
            <w:rFonts w:cstheme="minorHAnsi"/>
            <w:color w:val="0070C0"/>
            <w:u w:val="single"/>
          </w:rPr>
          <w:t>comlaw.gov.au</w:t>
        </w:r>
      </w:hyperlink>
      <w:r w:rsidRPr="00C420B1">
        <w:rPr>
          <w:rFonts w:cstheme="minorHAnsi"/>
        </w:rPr>
        <w:t>)</w:t>
      </w:r>
    </w:p>
    <w:p w14:paraId="2D6EC85F" w14:textId="7EFAF190" w:rsidR="000A6D40" w:rsidRPr="00C420B1" w:rsidRDefault="000A6D40" w:rsidP="007728D6">
      <w:pPr>
        <w:pStyle w:val="ListParagraph"/>
        <w:keepNext/>
        <w:numPr>
          <w:ilvl w:val="0"/>
          <w:numId w:val="31"/>
        </w:numPr>
        <w:spacing w:before="120" w:after="120" w:line="360" w:lineRule="auto"/>
        <w:ind w:left="709" w:hanging="436"/>
        <w:rPr>
          <w:rFonts w:cstheme="minorHAnsi"/>
        </w:rPr>
      </w:pPr>
      <w:r w:rsidRPr="00C420B1">
        <w:rPr>
          <w:rFonts w:cstheme="minorHAnsi"/>
        </w:rPr>
        <w:t>the Healthcare Identifiers Service Gl</w:t>
      </w:r>
      <w:r w:rsidR="007728D6" w:rsidRPr="00C420B1">
        <w:rPr>
          <w:rFonts w:cstheme="minorHAnsi"/>
        </w:rPr>
        <w:t xml:space="preserve">ossary of Terms and Conditions </w:t>
      </w:r>
      <w:r w:rsidR="00324012" w:rsidRPr="00C420B1">
        <w:rPr>
          <w:rFonts w:cstheme="minorHAnsi"/>
        </w:rPr>
        <w:t>(</w:t>
      </w:r>
      <w:hyperlink r:id="rId19" w:history="1">
        <w:r w:rsidR="002B23A9" w:rsidRPr="00C420B1">
          <w:rPr>
            <w:rFonts w:cstheme="minorHAnsi"/>
            <w:color w:val="0070C0"/>
            <w:u w:val="single"/>
          </w:rPr>
          <w:t>nehta.gov.au/connecting-</w:t>
        </w:r>
        <w:proofErr w:type="spellStart"/>
        <w:r w:rsidR="002B23A9" w:rsidRPr="00C420B1">
          <w:rPr>
            <w:rFonts w:cstheme="minorHAnsi"/>
            <w:color w:val="0070C0"/>
            <w:u w:val="single"/>
          </w:rPr>
          <w:t>australia</w:t>
        </w:r>
        <w:proofErr w:type="spellEnd"/>
        <w:r w:rsidR="002B23A9" w:rsidRPr="00C420B1">
          <w:rPr>
            <w:rFonts w:cstheme="minorHAnsi"/>
            <w:color w:val="0070C0"/>
            <w:u w:val="single"/>
          </w:rPr>
          <w:t>/healthcare-identifiers</w:t>
        </w:r>
      </w:hyperlink>
      <w:r w:rsidR="00324012" w:rsidRPr="00C420B1">
        <w:rPr>
          <w:rFonts w:cstheme="minorHAnsi"/>
        </w:rPr>
        <w:t>)</w:t>
      </w:r>
    </w:p>
    <w:p w14:paraId="6E6C424D" w14:textId="56276707" w:rsidR="00B12C03" w:rsidRPr="00C420B1" w:rsidRDefault="000A6D40" w:rsidP="007728D6">
      <w:pPr>
        <w:pStyle w:val="ListParagraph"/>
        <w:keepNext/>
        <w:numPr>
          <w:ilvl w:val="0"/>
          <w:numId w:val="31"/>
        </w:numPr>
        <w:spacing w:before="120" w:after="120" w:line="360" w:lineRule="auto"/>
        <w:ind w:left="709" w:hanging="436"/>
        <w:rPr>
          <w:rFonts w:cstheme="minorHAnsi"/>
        </w:rPr>
      </w:pPr>
      <w:smartTag w:uri="urn:schemas-microsoft-com:office:smarttags" w:element="stockticker">
        <w:r w:rsidRPr="00C420B1">
          <w:rPr>
            <w:rFonts w:cstheme="minorHAnsi"/>
          </w:rPr>
          <w:t>PKI</w:t>
        </w:r>
      </w:smartTag>
      <w:r w:rsidRPr="00C420B1">
        <w:rPr>
          <w:rFonts w:cstheme="minorHAnsi"/>
        </w:rPr>
        <w:t xml:space="preserve"> Gatekeeper documents, including </w:t>
      </w:r>
      <w:r w:rsidR="007C5D86" w:rsidRPr="00C420B1">
        <w:rPr>
          <w:rFonts w:cstheme="minorHAnsi"/>
        </w:rPr>
        <w:t>Human Services PKI glossary</w:t>
      </w:r>
      <w:r w:rsidRPr="00C420B1">
        <w:rPr>
          <w:rFonts w:cstheme="minorHAnsi"/>
        </w:rPr>
        <w:t xml:space="preserve"> (</w:t>
      </w:r>
      <w:hyperlink r:id="rId20" w:history="1">
        <w:r w:rsidR="00C420B1" w:rsidRPr="00C420B1">
          <w:rPr>
            <w:rFonts w:cstheme="minorHAnsi"/>
            <w:color w:val="0070C0"/>
            <w:u w:val="single"/>
          </w:rPr>
          <w:t>hu</w:t>
        </w:r>
        <w:r w:rsidR="007C5D86" w:rsidRPr="00C420B1">
          <w:rPr>
            <w:rFonts w:cstheme="minorHAnsi"/>
            <w:color w:val="0070C0"/>
            <w:u w:val="single"/>
          </w:rPr>
          <w:t>manservices.gov.au/health-professionals/services/public-key-infrastructure/public-key-infrastructure-policy-</w:t>
        </w:r>
        <w:r w:rsidR="008E0603" w:rsidRPr="00C420B1">
          <w:rPr>
            <w:rFonts w:cstheme="minorHAnsi"/>
            <w:color w:val="0070C0"/>
            <w:u w:val="single"/>
          </w:rPr>
          <w:t>documents</w:t>
        </w:r>
      </w:hyperlink>
      <w:r w:rsidR="008E0603" w:rsidRPr="00C420B1">
        <w:rPr>
          <w:rFonts w:cstheme="minorHAnsi"/>
        </w:rPr>
        <w:t>)</w:t>
      </w:r>
    </w:p>
    <w:p w14:paraId="5FF0233D" w14:textId="62CD2878" w:rsidR="000A6D40" w:rsidRPr="00B11EFF" w:rsidRDefault="000A6D40" w:rsidP="00D05147">
      <w:pPr>
        <w:pStyle w:val="Heading2"/>
        <w:numPr>
          <w:ilvl w:val="1"/>
          <w:numId w:val="30"/>
        </w:numPr>
        <w:spacing w:before="120" w:after="120" w:line="360" w:lineRule="auto"/>
        <w:ind w:left="426"/>
      </w:pPr>
      <w:bookmarkStart w:id="10" w:name="_Toc521673636"/>
      <w:r w:rsidRPr="00B11EFF">
        <w:t xml:space="preserve">Certificate </w:t>
      </w:r>
      <w:r w:rsidR="00094E3B" w:rsidRPr="00B11EFF">
        <w:t>policy clauses</w:t>
      </w:r>
      <w:bookmarkEnd w:id="10"/>
    </w:p>
    <w:p w14:paraId="755096EC" w14:textId="77777777" w:rsidR="000A6D40" w:rsidRPr="00DA03F3" w:rsidRDefault="000A6D40" w:rsidP="00DA03F3">
      <w:pPr>
        <w:pStyle w:val="Heading3"/>
        <w:numPr>
          <w:ilvl w:val="2"/>
          <w:numId w:val="30"/>
        </w:numPr>
        <w:spacing w:before="120" w:after="120" w:line="360" w:lineRule="auto"/>
        <w:ind w:left="709"/>
      </w:pPr>
      <w:bookmarkStart w:id="11" w:name="_Toc521673637"/>
      <w:r w:rsidRPr="00DA03F3">
        <w:t>CP Identification</w:t>
      </w:r>
      <w:bookmarkEnd w:id="11"/>
    </w:p>
    <w:p w14:paraId="41C6A00B" w14:textId="51994E1E" w:rsidR="000A6D40" w:rsidRPr="00FB337A" w:rsidRDefault="000A6D40" w:rsidP="00D67D31">
      <w:pPr>
        <w:widowControl w:val="0"/>
        <w:autoSpaceDE w:val="0"/>
        <w:autoSpaceDN w:val="0"/>
        <w:adjustRightInd w:val="0"/>
        <w:spacing w:before="120" w:after="120" w:line="360" w:lineRule="auto"/>
        <w:ind w:right="-20"/>
        <w:rPr>
          <w:rFonts w:cs="Arial"/>
          <w:color w:val="000000"/>
          <w:szCs w:val="20"/>
        </w:rPr>
      </w:pPr>
      <w:r w:rsidRPr="00FB337A">
        <w:rPr>
          <w:rFonts w:cs="Arial"/>
          <w:color w:val="000000"/>
          <w:szCs w:val="20"/>
        </w:rPr>
        <w:t xml:space="preserve">Certificates issued under this CP </w:t>
      </w:r>
      <w:r w:rsidR="00077FAF">
        <w:rPr>
          <w:rFonts w:cs="Arial"/>
          <w:color w:val="000000"/>
          <w:szCs w:val="20"/>
        </w:rPr>
        <w:t>shall</w:t>
      </w:r>
      <w:r w:rsidR="00073293" w:rsidRPr="00FB337A">
        <w:rPr>
          <w:rFonts w:cs="Arial"/>
          <w:color w:val="000000"/>
          <w:szCs w:val="20"/>
        </w:rPr>
        <w:t xml:space="preserve"> </w:t>
      </w:r>
      <w:r w:rsidRPr="00FB337A">
        <w:rPr>
          <w:rFonts w:cs="Arial"/>
          <w:color w:val="000000"/>
          <w:szCs w:val="20"/>
        </w:rPr>
        <w:t xml:space="preserve">bear the Policy </w:t>
      </w:r>
      <w:r w:rsidR="00B12C03">
        <w:rPr>
          <w:rFonts w:cs="Arial"/>
          <w:color w:val="000000"/>
          <w:szCs w:val="20"/>
        </w:rPr>
        <w:t>Object Identifier (</w:t>
      </w:r>
      <w:r w:rsidRPr="00FB337A">
        <w:rPr>
          <w:rFonts w:cs="Arial"/>
          <w:color w:val="000000"/>
          <w:spacing w:val="2"/>
          <w:szCs w:val="20"/>
        </w:rPr>
        <w:t>O</w:t>
      </w:r>
      <w:r w:rsidRPr="00FB337A">
        <w:rPr>
          <w:rFonts w:cs="Arial"/>
          <w:color w:val="000000"/>
          <w:spacing w:val="1"/>
          <w:szCs w:val="20"/>
        </w:rPr>
        <w:t>I</w:t>
      </w:r>
      <w:r w:rsidRPr="00FB337A">
        <w:rPr>
          <w:rFonts w:cs="Arial"/>
          <w:color w:val="000000"/>
          <w:szCs w:val="20"/>
        </w:rPr>
        <w:t>D</w:t>
      </w:r>
      <w:r w:rsidR="00B12C03">
        <w:rPr>
          <w:rFonts w:cs="Arial"/>
          <w:color w:val="000000"/>
          <w:szCs w:val="20"/>
        </w:rPr>
        <w:t>)</w:t>
      </w:r>
      <w:r w:rsidRPr="00FB337A">
        <w:rPr>
          <w:rFonts w:cs="Arial"/>
          <w:color w:val="000000"/>
          <w:szCs w:val="20"/>
        </w:rPr>
        <w:t>:</w:t>
      </w:r>
    </w:p>
    <w:p w14:paraId="7BF6AEAB" w14:textId="64FF39FF" w:rsidR="00150A0D" w:rsidRDefault="000A6D40" w:rsidP="00D67D31">
      <w:pPr>
        <w:widowControl w:val="0"/>
        <w:autoSpaceDE w:val="0"/>
        <w:autoSpaceDN w:val="0"/>
        <w:adjustRightInd w:val="0"/>
        <w:spacing w:before="120" w:after="120" w:line="360" w:lineRule="auto"/>
        <w:ind w:right="-20"/>
        <w:rPr>
          <w:rFonts w:cs="Arial"/>
          <w:bCs/>
          <w:i/>
          <w:color w:val="000000"/>
          <w:szCs w:val="20"/>
        </w:rPr>
      </w:pPr>
      <w:r w:rsidRPr="009D3042">
        <w:rPr>
          <w:rFonts w:cs="Arial"/>
          <w:b/>
          <w:bCs/>
          <w:color w:val="000000"/>
          <w:szCs w:val="20"/>
        </w:rPr>
        <w:t>1.2.36.174030967.1.1</w:t>
      </w:r>
      <w:r w:rsidR="009D3042" w:rsidRPr="009D3042">
        <w:rPr>
          <w:rFonts w:cs="Arial"/>
          <w:b/>
          <w:bCs/>
          <w:color w:val="000000"/>
          <w:szCs w:val="20"/>
        </w:rPr>
        <w:t>2</w:t>
      </w:r>
      <w:r w:rsidRPr="009D3042">
        <w:rPr>
          <w:rFonts w:cs="Arial"/>
          <w:b/>
          <w:bCs/>
          <w:color w:val="000000"/>
          <w:szCs w:val="20"/>
        </w:rPr>
        <w:t>.1.1</w:t>
      </w:r>
      <w:r w:rsidR="0028321C">
        <w:rPr>
          <w:rFonts w:cs="Arial"/>
          <w:bCs/>
          <w:i/>
          <w:color w:val="000000"/>
          <w:szCs w:val="20"/>
        </w:rPr>
        <w:t xml:space="preserve"> </w:t>
      </w:r>
    </w:p>
    <w:p w14:paraId="0ACA2872" w14:textId="183A52E4" w:rsidR="00150A0D" w:rsidRDefault="00150A0D" w:rsidP="00D67D31">
      <w:pPr>
        <w:spacing w:before="120" w:after="120" w:line="360" w:lineRule="auto"/>
        <w:rPr>
          <w:rFonts w:cs="Arial"/>
          <w:bCs/>
          <w:i/>
          <w:color w:val="000000"/>
          <w:szCs w:val="20"/>
        </w:rPr>
      </w:pPr>
      <w:r>
        <w:rPr>
          <w:rFonts w:cs="Arial"/>
          <w:bCs/>
          <w:i/>
          <w:color w:val="000000"/>
          <w:szCs w:val="20"/>
        </w:rPr>
        <w:br w:type="page"/>
      </w:r>
    </w:p>
    <w:p w14:paraId="37FE4545" w14:textId="77777777" w:rsidR="00150A0D" w:rsidRPr="00D67D31" w:rsidRDefault="00150A0D" w:rsidP="00D67D31">
      <w:pPr>
        <w:pStyle w:val="Heading1"/>
        <w:numPr>
          <w:ilvl w:val="0"/>
          <w:numId w:val="30"/>
        </w:numPr>
        <w:spacing w:before="120" w:after="120" w:line="360" w:lineRule="auto"/>
        <w:ind w:left="432" w:hanging="432"/>
      </w:pPr>
      <w:bookmarkStart w:id="12" w:name="_Toc521673638"/>
      <w:r w:rsidRPr="00D67D31">
        <w:lastRenderedPageBreak/>
        <w:t>Introduction</w:t>
      </w:r>
      <w:bookmarkEnd w:id="12"/>
    </w:p>
    <w:p w14:paraId="36A09557" w14:textId="66F25DC5" w:rsidR="000A6D40" w:rsidRPr="00FB337A" w:rsidRDefault="000A6D40" w:rsidP="00D67D31">
      <w:pPr>
        <w:keepNext/>
        <w:keepLines/>
        <w:widowControl w:val="0"/>
        <w:autoSpaceDE w:val="0"/>
        <w:autoSpaceDN w:val="0"/>
        <w:adjustRightInd w:val="0"/>
        <w:spacing w:before="120" w:after="120" w:line="360" w:lineRule="auto"/>
        <w:ind w:right="-20"/>
        <w:rPr>
          <w:rFonts w:cs="Arial"/>
          <w:szCs w:val="20"/>
        </w:rPr>
      </w:pPr>
      <w:r w:rsidRPr="00FB337A">
        <w:rPr>
          <w:rFonts w:cs="Arial"/>
          <w:szCs w:val="20"/>
        </w:rPr>
        <w:t xml:space="preserve">This is the </w:t>
      </w:r>
      <w:r w:rsidR="00073293">
        <w:rPr>
          <w:rFonts w:cs="Arial"/>
          <w:szCs w:val="20"/>
        </w:rPr>
        <w:t>CP</w:t>
      </w:r>
      <w:r w:rsidRPr="00FB337A">
        <w:rPr>
          <w:rFonts w:cs="Arial"/>
          <w:szCs w:val="20"/>
        </w:rPr>
        <w:t xml:space="preserve"> for </w:t>
      </w:r>
      <w:r w:rsidR="00105660">
        <w:rPr>
          <w:rFonts w:cs="Arial"/>
          <w:spacing w:val="1"/>
          <w:szCs w:val="20"/>
        </w:rPr>
        <w:t>certificate</w:t>
      </w:r>
      <w:r w:rsidR="00105660" w:rsidRPr="00FB337A">
        <w:rPr>
          <w:rFonts w:cs="Arial"/>
          <w:szCs w:val="20"/>
        </w:rPr>
        <w:t xml:space="preserve">s </w:t>
      </w:r>
      <w:r w:rsidRPr="00FB337A">
        <w:rPr>
          <w:rFonts w:cs="Arial"/>
          <w:szCs w:val="20"/>
        </w:rPr>
        <w:t xml:space="preserve">to be issued to </w:t>
      </w:r>
      <w:r w:rsidR="00EE3E81">
        <w:rPr>
          <w:rFonts w:cs="Arial"/>
          <w:szCs w:val="20"/>
        </w:rPr>
        <w:t>supporting o</w:t>
      </w:r>
      <w:r w:rsidR="00EE3E81" w:rsidRPr="009B1980">
        <w:rPr>
          <w:rFonts w:cs="Arial"/>
          <w:szCs w:val="20"/>
        </w:rPr>
        <w:t>rganisations</w:t>
      </w:r>
      <w:r w:rsidR="00EE3E81" w:rsidRPr="009B1980" w:rsidDel="009B1980">
        <w:rPr>
          <w:rFonts w:cs="Arial"/>
          <w:szCs w:val="20"/>
        </w:rPr>
        <w:t xml:space="preserve"> </w:t>
      </w:r>
      <w:r w:rsidR="009D3042">
        <w:rPr>
          <w:rFonts w:cs="Arial"/>
          <w:szCs w:val="20"/>
        </w:rPr>
        <w:t xml:space="preserve">as described in section 1.1.6 </w:t>
      </w:r>
      <w:r w:rsidR="007C336D">
        <w:rPr>
          <w:rFonts w:cs="Arial"/>
          <w:szCs w:val="20"/>
        </w:rPr>
        <w:t xml:space="preserve">of this </w:t>
      </w:r>
      <w:r w:rsidR="00EE3E81">
        <w:rPr>
          <w:rFonts w:cs="Arial"/>
          <w:szCs w:val="20"/>
        </w:rPr>
        <w:t xml:space="preserve">policy </w:t>
      </w:r>
      <w:r w:rsidRPr="00FB337A">
        <w:rPr>
          <w:rFonts w:cs="Arial"/>
          <w:szCs w:val="20"/>
        </w:rPr>
        <w:t>that w</w:t>
      </w:r>
      <w:r w:rsidR="00073293">
        <w:rPr>
          <w:rFonts w:cs="Arial"/>
          <w:szCs w:val="20"/>
        </w:rPr>
        <w:t>ant</w:t>
      </w:r>
      <w:r w:rsidRPr="00FB337A">
        <w:rPr>
          <w:rFonts w:cs="Arial"/>
          <w:szCs w:val="20"/>
        </w:rPr>
        <w:t xml:space="preserve"> to </w:t>
      </w:r>
      <w:r w:rsidR="00FB5636">
        <w:rPr>
          <w:rFonts w:cs="Arial"/>
          <w:szCs w:val="20"/>
        </w:rPr>
        <w:t xml:space="preserve">use the </w:t>
      </w:r>
      <w:r w:rsidR="00105660">
        <w:rPr>
          <w:rFonts w:cs="Arial"/>
          <w:szCs w:val="20"/>
        </w:rPr>
        <w:t xml:space="preserve">certificate </w:t>
      </w:r>
      <w:r w:rsidR="00FB5636">
        <w:rPr>
          <w:rFonts w:cs="Arial"/>
          <w:szCs w:val="20"/>
        </w:rPr>
        <w:t>in accordance with the acceptable uses outlined in section 1.2</w:t>
      </w:r>
      <w:r w:rsidR="007C336D">
        <w:rPr>
          <w:rFonts w:cs="Arial"/>
          <w:szCs w:val="20"/>
        </w:rPr>
        <w:t xml:space="preserve"> of this </w:t>
      </w:r>
      <w:r w:rsidR="00EE3E81">
        <w:rPr>
          <w:rFonts w:cs="Arial"/>
          <w:szCs w:val="20"/>
        </w:rPr>
        <w:t>policy</w:t>
      </w:r>
      <w:r w:rsidRPr="00FB337A">
        <w:rPr>
          <w:rFonts w:cs="Arial"/>
          <w:szCs w:val="20"/>
        </w:rPr>
        <w:t>.</w:t>
      </w:r>
    </w:p>
    <w:p w14:paraId="6636B323" w14:textId="38999145" w:rsidR="000A6D40" w:rsidRPr="00FB337A" w:rsidRDefault="000A6D40" w:rsidP="00D67D31">
      <w:pPr>
        <w:spacing w:before="120" w:after="120" w:line="360" w:lineRule="auto"/>
        <w:rPr>
          <w:rFonts w:cs="Arial"/>
          <w:szCs w:val="20"/>
        </w:rPr>
      </w:pPr>
      <w:r w:rsidRPr="006E06D4">
        <w:t xml:space="preserve">The </w:t>
      </w:r>
      <w:r w:rsidR="00105660" w:rsidRPr="006E06D4">
        <w:t xml:space="preserve">certificates </w:t>
      </w:r>
      <w:r w:rsidRPr="006E06D4">
        <w:t xml:space="preserve">are provided on </w:t>
      </w:r>
      <w:r w:rsidRPr="00537CEC">
        <w:rPr>
          <w:rFonts w:cs="Arial"/>
          <w:szCs w:val="20"/>
        </w:rPr>
        <w:t xml:space="preserve">a </w:t>
      </w:r>
      <w:r>
        <w:rPr>
          <w:rFonts w:cs="Arial"/>
          <w:szCs w:val="20"/>
        </w:rPr>
        <w:t>CD</w:t>
      </w:r>
      <w:r w:rsidR="00B3605A">
        <w:rPr>
          <w:rFonts w:cs="Arial"/>
          <w:szCs w:val="20"/>
        </w:rPr>
        <w:t xml:space="preserve"> or electronically</w:t>
      </w:r>
      <w:r>
        <w:rPr>
          <w:rFonts w:cs="Arial"/>
          <w:szCs w:val="20"/>
        </w:rPr>
        <w:t xml:space="preserve"> to </w:t>
      </w:r>
      <w:r w:rsidR="00105660">
        <w:rPr>
          <w:rFonts w:cs="Arial"/>
          <w:szCs w:val="20"/>
        </w:rPr>
        <w:t xml:space="preserve">subscribers </w:t>
      </w:r>
      <w:r>
        <w:rPr>
          <w:rFonts w:cs="Arial"/>
          <w:szCs w:val="20"/>
        </w:rPr>
        <w:t xml:space="preserve">who are responsible for uploading the </w:t>
      </w:r>
      <w:r w:rsidR="00105660">
        <w:rPr>
          <w:rFonts w:cs="Arial"/>
          <w:szCs w:val="20"/>
        </w:rPr>
        <w:t xml:space="preserve">certificates </w:t>
      </w:r>
      <w:r>
        <w:rPr>
          <w:rFonts w:cs="Arial"/>
          <w:szCs w:val="20"/>
        </w:rPr>
        <w:t xml:space="preserve">onto the </w:t>
      </w:r>
      <w:r w:rsidR="00105660">
        <w:rPr>
          <w:rFonts w:cs="Arial"/>
          <w:szCs w:val="20"/>
        </w:rPr>
        <w:t xml:space="preserve">subscribers’ </w:t>
      </w:r>
      <w:r>
        <w:rPr>
          <w:rFonts w:cs="Arial"/>
          <w:szCs w:val="20"/>
        </w:rPr>
        <w:t>client operating system.</w:t>
      </w:r>
    </w:p>
    <w:p w14:paraId="45D35FA8" w14:textId="685F5B8D" w:rsidR="000A6D40" w:rsidRPr="00D67D31" w:rsidRDefault="000A6D40" w:rsidP="00D05147">
      <w:pPr>
        <w:pStyle w:val="Heading2"/>
        <w:numPr>
          <w:ilvl w:val="1"/>
          <w:numId w:val="30"/>
        </w:numPr>
        <w:spacing w:before="120" w:after="120" w:line="360" w:lineRule="auto"/>
        <w:ind w:left="426"/>
      </w:pPr>
      <w:bookmarkStart w:id="13" w:name="_Toc521673639"/>
      <w:smartTag w:uri="urn:schemas-microsoft-com:office:smarttags" w:element="stockticker">
        <w:r w:rsidRPr="00D67D31">
          <w:t>PKI</w:t>
        </w:r>
      </w:smartTag>
      <w:r w:rsidRPr="00D67D31">
        <w:t xml:space="preserve"> </w:t>
      </w:r>
      <w:r w:rsidR="00094E3B" w:rsidRPr="00D67D31">
        <w:t>participants</w:t>
      </w:r>
      <w:bookmarkEnd w:id="13"/>
    </w:p>
    <w:p w14:paraId="5BEFD938" w14:textId="2C5FD308" w:rsidR="000A6D40" w:rsidRPr="0054798A" w:rsidRDefault="000A6D40" w:rsidP="00DA03F3">
      <w:pPr>
        <w:pStyle w:val="Heading3"/>
        <w:numPr>
          <w:ilvl w:val="2"/>
          <w:numId w:val="30"/>
        </w:numPr>
        <w:spacing w:before="120" w:after="120" w:line="360" w:lineRule="auto"/>
        <w:ind w:left="709"/>
      </w:pPr>
      <w:bookmarkStart w:id="14" w:name="_Toc521673640"/>
      <w:r w:rsidRPr="0054798A">
        <w:t>Certification Authority</w:t>
      </w:r>
      <w:bookmarkEnd w:id="14"/>
    </w:p>
    <w:p w14:paraId="459F200D" w14:textId="1F68B176" w:rsidR="000A6D40" w:rsidRPr="006E06D4" w:rsidRDefault="000A6D40" w:rsidP="00D67D31">
      <w:pPr>
        <w:spacing w:before="120" w:after="120" w:line="360" w:lineRule="auto"/>
      </w:pPr>
      <w:r w:rsidRPr="006E06D4">
        <w:t xml:space="preserve">All </w:t>
      </w:r>
      <w:r w:rsidR="00105660" w:rsidRPr="006E06D4">
        <w:t xml:space="preserve">certificates </w:t>
      </w:r>
      <w:r w:rsidRPr="006E06D4">
        <w:t xml:space="preserve">issued under this CP </w:t>
      </w:r>
      <w:r w:rsidR="000C1888">
        <w:t>shall</w:t>
      </w:r>
      <w:r w:rsidR="003E71B9" w:rsidRPr="006E06D4">
        <w:t xml:space="preserve"> </w:t>
      </w:r>
      <w:r w:rsidRPr="006E06D4">
        <w:t xml:space="preserve">be produced by </w:t>
      </w:r>
      <w:r w:rsidR="00476CBE">
        <w:t>Human Services</w:t>
      </w:r>
      <w:r>
        <w:t xml:space="preserve"> Organisation Certification Authority</w:t>
      </w:r>
      <w:r w:rsidRPr="006E06D4">
        <w:t xml:space="preserve"> (</w:t>
      </w:r>
      <w:r w:rsidR="00476CBE">
        <w:t>Human Services</w:t>
      </w:r>
      <w:r>
        <w:t xml:space="preserve"> OCA</w:t>
      </w:r>
      <w:r w:rsidRPr="006E06D4">
        <w:t>).</w:t>
      </w:r>
      <w:r>
        <w:t xml:space="preserve"> </w:t>
      </w:r>
    </w:p>
    <w:p w14:paraId="4CB58652" w14:textId="30593D22" w:rsidR="00C425F9" w:rsidRDefault="00E66CC2" w:rsidP="00D67D31">
      <w:pPr>
        <w:keepNext/>
        <w:keepLines/>
        <w:widowControl w:val="0"/>
        <w:tabs>
          <w:tab w:val="left" w:pos="709"/>
        </w:tabs>
        <w:autoSpaceDE w:val="0"/>
        <w:autoSpaceDN w:val="0"/>
        <w:adjustRightInd w:val="0"/>
        <w:spacing w:before="120" w:after="120" w:line="360" w:lineRule="auto"/>
        <w:ind w:right="-23"/>
        <w:rPr>
          <w:rStyle w:val="Hyperlink"/>
        </w:rPr>
      </w:pPr>
      <w:r>
        <w:t xml:space="preserve">For more information </w:t>
      </w:r>
      <w:r w:rsidRPr="006E06D4">
        <w:t>on appli</w:t>
      </w:r>
      <w:r w:rsidRPr="006E06D4">
        <w:rPr>
          <w:spacing w:val="1"/>
        </w:rPr>
        <w:t>c</w:t>
      </w:r>
      <w:r w:rsidRPr="006E06D4">
        <w:t xml:space="preserve">able practices and procedures for </w:t>
      </w:r>
      <w:r w:rsidR="00EE3E81" w:rsidRPr="006E06D4">
        <w:t xml:space="preserve">certificates </w:t>
      </w:r>
      <w:r w:rsidRPr="006E06D4">
        <w:t>issued under</w:t>
      </w:r>
      <w:r w:rsidRPr="006E06D4">
        <w:rPr>
          <w:spacing w:val="2"/>
        </w:rPr>
        <w:t xml:space="preserve"> </w:t>
      </w:r>
      <w:r w:rsidRPr="006E06D4">
        <w:t>this CP</w:t>
      </w:r>
      <w:r>
        <w:t>,</w:t>
      </w:r>
      <w:r w:rsidRPr="00373CE5">
        <w:t xml:space="preserve"> </w:t>
      </w:r>
      <w:r>
        <w:t>r</w:t>
      </w:r>
      <w:r w:rsidRPr="006E06D4">
        <w:t>efer to t</w:t>
      </w:r>
      <w:r w:rsidRPr="006E06D4">
        <w:rPr>
          <w:spacing w:val="-1"/>
        </w:rPr>
        <w:t>h</w:t>
      </w:r>
      <w:r w:rsidRPr="006E06D4">
        <w:t xml:space="preserve">e </w:t>
      </w:r>
      <w:r>
        <w:t>O</w:t>
      </w:r>
      <w:r w:rsidR="0082541D">
        <w:t>CA CPS</w:t>
      </w:r>
      <w:r w:rsidRPr="006E06D4">
        <w:t xml:space="preserve"> </w:t>
      </w:r>
      <w:r>
        <w:t>l</w:t>
      </w:r>
      <w:r w:rsidRPr="006E06D4">
        <w:t>ocated at</w:t>
      </w:r>
      <w:r>
        <w:t xml:space="preserve"> </w:t>
      </w:r>
      <w:hyperlink r:id="rId21" w:history="1">
        <w:r w:rsidRPr="00373CE5">
          <w:rPr>
            <w:rStyle w:val="Hyperlink"/>
          </w:rPr>
          <w:t>humanservices.gov.au/pki</w:t>
        </w:r>
      </w:hyperlink>
    </w:p>
    <w:p w14:paraId="284ECB7C" w14:textId="4DBAA6EE" w:rsidR="000A6D40" w:rsidRPr="0054798A" w:rsidRDefault="000A6D40" w:rsidP="00DA03F3">
      <w:pPr>
        <w:pStyle w:val="Heading3"/>
        <w:numPr>
          <w:ilvl w:val="2"/>
          <w:numId w:val="30"/>
        </w:numPr>
        <w:spacing w:before="120" w:after="120" w:line="360" w:lineRule="auto"/>
        <w:ind w:left="709"/>
      </w:pPr>
      <w:bookmarkStart w:id="15" w:name="_Toc521673641"/>
      <w:r w:rsidRPr="0054798A">
        <w:t>Relationship Organisation</w:t>
      </w:r>
      <w:bookmarkEnd w:id="15"/>
    </w:p>
    <w:p w14:paraId="629F5DB1" w14:textId="44EA12AD" w:rsidR="000A6D40" w:rsidRPr="00FB337A" w:rsidRDefault="000A6D40" w:rsidP="00D67D31">
      <w:pPr>
        <w:keepNext/>
        <w:keepLines/>
        <w:widowControl w:val="0"/>
        <w:autoSpaceDE w:val="0"/>
        <w:autoSpaceDN w:val="0"/>
        <w:adjustRightInd w:val="0"/>
        <w:spacing w:before="120" w:after="120" w:line="360" w:lineRule="auto"/>
        <w:ind w:right="195"/>
        <w:rPr>
          <w:rFonts w:cs="Arial"/>
          <w:szCs w:val="20"/>
        </w:rPr>
      </w:pPr>
      <w:r w:rsidRPr="006E06D4">
        <w:t>Human Services is the Relationship Organisation (</w:t>
      </w:r>
      <w:r>
        <w:t>RO</w:t>
      </w:r>
      <w:r w:rsidRPr="006E06D4">
        <w:t xml:space="preserve">) </w:t>
      </w:r>
      <w:r>
        <w:t>for</w:t>
      </w:r>
      <w:r w:rsidRPr="006E06D4">
        <w:t xml:space="preserve"> the</w:t>
      </w:r>
      <w:r>
        <w:t xml:space="preserve"> </w:t>
      </w:r>
      <w:r w:rsidR="009B1980">
        <w:t>Community of Interest (</w:t>
      </w:r>
      <w:r>
        <w:t>CoI</w:t>
      </w:r>
      <w:r w:rsidR="009B1980">
        <w:t>)</w:t>
      </w:r>
      <w:r>
        <w:t xml:space="preserve"> defined in this </w:t>
      </w:r>
      <w:r w:rsidR="003E71B9">
        <w:t>CP</w:t>
      </w:r>
      <w:r w:rsidRPr="006E06D4">
        <w:t>.</w:t>
      </w:r>
    </w:p>
    <w:p w14:paraId="4E3A6FC7" w14:textId="452D23A7" w:rsidR="000A6D40" w:rsidRPr="0054798A" w:rsidRDefault="000A6D40" w:rsidP="00DA03F3">
      <w:pPr>
        <w:pStyle w:val="Heading3"/>
        <w:numPr>
          <w:ilvl w:val="2"/>
          <w:numId w:val="30"/>
        </w:numPr>
        <w:spacing w:before="120" w:after="120" w:line="360" w:lineRule="auto"/>
        <w:ind w:left="709"/>
      </w:pPr>
      <w:bookmarkStart w:id="16" w:name="_Toc521673642"/>
      <w:r w:rsidRPr="0054798A">
        <w:t>Relationship Organisation Unit</w:t>
      </w:r>
      <w:bookmarkEnd w:id="16"/>
    </w:p>
    <w:p w14:paraId="46A400FF" w14:textId="77777777" w:rsidR="00B11EFF" w:rsidRDefault="000A6D40" w:rsidP="00B11EFF">
      <w:pPr>
        <w:widowControl w:val="0"/>
        <w:autoSpaceDE w:val="0"/>
        <w:autoSpaceDN w:val="0"/>
        <w:adjustRightInd w:val="0"/>
        <w:spacing w:before="120" w:after="120" w:line="360" w:lineRule="auto"/>
        <w:ind w:right="195"/>
      </w:pPr>
      <w:r w:rsidRPr="006E06D4">
        <w:t xml:space="preserve">There is a separately identified </w:t>
      </w:r>
      <w:smartTag w:uri="urn:schemas-microsoft-com:office:smarttags" w:element="stockticker">
        <w:r w:rsidRPr="006E06D4">
          <w:t>ROU</w:t>
        </w:r>
      </w:smartTag>
      <w:r w:rsidRPr="006E06D4">
        <w:t xml:space="preserve"> within the </w:t>
      </w:r>
      <w:r>
        <w:t xml:space="preserve">Health Sector </w:t>
      </w:r>
      <w:smartTag w:uri="urn:schemas-microsoft-com:office:smarttags" w:element="stockticker">
        <w:r>
          <w:t>PKI</w:t>
        </w:r>
      </w:smartTag>
      <w:r w:rsidRPr="006E06D4">
        <w:t xml:space="preserve"> for the </w:t>
      </w:r>
      <w:r>
        <w:t>CoI defined in this CP</w:t>
      </w:r>
      <w:r w:rsidRPr="006E06D4">
        <w:t xml:space="preserve">.  The </w:t>
      </w:r>
      <w:smartTag w:uri="urn:schemas-microsoft-com:office:smarttags" w:element="stockticker">
        <w:r w:rsidRPr="006E06D4">
          <w:t>ROU</w:t>
        </w:r>
      </w:smartTag>
      <w:r w:rsidRPr="006E06D4">
        <w:t xml:space="preserve"> at Human Services has responsibilities in the CoI in managing the </w:t>
      </w:r>
      <w:r w:rsidR="00105660" w:rsidRPr="006E06D4">
        <w:t xml:space="preserve">subscribers </w:t>
      </w:r>
      <w:r w:rsidRPr="006E06D4">
        <w:t xml:space="preserve">in the </w:t>
      </w:r>
      <w:r>
        <w:t>CoI</w:t>
      </w:r>
      <w:r w:rsidRPr="006E06D4">
        <w:t>.</w:t>
      </w:r>
    </w:p>
    <w:p w14:paraId="7DD35785" w14:textId="10829D1E" w:rsidR="000A6D40" w:rsidRPr="0054798A" w:rsidRDefault="000A6D40" w:rsidP="00DA03F3">
      <w:pPr>
        <w:pStyle w:val="Heading3"/>
        <w:numPr>
          <w:ilvl w:val="2"/>
          <w:numId w:val="30"/>
        </w:numPr>
        <w:spacing w:before="120" w:after="120" w:line="360" w:lineRule="auto"/>
        <w:ind w:left="709"/>
      </w:pPr>
      <w:bookmarkStart w:id="17" w:name="_Toc521673643"/>
      <w:r w:rsidRPr="0054798A">
        <w:t xml:space="preserve">Certificate </w:t>
      </w:r>
      <w:r w:rsidR="00EE3E81" w:rsidRPr="0054798A">
        <w:t>controllers</w:t>
      </w:r>
      <w:bookmarkEnd w:id="17"/>
    </w:p>
    <w:p w14:paraId="135F1309" w14:textId="292125C2" w:rsidR="000A6D40" w:rsidRPr="00FB337A" w:rsidRDefault="000A6D40" w:rsidP="00D67D31">
      <w:pPr>
        <w:keepNext/>
        <w:keepLines/>
        <w:widowControl w:val="0"/>
        <w:autoSpaceDE w:val="0"/>
        <w:autoSpaceDN w:val="0"/>
        <w:adjustRightInd w:val="0"/>
        <w:spacing w:before="120" w:after="120" w:line="360" w:lineRule="auto"/>
        <w:ind w:right="225"/>
        <w:rPr>
          <w:rFonts w:cs="Arial"/>
          <w:szCs w:val="20"/>
        </w:rPr>
      </w:pPr>
      <w:r w:rsidRPr="00FB337A">
        <w:rPr>
          <w:rFonts w:cs="Arial"/>
          <w:szCs w:val="20"/>
        </w:rPr>
        <w:t>Certificate</w:t>
      </w:r>
      <w:r w:rsidRPr="00FB337A">
        <w:rPr>
          <w:rFonts w:cs="Arial"/>
          <w:spacing w:val="1"/>
          <w:szCs w:val="20"/>
        </w:rPr>
        <w:t xml:space="preserve"> </w:t>
      </w:r>
      <w:r w:rsidR="00EE3E81" w:rsidRPr="00FB337A">
        <w:rPr>
          <w:rFonts w:cs="Arial"/>
          <w:szCs w:val="20"/>
        </w:rPr>
        <w:t>controllers</w:t>
      </w:r>
      <w:r w:rsidR="00EE3E81" w:rsidRPr="00FB337A">
        <w:rPr>
          <w:rFonts w:cs="Arial"/>
          <w:spacing w:val="1"/>
          <w:szCs w:val="20"/>
        </w:rPr>
        <w:t xml:space="preserve"> </w:t>
      </w:r>
      <w:r w:rsidRPr="00FB337A">
        <w:rPr>
          <w:rFonts w:cs="Arial"/>
          <w:szCs w:val="20"/>
        </w:rPr>
        <w:t>are</w:t>
      </w:r>
      <w:r w:rsidRPr="00FB337A">
        <w:rPr>
          <w:rFonts w:cs="Arial"/>
          <w:spacing w:val="1"/>
          <w:szCs w:val="20"/>
        </w:rPr>
        <w:t xml:space="preserve"> </w:t>
      </w:r>
      <w:r w:rsidRPr="00FB337A">
        <w:rPr>
          <w:rFonts w:cs="Arial"/>
          <w:szCs w:val="20"/>
        </w:rPr>
        <w:t xml:space="preserve">RO </w:t>
      </w:r>
      <w:r w:rsidR="009A7457">
        <w:rPr>
          <w:rFonts w:cs="Arial"/>
          <w:szCs w:val="20"/>
        </w:rPr>
        <w:t>staff</w:t>
      </w:r>
      <w:r w:rsidRPr="00FB337A">
        <w:rPr>
          <w:rFonts w:cs="Arial"/>
          <w:szCs w:val="20"/>
        </w:rPr>
        <w:t xml:space="preserve"> with responsibiliti</w:t>
      </w:r>
      <w:r w:rsidRPr="00FB337A">
        <w:rPr>
          <w:rFonts w:cs="Arial"/>
          <w:spacing w:val="1"/>
          <w:szCs w:val="20"/>
        </w:rPr>
        <w:t>e</w:t>
      </w:r>
      <w:r w:rsidRPr="00FB337A">
        <w:rPr>
          <w:rFonts w:cs="Arial"/>
          <w:szCs w:val="20"/>
        </w:rPr>
        <w:t xml:space="preserve">s for </w:t>
      </w:r>
      <w:r w:rsidR="00AD79E9">
        <w:rPr>
          <w:rFonts w:cs="Arial"/>
          <w:szCs w:val="20"/>
        </w:rPr>
        <w:t>management</w:t>
      </w:r>
      <w:r w:rsidR="00E85068">
        <w:rPr>
          <w:rFonts w:cs="Arial"/>
          <w:szCs w:val="20"/>
        </w:rPr>
        <w:t xml:space="preserve"> </w:t>
      </w:r>
      <w:r w:rsidRPr="00FB337A">
        <w:rPr>
          <w:rFonts w:cs="Arial"/>
          <w:szCs w:val="20"/>
        </w:rPr>
        <w:t xml:space="preserve">of </w:t>
      </w:r>
      <w:r w:rsidR="00105660" w:rsidRPr="00FB337A">
        <w:rPr>
          <w:rFonts w:cs="Arial"/>
          <w:szCs w:val="20"/>
        </w:rPr>
        <w:t>certificates</w:t>
      </w:r>
      <w:r w:rsidR="00105660">
        <w:rPr>
          <w:rFonts w:cs="Arial"/>
          <w:szCs w:val="20"/>
        </w:rPr>
        <w:t xml:space="preserve"> </w:t>
      </w:r>
      <w:r w:rsidR="00AD79E9">
        <w:rPr>
          <w:rFonts w:cs="Arial"/>
          <w:szCs w:val="20"/>
        </w:rPr>
        <w:t xml:space="preserve">(see the </w:t>
      </w:r>
      <w:smartTag w:uri="urn:schemas-microsoft-com:office:smarttags" w:element="stockticker">
        <w:r w:rsidR="00AD79E9">
          <w:rPr>
            <w:rFonts w:cs="Arial"/>
            <w:szCs w:val="20"/>
          </w:rPr>
          <w:t>OCA</w:t>
        </w:r>
      </w:smartTag>
      <w:r w:rsidR="00AD79E9">
        <w:rPr>
          <w:rFonts w:cs="Arial"/>
          <w:szCs w:val="20"/>
        </w:rPr>
        <w:t xml:space="preserve"> </w:t>
      </w:r>
      <w:smartTag w:uri="urn:schemas-microsoft-com:office:smarttags" w:element="stockticker">
        <w:r w:rsidR="00AD79E9">
          <w:rPr>
            <w:rFonts w:cs="Arial"/>
            <w:szCs w:val="20"/>
          </w:rPr>
          <w:t>CPS</w:t>
        </w:r>
      </w:smartTag>
      <w:r w:rsidR="00AD79E9">
        <w:rPr>
          <w:rFonts w:cs="Arial"/>
          <w:szCs w:val="20"/>
        </w:rPr>
        <w:t xml:space="preserve"> for further details)</w:t>
      </w:r>
      <w:r w:rsidRPr="00FB337A">
        <w:rPr>
          <w:rFonts w:cs="Arial"/>
          <w:szCs w:val="20"/>
        </w:rPr>
        <w:t>.</w:t>
      </w:r>
    </w:p>
    <w:p w14:paraId="17686731" w14:textId="7D00775C" w:rsidR="000A6D40" w:rsidRPr="00FB337A" w:rsidRDefault="000A6D40" w:rsidP="00D67D31">
      <w:pPr>
        <w:widowControl w:val="0"/>
        <w:autoSpaceDE w:val="0"/>
        <w:autoSpaceDN w:val="0"/>
        <w:adjustRightInd w:val="0"/>
        <w:spacing w:before="120" w:after="120" w:line="360" w:lineRule="auto"/>
        <w:ind w:right="225"/>
        <w:rPr>
          <w:rFonts w:cs="Arial"/>
          <w:szCs w:val="20"/>
        </w:rPr>
      </w:pPr>
      <w:r w:rsidRPr="00FB337A">
        <w:rPr>
          <w:rFonts w:cs="Arial"/>
          <w:szCs w:val="20"/>
        </w:rPr>
        <w:t xml:space="preserve">All </w:t>
      </w:r>
      <w:r w:rsidR="00EE3E81" w:rsidRPr="00FB337A">
        <w:rPr>
          <w:rFonts w:cs="Arial"/>
          <w:szCs w:val="20"/>
        </w:rPr>
        <w:t xml:space="preserve">certificate controllers </w:t>
      </w:r>
      <w:r w:rsidRPr="00FB337A">
        <w:rPr>
          <w:rFonts w:cs="Arial"/>
          <w:szCs w:val="20"/>
        </w:rPr>
        <w:t>operating under this CP are duly authorised representatives of Human Services.</w:t>
      </w:r>
    </w:p>
    <w:p w14:paraId="3C388E9C" w14:textId="714B437F" w:rsidR="000A6D40" w:rsidRPr="0054798A" w:rsidRDefault="000A6D40" w:rsidP="00DA03F3">
      <w:pPr>
        <w:pStyle w:val="Heading3"/>
        <w:numPr>
          <w:ilvl w:val="2"/>
          <w:numId w:val="30"/>
        </w:numPr>
        <w:spacing w:before="120" w:after="120" w:line="360" w:lineRule="auto"/>
        <w:ind w:left="709"/>
      </w:pPr>
      <w:bookmarkStart w:id="18" w:name="_Toc521673644"/>
      <w:r w:rsidRPr="0054798A">
        <w:t xml:space="preserve">Relationship Organisation Unit </w:t>
      </w:r>
      <w:r w:rsidR="00EE3E81" w:rsidRPr="0054798A">
        <w:t>operators</w:t>
      </w:r>
      <w:bookmarkEnd w:id="18"/>
    </w:p>
    <w:p w14:paraId="4F884CC6" w14:textId="485AC9AE" w:rsidR="000A6D40" w:rsidRPr="006E06D4" w:rsidRDefault="000A6D40" w:rsidP="00D67D31">
      <w:pPr>
        <w:spacing w:before="120" w:after="120" w:line="360" w:lineRule="auto"/>
      </w:pPr>
      <w:r w:rsidRPr="006E06D4">
        <w:t xml:space="preserve">Relationship Organisation Unit </w:t>
      </w:r>
      <w:r w:rsidR="00EE3E81" w:rsidRPr="006E06D4">
        <w:t xml:space="preserve">operators </w:t>
      </w:r>
      <w:r w:rsidRPr="006E06D4">
        <w:t xml:space="preserve">(ROUOs) are Human Services </w:t>
      </w:r>
      <w:r w:rsidR="009A7457">
        <w:t>staff</w:t>
      </w:r>
      <w:r w:rsidRPr="006E06D4">
        <w:t xml:space="preserve"> within the </w:t>
      </w:r>
      <w:smartTag w:uri="urn:schemas-microsoft-com:office:smarttags" w:element="stockticker">
        <w:r>
          <w:t>RO</w:t>
        </w:r>
        <w:r w:rsidRPr="006E06D4">
          <w:t>U</w:t>
        </w:r>
      </w:smartTag>
      <w:r w:rsidRPr="006E06D4">
        <w:t>.</w:t>
      </w:r>
    </w:p>
    <w:p w14:paraId="122F1513" w14:textId="12A7B0CE" w:rsidR="000A6D40" w:rsidRPr="00FB337A" w:rsidRDefault="000A6D40" w:rsidP="00EE3E81">
      <w:pPr>
        <w:spacing w:before="120" w:after="120" w:line="360" w:lineRule="auto"/>
        <w:rPr>
          <w:rFonts w:cs="Arial"/>
          <w:szCs w:val="20"/>
        </w:rPr>
      </w:pPr>
      <w:r w:rsidRPr="006E06D4">
        <w:t xml:space="preserve">ROUOs within the </w:t>
      </w:r>
      <w:smartTag w:uri="urn:schemas-microsoft-com:office:smarttags" w:element="stockticker">
        <w:r>
          <w:t>RO</w:t>
        </w:r>
        <w:r w:rsidRPr="006E06D4">
          <w:t>U</w:t>
        </w:r>
      </w:smartTag>
      <w:r w:rsidRPr="006E06D4">
        <w:t xml:space="preserve"> are not </w:t>
      </w:r>
      <w:r w:rsidR="009F2BF8" w:rsidRPr="006E06D4">
        <w:t>certificate controllers</w:t>
      </w:r>
      <w:r w:rsidRPr="006E06D4">
        <w:t>.</w:t>
      </w:r>
      <w:r w:rsidR="00EE3E81">
        <w:t xml:space="preserve"> </w:t>
      </w:r>
      <w:r w:rsidRPr="006E06D4">
        <w:t xml:space="preserve">ROUOs operate in accordance with the processes and procedures set out in </w:t>
      </w:r>
      <w:r w:rsidR="00C425F9" w:rsidRPr="006E06D4">
        <w:t xml:space="preserve">the </w:t>
      </w:r>
      <w:r w:rsidR="00C425F9">
        <w:t>OCA</w:t>
      </w:r>
      <w:r w:rsidRPr="006E06D4">
        <w:t xml:space="preserve"> </w:t>
      </w:r>
      <w:smartTag w:uri="urn:schemas-microsoft-com:office:smarttags" w:element="stockticker">
        <w:r w:rsidRPr="006E06D4">
          <w:t>CPS</w:t>
        </w:r>
      </w:smartTag>
      <w:r w:rsidRPr="006E06D4">
        <w:t xml:space="preserve"> and this CP.</w:t>
      </w:r>
    </w:p>
    <w:p w14:paraId="73944D50" w14:textId="6541EA45" w:rsidR="000A6D40" w:rsidRPr="0054798A" w:rsidRDefault="000A6D40" w:rsidP="00DA03F3">
      <w:pPr>
        <w:pStyle w:val="Heading3"/>
        <w:numPr>
          <w:ilvl w:val="2"/>
          <w:numId w:val="30"/>
        </w:numPr>
        <w:spacing w:before="120" w:after="120" w:line="360" w:lineRule="auto"/>
        <w:ind w:left="709"/>
      </w:pPr>
      <w:bookmarkStart w:id="19" w:name="_Toc521673645"/>
      <w:r w:rsidRPr="0054798A">
        <w:lastRenderedPageBreak/>
        <w:t>Subscribers</w:t>
      </w:r>
      <w:bookmarkEnd w:id="19"/>
    </w:p>
    <w:p w14:paraId="5530E0D6" w14:textId="2D869B6E" w:rsidR="000A6D40" w:rsidRDefault="009B1980" w:rsidP="00D67D31">
      <w:pPr>
        <w:keepNext/>
        <w:keepLines/>
        <w:widowControl w:val="0"/>
        <w:autoSpaceDE w:val="0"/>
        <w:autoSpaceDN w:val="0"/>
        <w:adjustRightInd w:val="0"/>
        <w:spacing w:before="120" w:after="120" w:line="360" w:lineRule="auto"/>
        <w:ind w:right="-20"/>
        <w:rPr>
          <w:rFonts w:cs="Arial"/>
          <w:szCs w:val="20"/>
        </w:rPr>
      </w:pPr>
      <w:r w:rsidRPr="009B1980">
        <w:rPr>
          <w:rFonts w:cs="Arial"/>
          <w:szCs w:val="20"/>
        </w:rPr>
        <w:t xml:space="preserve">Supporting </w:t>
      </w:r>
      <w:r w:rsidR="00105660" w:rsidRPr="009B1980">
        <w:rPr>
          <w:rFonts w:cs="Arial"/>
          <w:szCs w:val="20"/>
        </w:rPr>
        <w:t>organisations</w:t>
      </w:r>
      <w:r w:rsidR="00105660" w:rsidRPr="009B1980" w:rsidDel="009B1980">
        <w:rPr>
          <w:rFonts w:cs="Arial"/>
          <w:szCs w:val="20"/>
        </w:rPr>
        <w:t xml:space="preserve"> </w:t>
      </w:r>
      <w:r w:rsidR="00105660">
        <w:rPr>
          <w:rFonts w:cs="Arial"/>
          <w:szCs w:val="20"/>
        </w:rPr>
        <w:t>are permitted s</w:t>
      </w:r>
      <w:r w:rsidR="00105660" w:rsidRPr="00FB337A">
        <w:rPr>
          <w:rFonts w:cs="Arial"/>
          <w:szCs w:val="20"/>
        </w:rPr>
        <w:t>ubscribe</w:t>
      </w:r>
      <w:r w:rsidR="00105660" w:rsidRPr="00FB337A">
        <w:rPr>
          <w:rFonts w:cs="Arial"/>
          <w:spacing w:val="2"/>
          <w:szCs w:val="20"/>
        </w:rPr>
        <w:t>r</w:t>
      </w:r>
      <w:r w:rsidR="00105660" w:rsidRPr="00FB337A">
        <w:rPr>
          <w:rFonts w:cs="Arial"/>
          <w:szCs w:val="20"/>
        </w:rPr>
        <w:t xml:space="preserve">s </w:t>
      </w:r>
      <w:r w:rsidR="000A6D40" w:rsidRPr="00FB337A">
        <w:rPr>
          <w:rFonts w:cs="Arial"/>
          <w:szCs w:val="20"/>
        </w:rPr>
        <w:t>under this CP</w:t>
      </w:r>
      <w:r w:rsidR="00B37E2D">
        <w:rPr>
          <w:rFonts w:cs="Arial"/>
          <w:szCs w:val="20"/>
        </w:rPr>
        <w:t>.</w:t>
      </w:r>
    </w:p>
    <w:p w14:paraId="3DCE8809" w14:textId="618DC95E" w:rsidR="00E735F0" w:rsidRDefault="00FC5CE4" w:rsidP="00D67D31">
      <w:pPr>
        <w:keepNext/>
        <w:keepLines/>
        <w:widowControl w:val="0"/>
        <w:autoSpaceDE w:val="0"/>
        <w:autoSpaceDN w:val="0"/>
        <w:adjustRightInd w:val="0"/>
        <w:spacing w:before="120" w:after="120" w:line="360" w:lineRule="auto"/>
        <w:ind w:right="-20"/>
      </w:pPr>
      <w:r w:rsidRPr="00E502D8">
        <w:rPr>
          <w:rFonts w:cs="Arial"/>
          <w:szCs w:val="20"/>
        </w:rPr>
        <w:t xml:space="preserve">A </w:t>
      </w:r>
      <w:r w:rsidR="00105660" w:rsidRPr="00E502D8">
        <w:rPr>
          <w:rFonts w:cs="Arial"/>
          <w:szCs w:val="20"/>
        </w:rPr>
        <w:t xml:space="preserve">certificate </w:t>
      </w:r>
      <w:r w:rsidRPr="00E502D8">
        <w:rPr>
          <w:rFonts w:cs="Arial"/>
          <w:szCs w:val="20"/>
        </w:rPr>
        <w:t xml:space="preserve">does not verify or represent that the </w:t>
      </w:r>
      <w:r w:rsidR="00105660">
        <w:rPr>
          <w:rFonts w:cs="Arial"/>
          <w:szCs w:val="20"/>
        </w:rPr>
        <w:t>subscriber</w:t>
      </w:r>
      <w:r w:rsidR="00105660" w:rsidRPr="00E502D8">
        <w:rPr>
          <w:rFonts w:cs="Arial"/>
          <w:szCs w:val="20"/>
        </w:rPr>
        <w:t xml:space="preserve"> </w:t>
      </w:r>
      <w:r w:rsidRPr="00E502D8">
        <w:rPr>
          <w:rFonts w:cs="Arial"/>
          <w:szCs w:val="20"/>
        </w:rPr>
        <w:t xml:space="preserve">is a particular </w:t>
      </w:r>
      <w:r>
        <w:rPr>
          <w:rFonts w:cs="Arial"/>
          <w:szCs w:val="20"/>
        </w:rPr>
        <w:t>organisation</w:t>
      </w:r>
      <w:r w:rsidR="00076D5F">
        <w:rPr>
          <w:rFonts w:cs="Arial"/>
          <w:szCs w:val="20"/>
        </w:rPr>
        <w:t xml:space="preserve"> or a particular individual</w:t>
      </w:r>
      <w:r>
        <w:rPr>
          <w:rFonts w:cs="Arial"/>
          <w:szCs w:val="20"/>
        </w:rPr>
        <w:t xml:space="preserve">.  </w:t>
      </w:r>
      <w:r w:rsidR="00E735F0" w:rsidRPr="00FB337A">
        <w:rPr>
          <w:rFonts w:cs="Arial"/>
          <w:szCs w:val="20"/>
        </w:rPr>
        <w:t xml:space="preserve">The meaning of a </w:t>
      </w:r>
      <w:r w:rsidR="00105660">
        <w:rPr>
          <w:rFonts w:cs="Arial"/>
          <w:szCs w:val="20"/>
        </w:rPr>
        <w:t xml:space="preserve">certificate </w:t>
      </w:r>
      <w:r w:rsidR="006437A2" w:rsidRPr="006E06D4">
        <w:t xml:space="preserve">issued </w:t>
      </w:r>
      <w:r w:rsidR="006437A2">
        <w:t>under this CP</w:t>
      </w:r>
      <w:r w:rsidR="008B4C31">
        <w:t xml:space="preserve"> </w:t>
      </w:r>
      <w:r w:rsidR="00E735F0" w:rsidRPr="00FB337A">
        <w:rPr>
          <w:rFonts w:cs="Arial"/>
          <w:szCs w:val="20"/>
        </w:rPr>
        <w:t xml:space="preserve">is nothing more and nothing less than a statement expressed in a digital format of the fact that the </w:t>
      </w:r>
      <w:r w:rsidR="00710812">
        <w:rPr>
          <w:rFonts w:cs="Arial"/>
          <w:szCs w:val="20"/>
        </w:rPr>
        <w:t>s</w:t>
      </w:r>
      <w:r w:rsidR="00105660">
        <w:rPr>
          <w:rFonts w:cs="Arial"/>
          <w:szCs w:val="20"/>
        </w:rPr>
        <w:t>ubscriber</w:t>
      </w:r>
      <w:r w:rsidR="00105660" w:rsidRPr="00FB337A">
        <w:rPr>
          <w:rFonts w:cs="Arial"/>
          <w:szCs w:val="20"/>
        </w:rPr>
        <w:t xml:space="preserve"> </w:t>
      </w:r>
      <w:r w:rsidR="00E735F0" w:rsidRPr="00FB337A">
        <w:rPr>
          <w:rFonts w:cs="Arial"/>
          <w:szCs w:val="20"/>
        </w:rPr>
        <w:t>(</w:t>
      </w:r>
      <w:r w:rsidR="00B37E2D">
        <w:rPr>
          <w:rFonts w:cs="Arial"/>
          <w:szCs w:val="20"/>
        </w:rPr>
        <w:t xml:space="preserve">i.e. </w:t>
      </w:r>
      <w:r w:rsidR="00E735F0" w:rsidRPr="00FB337A">
        <w:rPr>
          <w:rFonts w:cs="Arial"/>
          <w:szCs w:val="20"/>
        </w:rPr>
        <w:t xml:space="preserve">the </w:t>
      </w:r>
      <w:r w:rsidR="00710812">
        <w:rPr>
          <w:rFonts w:cs="Arial"/>
          <w:szCs w:val="20"/>
        </w:rPr>
        <w:t>s</w:t>
      </w:r>
      <w:r w:rsidR="00B37E2D">
        <w:rPr>
          <w:rFonts w:cs="Arial"/>
          <w:szCs w:val="20"/>
        </w:rPr>
        <w:t xml:space="preserve">upporting </w:t>
      </w:r>
      <w:r w:rsidR="00710812">
        <w:rPr>
          <w:rFonts w:cs="Arial"/>
          <w:szCs w:val="20"/>
        </w:rPr>
        <w:t>o</w:t>
      </w:r>
      <w:r w:rsidR="00B37E2D">
        <w:rPr>
          <w:rFonts w:cs="Arial"/>
          <w:szCs w:val="20"/>
        </w:rPr>
        <w:t>rganisation</w:t>
      </w:r>
      <w:r w:rsidR="00E735F0" w:rsidRPr="00FB337A">
        <w:rPr>
          <w:rFonts w:cs="Arial"/>
          <w:szCs w:val="20"/>
        </w:rPr>
        <w:t xml:space="preserve">) </w:t>
      </w:r>
      <w:r w:rsidR="00E735F0">
        <w:rPr>
          <w:rFonts w:cs="Arial"/>
          <w:szCs w:val="20"/>
        </w:rPr>
        <w:t xml:space="preserve">is recorded as </w:t>
      </w:r>
      <w:r w:rsidR="00232C9F">
        <w:rPr>
          <w:rFonts w:cs="Arial"/>
          <w:szCs w:val="20"/>
        </w:rPr>
        <w:t>being registered with the HI Service</w:t>
      </w:r>
      <w:r w:rsidR="009B0302">
        <w:rPr>
          <w:rFonts w:cs="Arial"/>
          <w:szCs w:val="20"/>
        </w:rPr>
        <w:t xml:space="preserve"> at the time of </w:t>
      </w:r>
      <w:r w:rsidR="00105660">
        <w:rPr>
          <w:rFonts w:cs="Arial"/>
          <w:szCs w:val="20"/>
        </w:rPr>
        <w:t xml:space="preserve">certificate </w:t>
      </w:r>
      <w:r w:rsidR="009B0302">
        <w:rPr>
          <w:rFonts w:cs="Arial"/>
          <w:szCs w:val="20"/>
        </w:rPr>
        <w:t>issuance</w:t>
      </w:r>
      <w:r w:rsidR="001B7B68">
        <w:rPr>
          <w:rFonts w:cs="Arial"/>
          <w:szCs w:val="20"/>
        </w:rPr>
        <w:t xml:space="preserve"> and recorded as having a particular registration number</w:t>
      </w:r>
      <w:r w:rsidR="00E735F0" w:rsidRPr="006E06D4">
        <w:t>.</w:t>
      </w:r>
      <w:r w:rsidR="004527B4">
        <w:t xml:space="preserve"> </w:t>
      </w:r>
      <w:r w:rsidR="008E4C51" w:rsidRPr="008E4C51">
        <w:t xml:space="preserve">The process used to identify and authenticate </w:t>
      </w:r>
      <w:r w:rsidR="00105660" w:rsidRPr="008E4C51">
        <w:t xml:space="preserve">subscribers </w:t>
      </w:r>
      <w:r w:rsidR="008E4C51" w:rsidRPr="008E4C51">
        <w:t xml:space="preserve">only verifies that the </w:t>
      </w:r>
      <w:r w:rsidR="00105660" w:rsidRPr="008E4C51">
        <w:t xml:space="preserve">subscriber </w:t>
      </w:r>
      <w:r w:rsidR="008E4C51" w:rsidRPr="008E4C51">
        <w:t xml:space="preserve">is recorded as having been assigned a HPI-O by the </w:t>
      </w:r>
      <w:r w:rsidR="00EE3E81">
        <w:t>HI Service</w:t>
      </w:r>
      <w:r w:rsidR="008E4C51" w:rsidRPr="008E4C51">
        <w:t xml:space="preserve"> operator and does not include any independent verification.</w:t>
      </w:r>
    </w:p>
    <w:p w14:paraId="027C4872" w14:textId="6253F7F4" w:rsidR="00D52BB8" w:rsidRDefault="00D52BB8" w:rsidP="00D67D31">
      <w:pPr>
        <w:keepNext/>
        <w:keepLines/>
        <w:widowControl w:val="0"/>
        <w:autoSpaceDE w:val="0"/>
        <w:autoSpaceDN w:val="0"/>
        <w:adjustRightInd w:val="0"/>
        <w:spacing w:before="120" w:after="120" w:line="360" w:lineRule="auto"/>
        <w:ind w:right="-20"/>
      </w:pPr>
      <w:r w:rsidRPr="00E502D8">
        <w:rPr>
          <w:rFonts w:cs="Arial"/>
          <w:szCs w:val="20"/>
        </w:rPr>
        <w:t xml:space="preserve">A </w:t>
      </w:r>
      <w:r w:rsidR="00105660" w:rsidRPr="00E502D8">
        <w:rPr>
          <w:rFonts w:cs="Arial"/>
          <w:szCs w:val="20"/>
        </w:rPr>
        <w:t xml:space="preserve">certificate </w:t>
      </w:r>
      <w:r w:rsidRPr="00E502D8">
        <w:rPr>
          <w:rFonts w:cs="Arial"/>
          <w:szCs w:val="20"/>
        </w:rPr>
        <w:t xml:space="preserve">does not verify or represent that the </w:t>
      </w:r>
      <w:r w:rsidR="00710812">
        <w:rPr>
          <w:rFonts w:cs="Arial"/>
          <w:szCs w:val="20"/>
        </w:rPr>
        <w:t>s</w:t>
      </w:r>
      <w:r w:rsidR="00105660">
        <w:rPr>
          <w:rFonts w:cs="Arial"/>
          <w:szCs w:val="20"/>
        </w:rPr>
        <w:t xml:space="preserve">ubscriber </w:t>
      </w:r>
      <w:r>
        <w:rPr>
          <w:rFonts w:cs="Arial"/>
          <w:szCs w:val="20"/>
        </w:rPr>
        <w:t xml:space="preserve">is registered with the </w:t>
      </w:r>
      <w:r w:rsidR="001E1411">
        <w:rPr>
          <w:rFonts w:cs="Arial"/>
          <w:szCs w:val="20"/>
        </w:rPr>
        <w:t xml:space="preserve">My Health Record </w:t>
      </w:r>
      <w:r>
        <w:rPr>
          <w:rFonts w:cs="Arial"/>
          <w:szCs w:val="20"/>
        </w:rPr>
        <w:t xml:space="preserve">system under the </w:t>
      </w:r>
      <w:r w:rsidR="001E1411">
        <w:rPr>
          <w:i/>
        </w:rPr>
        <w:t>My</w:t>
      </w:r>
      <w:r>
        <w:rPr>
          <w:i/>
        </w:rPr>
        <w:t xml:space="preserve"> Health Records Act </w:t>
      </w:r>
      <w:r w:rsidR="00AC0A48">
        <w:rPr>
          <w:i/>
        </w:rPr>
        <w:t>2012</w:t>
      </w:r>
      <w:r w:rsidR="00AC0A48" w:rsidRPr="009C4E00">
        <w:rPr>
          <w:i/>
        </w:rPr>
        <w:t>.</w:t>
      </w:r>
      <w:r>
        <w:t xml:space="preserve">  T</w:t>
      </w:r>
      <w:r w:rsidR="008673A0">
        <w:t xml:space="preserve">his registration is a separate process that may only be taken by those </w:t>
      </w:r>
      <w:r w:rsidR="00EE3E81">
        <w:t xml:space="preserve">supporting organisations </w:t>
      </w:r>
      <w:r w:rsidR="008673A0">
        <w:t xml:space="preserve">that are eligible for </w:t>
      </w:r>
      <w:r w:rsidR="00FD63DF">
        <w:t>that</w:t>
      </w:r>
      <w:r w:rsidR="008673A0">
        <w:t xml:space="preserve"> registration</w:t>
      </w:r>
      <w:r>
        <w:t>.</w:t>
      </w:r>
    </w:p>
    <w:p w14:paraId="4D02D149" w14:textId="0AB74B73" w:rsidR="00990C6D" w:rsidRDefault="002E0B5C" w:rsidP="00D67D31">
      <w:pPr>
        <w:keepNext/>
        <w:keepLines/>
        <w:widowControl w:val="0"/>
        <w:autoSpaceDE w:val="0"/>
        <w:autoSpaceDN w:val="0"/>
        <w:adjustRightInd w:val="0"/>
        <w:spacing w:before="120" w:after="120" w:line="360" w:lineRule="auto"/>
        <w:ind w:right="-20"/>
      </w:pPr>
      <w:r>
        <w:t xml:space="preserve">The </w:t>
      </w:r>
      <w:r w:rsidR="0058628E">
        <w:t xml:space="preserve">NASH </w:t>
      </w:r>
      <w:smartTag w:uri="urn:schemas-microsoft-com:office:smarttags" w:element="stockticker">
        <w:r w:rsidR="0058628E">
          <w:t>PKI</w:t>
        </w:r>
      </w:smartTag>
      <w:r w:rsidR="0058628E">
        <w:t xml:space="preserve"> protects the confidentiality</w:t>
      </w:r>
      <w:r w:rsidR="00990C6D">
        <w:t xml:space="preserve"> of the electronic communication</w:t>
      </w:r>
      <w:r w:rsidR="0058628E">
        <w:t xml:space="preserve">, and lets </w:t>
      </w:r>
      <w:r>
        <w:t>the recipient of the communication know</w:t>
      </w:r>
      <w:r w:rsidR="0058628E">
        <w:t xml:space="preserve"> that </w:t>
      </w:r>
      <w:r w:rsidR="0058628E" w:rsidRPr="00AD6EE1">
        <w:t xml:space="preserve">the </w:t>
      </w:r>
      <w:r w:rsidR="0088704D">
        <w:t>communication</w:t>
      </w:r>
      <w:r w:rsidR="0058628E" w:rsidRPr="00AD6EE1">
        <w:t xml:space="preserve"> content has</w:t>
      </w:r>
      <w:r w:rsidR="0058628E">
        <w:t xml:space="preserve"> not</w:t>
      </w:r>
      <w:r w:rsidR="0058628E" w:rsidRPr="00AD6EE1">
        <w:t xml:space="preserve"> been changed </w:t>
      </w:r>
      <w:r w:rsidR="00CD7866" w:rsidRPr="00CD7866">
        <w:t>in transit between the sender and the recipient</w:t>
      </w:r>
      <w:r w:rsidR="00A208FE">
        <w:t xml:space="preserve">. </w:t>
      </w:r>
      <w:r w:rsidR="00CD7866">
        <w:t>A</w:t>
      </w:r>
      <w:r w:rsidR="0058628E">
        <w:t xml:space="preserve"> </w:t>
      </w:r>
      <w:r w:rsidR="00EE3E81">
        <w:t xml:space="preserve">certificate </w:t>
      </w:r>
      <w:r w:rsidR="00990C6D">
        <w:t>do</w:t>
      </w:r>
      <w:r w:rsidR="00CD7866">
        <w:t>es</w:t>
      </w:r>
      <w:r w:rsidR="00990C6D">
        <w:t xml:space="preserve"> not make any </w:t>
      </w:r>
      <w:r w:rsidR="006C592F">
        <w:t xml:space="preserve">other </w:t>
      </w:r>
      <w:r w:rsidR="00990C6D">
        <w:t xml:space="preserve">assertions about the content of an electronic communication </w:t>
      </w:r>
      <w:r w:rsidR="00990C6D" w:rsidRPr="000D2D2E">
        <w:rPr>
          <w:rFonts w:cs="Arial"/>
          <w:szCs w:val="20"/>
        </w:rPr>
        <w:t>(including any Clin</w:t>
      </w:r>
      <w:r w:rsidR="00990C6D">
        <w:rPr>
          <w:rFonts w:cs="Arial"/>
          <w:szCs w:val="20"/>
        </w:rPr>
        <w:t>ical content</w:t>
      </w:r>
      <w:r w:rsidR="00990C6D" w:rsidRPr="000D2D2E">
        <w:rPr>
          <w:rFonts w:cs="Arial"/>
          <w:szCs w:val="20"/>
        </w:rPr>
        <w:t>)</w:t>
      </w:r>
      <w:r w:rsidR="00990C6D">
        <w:rPr>
          <w:rFonts w:cs="Arial"/>
          <w:szCs w:val="20"/>
        </w:rPr>
        <w:t xml:space="preserve"> </w:t>
      </w:r>
      <w:r w:rsidR="00990C6D">
        <w:t xml:space="preserve">either prior to the communication being sent by the </w:t>
      </w:r>
      <w:r w:rsidR="00105660">
        <w:t xml:space="preserve">subscriber </w:t>
      </w:r>
      <w:r w:rsidR="00990C6D">
        <w:t xml:space="preserve">or after </w:t>
      </w:r>
      <w:r w:rsidR="0058628E">
        <w:t>the communication is</w:t>
      </w:r>
      <w:r w:rsidR="00990C6D">
        <w:t xml:space="preserve"> received by </w:t>
      </w:r>
      <w:r w:rsidR="003D3D93">
        <w:t>the relying party</w:t>
      </w:r>
      <w:r w:rsidR="00990C6D">
        <w:t>.</w:t>
      </w:r>
    </w:p>
    <w:p w14:paraId="7919909E" w14:textId="452A0F61" w:rsidR="000A6D40" w:rsidRPr="0054798A" w:rsidRDefault="000A6D40" w:rsidP="00DA03F3">
      <w:pPr>
        <w:pStyle w:val="Heading3"/>
        <w:numPr>
          <w:ilvl w:val="2"/>
          <w:numId w:val="30"/>
        </w:numPr>
        <w:spacing w:before="120" w:after="120" w:line="360" w:lineRule="auto"/>
        <w:ind w:left="709"/>
      </w:pPr>
      <w:bookmarkStart w:id="20" w:name="_Toc521673646"/>
      <w:r w:rsidRPr="0054798A">
        <w:t xml:space="preserve">Relying </w:t>
      </w:r>
      <w:r w:rsidR="00094E3B" w:rsidRPr="0054798A">
        <w:t>party</w:t>
      </w:r>
      <w:bookmarkEnd w:id="20"/>
    </w:p>
    <w:p w14:paraId="4CE01631" w14:textId="08686062" w:rsidR="00293860" w:rsidRDefault="00293860" w:rsidP="00D67D31">
      <w:pPr>
        <w:keepNext/>
        <w:keepLines/>
        <w:spacing w:before="120" w:after="120" w:line="360" w:lineRule="auto"/>
      </w:pPr>
      <w:r>
        <w:t>The</w:t>
      </w:r>
      <w:r w:rsidRPr="006E06D4">
        <w:t xml:space="preserve"> </w:t>
      </w:r>
      <w:r>
        <w:t xml:space="preserve">following are </w:t>
      </w:r>
      <w:r w:rsidR="00105660">
        <w:t>r</w:t>
      </w:r>
      <w:r w:rsidR="00105660" w:rsidRPr="006E06D4">
        <w:t xml:space="preserve">elying </w:t>
      </w:r>
      <w:r w:rsidR="00105660">
        <w:t>p</w:t>
      </w:r>
      <w:r w:rsidR="00105660" w:rsidRPr="006E06D4">
        <w:t>art</w:t>
      </w:r>
      <w:r w:rsidR="00105660">
        <w:t>ies</w:t>
      </w:r>
      <w:r>
        <w:t>:</w:t>
      </w:r>
    </w:p>
    <w:p w14:paraId="44628A8F" w14:textId="24485A6F" w:rsidR="00152855" w:rsidRDefault="00105660" w:rsidP="00336C61">
      <w:pPr>
        <w:widowControl w:val="0"/>
        <w:numPr>
          <w:ilvl w:val="0"/>
          <w:numId w:val="1"/>
        </w:numPr>
        <w:autoSpaceDE w:val="0"/>
        <w:autoSpaceDN w:val="0"/>
        <w:adjustRightInd w:val="0"/>
        <w:spacing w:before="120" w:after="120" w:line="360" w:lineRule="auto"/>
        <w:ind w:left="709" w:right="-23" w:hanging="357"/>
        <w:contextualSpacing/>
        <w:rPr>
          <w:rFonts w:cs="Arial"/>
          <w:szCs w:val="20"/>
        </w:rPr>
      </w:pPr>
      <w:r>
        <w:rPr>
          <w:rFonts w:cs="Arial"/>
          <w:szCs w:val="20"/>
        </w:rPr>
        <w:t xml:space="preserve">subscribers </w:t>
      </w:r>
      <w:r w:rsidR="00293860">
        <w:rPr>
          <w:rFonts w:cs="Arial"/>
          <w:szCs w:val="20"/>
        </w:rPr>
        <w:t xml:space="preserve">under this </w:t>
      </w:r>
      <w:r w:rsidR="003E71B9">
        <w:rPr>
          <w:rFonts w:cs="Arial"/>
          <w:szCs w:val="20"/>
        </w:rPr>
        <w:t>CP</w:t>
      </w:r>
      <w:r w:rsidR="00116D08">
        <w:rPr>
          <w:rFonts w:cs="Arial"/>
          <w:szCs w:val="20"/>
        </w:rPr>
        <w:t xml:space="preserve"> (i.e. </w:t>
      </w:r>
      <w:r w:rsidRPr="009B1980">
        <w:rPr>
          <w:rFonts w:cs="Arial"/>
          <w:szCs w:val="20"/>
        </w:rPr>
        <w:t>supporting organisations</w:t>
      </w:r>
      <w:r w:rsidRPr="009B1980" w:rsidDel="009B1980">
        <w:rPr>
          <w:rFonts w:cs="Arial"/>
          <w:szCs w:val="20"/>
        </w:rPr>
        <w:t xml:space="preserve"> </w:t>
      </w:r>
      <w:r>
        <w:rPr>
          <w:rFonts w:cs="Arial"/>
          <w:szCs w:val="20"/>
        </w:rPr>
        <w:t xml:space="preserve">to which a certificate </w:t>
      </w:r>
      <w:r w:rsidR="00116D08">
        <w:rPr>
          <w:rFonts w:cs="Arial"/>
          <w:szCs w:val="20"/>
        </w:rPr>
        <w:t>has been issued)</w:t>
      </w:r>
    </w:p>
    <w:p w14:paraId="7EBBBF89" w14:textId="44439174" w:rsidR="009B623A" w:rsidRDefault="00152855" w:rsidP="00336C61">
      <w:pPr>
        <w:widowControl w:val="0"/>
        <w:numPr>
          <w:ilvl w:val="0"/>
          <w:numId w:val="1"/>
        </w:numPr>
        <w:autoSpaceDE w:val="0"/>
        <w:autoSpaceDN w:val="0"/>
        <w:adjustRightInd w:val="0"/>
        <w:spacing w:before="120" w:after="120" w:line="360" w:lineRule="auto"/>
        <w:ind w:left="709" w:right="-23" w:hanging="357"/>
        <w:contextualSpacing/>
        <w:rPr>
          <w:rFonts w:cs="Arial"/>
          <w:i/>
          <w:szCs w:val="20"/>
        </w:rPr>
      </w:pPr>
      <w:r>
        <w:rPr>
          <w:rFonts w:cs="Arial"/>
          <w:szCs w:val="20"/>
        </w:rPr>
        <w:t xml:space="preserve">the Chief Executive Medicare as the service operator under the </w:t>
      </w:r>
      <w:r w:rsidR="00C420B1">
        <w:rPr>
          <w:rFonts w:cs="Arial"/>
          <w:i/>
          <w:szCs w:val="20"/>
        </w:rPr>
        <w:t>Healthcare </w:t>
      </w:r>
      <w:r w:rsidRPr="00144B7B">
        <w:rPr>
          <w:rFonts w:cs="Arial"/>
          <w:i/>
          <w:szCs w:val="20"/>
        </w:rPr>
        <w:t>Identifiers</w:t>
      </w:r>
      <w:r w:rsidR="00C420B1">
        <w:rPr>
          <w:rFonts w:cs="Arial"/>
          <w:i/>
          <w:szCs w:val="20"/>
        </w:rPr>
        <w:t> Act </w:t>
      </w:r>
      <w:r w:rsidRPr="00144B7B">
        <w:rPr>
          <w:rFonts w:cs="Arial"/>
          <w:i/>
          <w:szCs w:val="20"/>
        </w:rPr>
        <w:t>2010</w:t>
      </w:r>
    </w:p>
    <w:p w14:paraId="4BC03F00" w14:textId="6FEA118F" w:rsidR="00116D08" w:rsidRPr="00144B7B" w:rsidRDefault="009B623A" w:rsidP="00336C61">
      <w:pPr>
        <w:widowControl w:val="0"/>
        <w:numPr>
          <w:ilvl w:val="0"/>
          <w:numId w:val="1"/>
        </w:numPr>
        <w:autoSpaceDE w:val="0"/>
        <w:autoSpaceDN w:val="0"/>
        <w:adjustRightInd w:val="0"/>
        <w:spacing w:before="120" w:after="120" w:line="360" w:lineRule="auto"/>
        <w:ind w:left="709" w:right="-23" w:hanging="357"/>
        <w:contextualSpacing/>
        <w:rPr>
          <w:rFonts w:cs="Arial"/>
          <w:i/>
          <w:szCs w:val="20"/>
        </w:rPr>
      </w:pPr>
      <w:r>
        <w:rPr>
          <w:rFonts w:cs="Arial"/>
        </w:rPr>
        <w:t xml:space="preserve">the </w:t>
      </w:r>
      <w:r w:rsidRPr="009D56F5">
        <w:rPr>
          <w:rFonts w:cs="Arial"/>
        </w:rPr>
        <w:t xml:space="preserve">system operator of the My Health Record system </w:t>
      </w:r>
      <w:r>
        <w:rPr>
          <w:rFonts w:cs="Arial"/>
        </w:rPr>
        <w:t>under the</w:t>
      </w:r>
      <w:r w:rsidRPr="009D56F5">
        <w:rPr>
          <w:rFonts w:cs="Arial"/>
        </w:rPr>
        <w:t xml:space="preserve"> </w:t>
      </w:r>
      <w:r w:rsidR="00C420B1">
        <w:rPr>
          <w:rFonts w:cs="Arial"/>
          <w:i/>
        </w:rPr>
        <w:t>My Health Records </w:t>
      </w:r>
      <w:r w:rsidRPr="00E312E3">
        <w:rPr>
          <w:rFonts w:cs="Arial"/>
          <w:i/>
        </w:rPr>
        <w:t>Act</w:t>
      </w:r>
      <w:r w:rsidR="00C420B1">
        <w:rPr>
          <w:rFonts w:cs="Arial"/>
          <w:i/>
        </w:rPr>
        <w:t> </w:t>
      </w:r>
      <w:r w:rsidRPr="009D56F5">
        <w:rPr>
          <w:rFonts w:cs="Arial"/>
          <w:i/>
        </w:rPr>
        <w:t>2012</w:t>
      </w:r>
    </w:p>
    <w:p w14:paraId="293DBDBD" w14:textId="51747C16" w:rsidR="00293860" w:rsidRDefault="00105660" w:rsidP="00336C61">
      <w:pPr>
        <w:widowControl w:val="0"/>
        <w:numPr>
          <w:ilvl w:val="0"/>
          <w:numId w:val="1"/>
        </w:numPr>
        <w:autoSpaceDE w:val="0"/>
        <w:autoSpaceDN w:val="0"/>
        <w:adjustRightInd w:val="0"/>
        <w:spacing w:before="120" w:after="120" w:line="360" w:lineRule="auto"/>
        <w:ind w:left="709" w:right="-23" w:hanging="357"/>
        <w:rPr>
          <w:rFonts w:cs="Arial"/>
          <w:szCs w:val="20"/>
        </w:rPr>
      </w:pPr>
      <w:r>
        <w:rPr>
          <w:rFonts w:cs="Arial"/>
          <w:szCs w:val="20"/>
        </w:rPr>
        <w:t xml:space="preserve">healthcare </w:t>
      </w:r>
      <w:r w:rsidR="00710812">
        <w:rPr>
          <w:rFonts w:cs="Arial"/>
          <w:szCs w:val="20"/>
        </w:rPr>
        <w:t>p</w:t>
      </w:r>
      <w:r w:rsidR="008B4C31">
        <w:rPr>
          <w:rFonts w:cs="Arial"/>
          <w:szCs w:val="20"/>
        </w:rPr>
        <w:t xml:space="preserve">rovider </w:t>
      </w:r>
      <w:r w:rsidR="00710812">
        <w:rPr>
          <w:rFonts w:cs="Arial"/>
          <w:szCs w:val="20"/>
        </w:rPr>
        <w:t>o</w:t>
      </w:r>
      <w:r w:rsidR="008B4C31">
        <w:rPr>
          <w:rFonts w:cs="Arial"/>
          <w:szCs w:val="20"/>
        </w:rPr>
        <w:t xml:space="preserve">rganisations that are </w:t>
      </w:r>
      <w:r>
        <w:rPr>
          <w:rFonts w:cs="Arial"/>
          <w:szCs w:val="20"/>
        </w:rPr>
        <w:t xml:space="preserve">subscribers </w:t>
      </w:r>
      <w:r w:rsidR="008B4C31">
        <w:rPr>
          <w:rFonts w:cs="Arial"/>
          <w:szCs w:val="20"/>
        </w:rPr>
        <w:t xml:space="preserve">under another Human Services </w:t>
      </w:r>
      <w:r w:rsidR="00EE3E81">
        <w:rPr>
          <w:rFonts w:cs="Arial"/>
          <w:szCs w:val="20"/>
        </w:rPr>
        <w:t>CoI</w:t>
      </w:r>
      <w:r w:rsidR="008B4C31">
        <w:rPr>
          <w:rFonts w:cs="Arial"/>
          <w:szCs w:val="20"/>
        </w:rPr>
        <w:t xml:space="preserve"> </w:t>
      </w:r>
      <w:r w:rsidR="00EE3E81">
        <w:rPr>
          <w:rFonts w:cs="Arial"/>
          <w:szCs w:val="20"/>
        </w:rPr>
        <w:t>CP</w:t>
      </w:r>
      <w:r w:rsidR="008B4C31">
        <w:rPr>
          <w:rFonts w:cs="Arial"/>
          <w:szCs w:val="20"/>
        </w:rPr>
        <w:t xml:space="preserve"> for NASH</w:t>
      </w:r>
      <w:r w:rsidR="00EE3E81">
        <w:rPr>
          <w:rFonts w:cs="Arial"/>
          <w:szCs w:val="20"/>
        </w:rPr>
        <w:t xml:space="preserve"> PKI</w:t>
      </w:r>
      <w:r w:rsidR="00293860">
        <w:rPr>
          <w:rFonts w:cs="Arial"/>
          <w:szCs w:val="20"/>
        </w:rPr>
        <w:t>.</w:t>
      </w:r>
    </w:p>
    <w:p w14:paraId="40A4D43A" w14:textId="36CE79B9" w:rsidR="00293860" w:rsidRPr="000D2D2E" w:rsidRDefault="00E05B62" w:rsidP="00D67D31">
      <w:pPr>
        <w:widowControl w:val="0"/>
        <w:tabs>
          <w:tab w:val="left" w:pos="709"/>
        </w:tabs>
        <w:autoSpaceDE w:val="0"/>
        <w:autoSpaceDN w:val="0"/>
        <w:adjustRightInd w:val="0"/>
        <w:spacing w:before="120" w:after="120" w:line="360" w:lineRule="auto"/>
        <w:ind w:right="-20"/>
        <w:rPr>
          <w:rFonts w:cs="Arial"/>
          <w:szCs w:val="20"/>
        </w:rPr>
      </w:pPr>
      <w:r w:rsidRPr="000D2D2E">
        <w:rPr>
          <w:rFonts w:cs="Arial"/>
          <w:szCs w:val="20"/>
        </w:rPr>
        <w:t xml:space="preserve">Relying </w:t>
      </w:r>
      <w:r w:rsidR="00105660">
        <w:rPr>
          <w:rFonts w:cs="Arial"/>
          <w:szCs w:val="20"/>
        </w:rPr>
        <w:t>p</w:t>
      </w:r>
      <w:r w:rsidR="00105660" w:rsidRPr="000D2D2E">
        <w:rPr>
          <w:rFonts w:cs="Arial"/>
          <w:szCs w:val="20"/>
        </w:rPr>
        <w:t xml:space="preserve">arties </w:t>
      </w:r>
      <w:r w:rsidRPr="000D2D2E">
        <w:rPr>
          <w:rFonts w:cs="Arial"/>
          <w:szCs w:val="20"/>
        </w:rPr>
        <w:t xml:space="preserve">must not use a </w:t>
      </w:r>
      <w:r w:rsidR="00105660" w:rsidRPr="000D2D2E">
        <w:rPr>
          <w:rFonts w:cs="Arial"/>
          <w:szCs w:val="20"/>
        </w:rPr>
        <w:t xml:space="preserve">certificate </w:t>
      </w:r>
      <w:r w:rsidRPr="000D2D2E">
        <w:rPr>
          <w:rFonts w:cs="Arial"/>
          <w:szCs w:val="20"/>
        </w:rPr>
        <w:t xml:space="preserve">by itself, and must use means other than reliance on </w:t>
      </w:r>
      <w:r w:rsidR="000D2D2E">
        <w:rPr>
          <w:rFonts w:cs="Arial"/>
          <w:szCs w:val="20"/>
        </w:rPr>
        <w:t xml:space="preserve">the NASH </w:t>
      </w:r>
      <w:smartTag w:uri="urn:schemas-microsoft-com:office:smarttags" w:element="stockticker">
        <w:r w:rsidR="000D2D2E">
          <w:rPr>
            <w:rFonts w:cs="Arial"/>
            <w:szCs w:val="20"/>
          </w:rPr>
          <w:t>PKI</w:t>
        </w:r>
      </w:smartTag>
      <w:r w:rsidRPr="000D2D2E">
        <w:rPr>
          <w:rFonts w:cs="Arial"/>
          <w:szCs w:val="20"/>
        </w:rPr>
        <w:t xml:space="preserve">, to determine whether they will rely on the content of an electronic communication (including any </w:t>
      </w:r>
      <w:r w:rsidR="00EE3E81" w:rsidRPr="000D2D2E">
        <w:rPr>
          <w:rFonts w:cs="Arial"/>
          <w:szCs w:val="20"/>
        </w:rPr>
        <w:t xml:space="preserve">clinical </w:t>
      </w:r>
      <w:r w:rsidRPr="000D2D2E">
        <w:rPr>
          <w:rFonts w:cs="Arial"/>
          <w:szCs w:val="20"/>
        </w:rPr>
        <w:t>statement or representation).</w:t>
      </w:r>
    </w:p>
    <w:p w14:paraId="40B2A63C" w14:textId="3AFF38C2" w:rsidR="000A6D40" w:rsidRPr="00FB337A" w:rsidRDefault="000A6D40" w:rsidP="00D67D31">
      <w:pPr>
        <w:widowControl w:val="0"/>
        <w:tabs>
          <w:tab w:val="left" w:pos="709"/>
        </w:tabs>
        <w:autoSpaceDE w:val="0"/>
        <w:autoSpaceDN w:val="0"/>
        <w:adjustRightInd w:val="0"/>
        <w:spacing w:before="120" w:after="120" w:line="360" w:lineRule="auto"/>
        <w:ind w:right="-20"/>
        <w:rPr>
          <w:rFonts w:cs="Arial"/>
          <w:szCs w:val="20"/>
        </w:rPr>
      </w:pPr>
      <w:r w:rsidRPr="00FB337A">
        <w:rPr>
          <w:rFonts w:cs="Arial"/>
          <w:szCs w:val="20"/>
        </w:rPr>
        <w:lastRenderedPageBreak/>
        <w:t xml:space="preserve">There are no other </w:t>
      </w:r>
      <w:r w:rsidR="00105660">
        <w:rPr>
          <w:rFonts w:cs="Arial"/>
          <w:szCs w:val="20"/>
        </w:rPr>
        <w:t>r</w:t>
      </w:r>
      <w:r w:rsidR="00105660" w:rsidRPr="00FB337A">
        <w:rPr>
          <w:rFonts w:cs="Arial"/>
          <w:szCs w:val="20"/>
        </w:rPr>
        <w:t xml:space="preserve">elying </w:t>
      </w:r>
      <w:r w:rsidR="00105660">
        <w:rPr>
          <w:rFonts w:cs="Arial"/>
          <w:szCs w:val="20"/>
        </w:rPr>
        <w:t>p</w:t>
      </w:r>
      <w:r w:rsidR="00105660" w:rsidRPr="00FB337A">
        <w:rPr>
          <w:rFonts w:cs="Arial"/>
          <w:szCs w:val="20"/>
        </w:rPr>
        <w:t>arties</w:t>
      </w:r>
      <w:r w:rsidRPr="00FB337A">
        <w:rPr>
          <w:rFonts w:cs="Arial"/>
          <w:szCs w:val="20"/>
        </w:rPr>
        <w:t xml:space="preserve">. </w:t>
      </w:r>
    </w:p>
    <w:p w14:paraId="381ECEED" w14:textId="62ACE3E2" w:rsidR="000A6D40" w:rsidRPr="00FB337A" w:rsidRDefault="000A6D40" w:rsidP="00D67D31">
      <w:pPr>
        <w:widowControl w:val="0"/>
        <w:tabs>
          <w:tab w:val="left" w:pos="709"/>
        </w:tabs>
        <w:autoSpaceDE w:val="0"/>
        <w:autoSpaceDN w:val="0"/>
        <w:adjustRightInd w:val="0"/>
        <w:spacing w:before="120" w:after="120" w:line="360" w:lineRule="auto"/>
        <w:ind w:right="-20"/>
        <w:rPr>
          <w:rFonts w:cs="Arial"/>
          <w:szCs w:val="20"/>
        </w:rPr>
      </w:pPr>
      <w:r w:rsidRPr="00FB337A">
        <w:rPr>
          <w:rFonts w:cs="Arial"/>
          <w:szCs w:val="20"/>
        </w:rPr>
        <w:t xml:space="preserve">There </w:t>
      </w:r>
      <w:r w:rsidR="00293860">
        <w:rPr>
          <w:rFonts w:cs="Arial"/>
          <w:szCs w:val="20"/>
        </w:rPr>
        <w:t>is a</w:t>
      </w:r>
      <w:r w:rsidRPr="00FB337A">
        <w:rPr>
          <w:rFonts w:cs="Arial"/>
          <w:szCs w:val="20"/>
        </w:rPr>
        <w:t xml:space="preserve"> Relying Party Agreement under this CP</w:t>
      </w:r>
      <w:r w:rsidR="003E71B9">
        <w:rPr>
          <w:rFonts w:cs="Arial"/>
          <w:szCs w:val="20"/>
        </w:rPr>
        <w:t xml:space="preserve"> </w:t>
      </w:r>
      <w:r w:rsidR="00877490">
        <w:rPr>
          <w:rFonts w:cs="Arial"/>
          <w:szCs w:val="20"/>
        </w:rPr>
        <w:t>that</w:t>
      </w:r>
      <w:r w:rsidR="003E71B9">
        <w:rPr>
          <w:rFonts w:cs="Arial"/>
          <w:szCs w:val="20"/>
        </w:rPr>
        <w:t xml:space="preserve"> is available at </w:t>
      </w:r>
      <w:hyperlink r:id="rId22" w:history="1">
        <w:r w:rsidR="00187D22" w:rsidRPr="00187D22">
          <w:rPr>
            <w:rStyle w:val="Hyperlink"/>
            <w:rFonts w:cs="Arial"/>
            <w:szCs w:val="20"/>
          </w:rPr>
          <w:t>humanservices.gov.au/pki</w:t>
        </w:r>
      </w:hyperlink>
    </w:p>
    <w:p w14:paraId="28831F1F" w14:textId="634D1275" w:rsidR="000A6D40" w:rsidRPr="00FB337A" w:rsidRDefault="00A616CE" w:rsidP="007F1062">
      <w:pPr>
        <w:widowControl w:val="0"/>
        <w:tabs>
          <w:tab w:val="left" w:pos="709"/>
        </w:tabs>
        <w:autoSpaceDE w:val="0"/>
        <w:autoSpaceDN w:val="0"/>
        <w:adjustRightInd w:val="0"/>
        <w:spacing w:before="120" w:after="120" w:line="360" w:lineRule="auto"/>
        <w:ind w:right="507"/>
        <w:rPr>
          <w:rFonts w:cs="Arial"/>
          <w:szCs w:val="20"/>
        </w:rPr>
      </w:pPr>
      <w:r>
        <w:t>Where you</w:t>
      </w:r>
      <w:r w:rsidR="000A6D40" w:rsidRPr="006E06D4">
        <w:t xml:space="preserve"> rely on </w:t>
      </w:r>
      <w:r>
        <w:t xml:space="preserve">a </w:t>
      </w:r>
      <w:r w:rsidR="00105660" w:rsidRPr="006E06D4">
        <w:t xml:space="preserve">certificate </w:t>
      </w:r>
      <w:r w:rsidR="000A6D40" w:rsidRPr="006E06D4">
        <w:t xml:space="preserve">issued under this CP and </w:t>
      </w:r>
      <w:r>
        <w:t>you</w:t>
      </w:r>
      <w:r w:rsidRPr="006E06D4">
        <w:t xml:space="preserve"> </w:t>
      </w:r>
      <w:r w:rsidR="000A6D40" w:rsidRPr="006E06D4">
        <w:t>do</w:t>
      </w:r>
      <w:r w:rsidR="00A5308C">
        <w:t xml:space="preserve"> </w:t>
      </w:r>
      <w:r w:rsidR="000A6D40" w:rsidRPr="006E06D4">
        <w:t>n</w:t>
      </w:r>
      <w:r w:rsidR="00A5308C">
        <w:t>o</w:t>
      </w:r>
      <w:r w:rsidR="000A6D40" w:rsidRPr="006E06D4">
        <w:t xml:space="preserve">t have </w:t>
      </w:r>
      <w:r w:rsidR="00066EF5">
        <w:t>written agreement</w:t>
      </w:r>
      <w:r w:rsidR="000A6D40" w:rsidRPr="006E06D4">
        <w:t xml:space="preserve"> with Human Services or authorisation</w:t>
      </w:r>
      <w:r w:rsidR="00A809D8">
        <w:t xml:space="preserve"> or approval</w:t>
      </w:r>
      <w:r w:rsidR="000A6D40" w:rsidRPr="006E06D4">
        <w:t xml:space="preserve"> </w:t>
      </w:r>
      <w:r w:rsidR="009A7457">
        <w:t>through</w:t>
      </w:r>
      <w:r w:rsidR="000A6D40" w:rsidRPr="006E06D4">
        <w:t xml:space="preserve"> a notice published at </w:t>
      </w:r>
      <w:hyperlink r:id="rId23" w:history="1">
        <w:r w:rsidR="00187D22" w:rsidRPr="00187D22">
          <w:rPr>
            <w:rStyle w:val="Hyperlink"/>
          </w:rPr>
          <w:t>humanservices.gov.au/pki</w:t>
        </w:r>
      </w:hyperlink>
      <w:r w:rsidR="000A6D40" w:rsidRPr="006E06D4">
        <w:t xml:space="preserve"> </w:t>
      </w:r>
      <w:hyperlink w:history="1"/>
      <w:r w:rsidR="000A6D40" w:rsidRPr="00FD1FC6">
        <w:t>(</w:t>
      </w:r>
      <w:r w:rsidR="000A6D40" w:rsidRPr="006E06D4">
        <w:t xml:space="preserve">specifying </w:t>
      </w:r>
      <w:r w:rsidR="00A809D8">
        <w:t>an allowable</w:t>
      </w:r>
      <w:r w:rsidR="000A6D40" w:rsidRPr="006E06D4">
        <w:t xml:space="preserve"> usage), </w:t>
      </w:r>
      <w:r w:rsidR="00333791">
        <w:t>then you</w:t>
      </w:r>
      <w:r w:rsidR="00A809D8">
        <w:rPr>
          <w:rFonts w:cs="Arial"/>
          <w:szCs w:val="20"/>
        </w:rPr>
        <w:t xml:space="preserve"> </w:t>
      </w:r>
      <w:r w:rsidR="00333791">
        <w:rPr>
          <w:rFonts w:cs="Arial"/>
          <w:szCs w:val="20"/>
        </w:rPr>
        <w:t>rely on the</w:t>
      </w:r>
      <w:r w:rsidR="00333791" w:rsidRPr="00333791">
        <w:rPr>
          <w:rFonts w:cs="Arial"/>
          <w:szCs w:val="20"/>
        </w:rPr>
        <w:t xml:space="preserve"> </w:t>
      </w:r>
      <w:r w:rsidR="00105660" w:rsidRPr="00333791">
        <w:rPr>
          <w:rFonts w:cs="Arial"/>
          <w:szCs w:val="20"/>
        </w:rPr>
        <w:t>certificate</w:t>
      </w:r>
      <w:r w:rsidR="00105660">
        <w:rPr>
          <w:rFonts w:cs="Arial"/>
          <w:szCs w:val="20"/>
        </w:rPr>
        <w:t xml:space="preserve"> </w:t>
      </w:r>
      <w:r w:rsidR="00333791">
        <w:rPr>
          <w:rFonts w:cs="Arial"/>
          <w:szCs w:val="20"/>
        </w:rPr>
        <w:t>at your</w:t>
      </w:r>
      <w:r w:rsidR="00333791" w:rsidRPr="00333791">
        <w:rPr>
          <w:rFonts w:cs="Arial"/>
          <w:szCs w:val="20"/>
        </w:rPr>
        <w:t xml:space="preserve"> own risk</w:t>
      </w:r>
      <w:r w:rsidR="00A809D8">
        <w:rPr>
          <w:rFonts w:cs="Arial"/>
          <w:szCs w:val="20"/>
        </w:rPr>
        <w:t>.</w:t>
      </w:r>
    </w:p>
    <w:p w14:paraId="452DC75C" w14:textId="06B95EFE" w:rsidR="000A6D40" w:rsidRPr="0054798A" w:rsidRDefault="000A6D40" w:rsidP="00D05147">
      <w:pPr>
        <w:pStyle w:val="Heading2"/>
        <w:numPr>
          <w:ilvl w:val="1"/>
          <w:numId w:val="30"/>
        </w:numPr>
        <w:spacing w:before="120" w:after="120" w:line="360" w:lineRule="auto"/>
        <w:ind w:left="426"/>
      </w:pPr>
      <w:bookmarkStart w:id="21" w:name="_Toc521673647"/>
      <w:r w:rsidRPr="0054798A">
        <w:t xml:space="preserve">Certificate </w:t>
      </w:r>
      <w:r w:rsidR="00710812" w:rsidRPr="0054798A">
        <w:t>u</w:t>
      </w:r>
      <w:r w:rsidRPr="0054798A">
        <w:t>se</w:t>
      </w:r>
      <w:bookmarkEnd w:id="21"/>
    </w:p>
    <w:p w14:paraId="007E733D" w14:textId="648650F3" w:rsidR="000A6D40" w:rsidRPr="0054798A" w:rsidRDefault="000D2D2E" w:rsidP="00DA03F3">
      <w:pPr>
        <w:pStyle w:val="Heading3"/>
        <w:numPr>
          <w:ilvl w:val="2"/>
          <w:numId w:val="30"/>
        </w:numPr>
        <w:spacing w:before="120" w:after="120" w:line="360" w:lineRule="auto"/>
        <w:ind w:left="709"/>
      </w:pPr>
      <w:bookmarkStart w:id="22" w:name="_Toc521673648"/>
      <w:r w:rsidRPr="0054798A">
        <w:t xml:space="preserve">Allowable </w:t>
      </w:r>
      <w:r w:rsidR="00105660" w:rsidRPr="0054798A">
        <w:t xml:space="preserve">certificate </w:t>
      </w:r>
      <w:r w:rsidR="00710812" w:rsidRPr="0054798A">
        <w:t>u</w:t>
      </w:r>
      <w:r w:rsidR="000A6D40" w:rsidRPr="0054798A">
        <w:t>ses</w:t>
      </w:r>
      <w:bookmarkEnd w:id="22"/>
    </w:p>
    <w:p w14:paraId="37DACB2B" w14:textId="25AE68AF" w:rsidR="00857C35" w:rsidRDefault="000A6D40" w:rsidP="00D67D31">
      <w:pPr>
        <w:keepNext/>
        <w:keepLines/>
        <w:widowControl w:val="0"/>
        <w:tabs>
          <w:tab w:val="left" w:pos="709"/>
        </w:tabs>
        <w:autoSpaceDE w:val="0"/>
        <w:autoSpaceDN w:val="0"/>
        <w:adjustRightInd w:val="0"/>
        <w:spacing w:before="120" w:after="120" w:line="360" w:lineRule="auto"/>
        <w:ind w:right="507"/>
        <w:jc w:val="both"/>
        <w:rPr>
          <w:rFonts w:cs="Arial"/>
          <w:szCs w:val="20"/>
        </w:rPr>
      </w:pPr>
      <w:r w:rsidRPr="00FB337A">
        <w:rPr>
          <w:rFonts w:cs="Arial"/>
          <w:szCs w:val="20"/>
        </w:rPr>
        <w:t xml:space="preserve">Key </w:t>
      </w:r>
      <w:r w:rsidR="003D57F6">
        <w:rPr>
          <w:rFonts w:cs="Arial"/>
          <w:szCs w:val="20"/>
        </w:rPr>
        <w:t>p</w:t>
      </w:r>
      <w:r w:rsidRPr="00FB337A">
        <w:rPr>
          <w:rFonts w:cs="Arial"/>
          <w:szCs w:val="20"/>
        </w:rPr>
        <w:t>airs</w:t>
      </w:r>
      <w:r w:rsidR="003D57F6">
        <w:rPr>
          <w:rFonts w:cs="Arial"/>
          <w:szCs w:val="20"/>
        </w:rPr>
        <w:t xml:space="preserve"> </w:t>
      </w:r>
      <w:r w:rsidR="003D57F6">
        <w:t>(</w:t>
      </w:r>
      <w:r w:rsidR="00105660">
        <w:t>that is, a private key and a public key)</w:t>
      </w:r>
      <w:r w:rsidR="00105660" w:rsidRPr="00FB337A">
        <w:rPr>
          <w:rFonts w:cs="Arial"/>
          <w:szCs w:val="20"/>
        </w:rPr>
        <w:t xml:space="preserve"> and certificates </w:t>
      </w:r>
      <w:r w:rsidRPr="00FB337A">
        <w:rPr>
          <w:rFonts w:cs="Arial"/>
          <w:szCs w:val="20"/>
        </w:rPr>
        <w:t xml:space="preserve">issued under this CP </w:t>
      </w:r>
      <w:r w:rsidR="00E05B62">
        <w:rPr>
          <w:rFonts w:cs="Arial"/>
          <w:szCs w:val="20"/>
        </w:rPr>
        <w:t>must</w:t>
      </w:r>
      <w:r w:rsidR="00E05B62" w:rsidRPr="00FB337A">
        <w:rPr>
          <w:rFonts w:cs="Arial"/>
          <w:szCs w:val="20"/>
        </w:rPr>
        <w:t xml:space="preserve"> </w:t>
      </w:r>
      <w:r w:rsidR="00D6325C">
        <w:rPr>
          <w:rFonts w:cs="Arial"/>
          <w:szCs w:val="20"/>
        </w:rPr>
        <w:t xml:space="preserve">only </w:t>
      </w:r>
      <w:r w:rsidRPr="00FB337A">
        <w:rPr>
          <w:rFonts w:cs="Arial"/>
          <w:szCs w:val="20"/>
        </w:rPr>
        <w:t xml:space="preserve">be used </w:t>
      </w:r>
      <w:r w:rsidR="003E71B9">
        <w:rPr>
          <w:rFonts w:cs="Arial"/>
          <w:szCs w:val="20"/>
        </w:rPr>
        <w:t>to</w:t>
      </w:r>
      <w:r w:rsidR="00D2266A" w:rsidRPr="00D2266A">
        <w:rPr>
          <w:rFonts w:cs="Arial"/>
          <w:szCs w:val="20"/>
        </w:rPr>
        <w:t xml:space="preserve"> </w:t>
      </w:r>
      <w:r w:rsidR="00D2266A" w:rsidRPr="00857C35">
        <w:rPr>
          <w:rFonts w:cs="Arial"/>
          <w:szCs w:val="20"/>
        </w:rPr>
        <w:t xml:space="preserve">authenticate </w:t>
      </w:r>
      <w:r w:rsidR="00D2266A">
        <w:rPr>
          <w:rFonts w:cs="Arial"/>
          <w:szCs w:val="20"/>
        </w:rPr>
        <w:t xml:space="preserve">the </w:t>
      </w:r>
      <w:r w:rsidR="00710812">
        <w:rPr>
          <w:rFonts w:cs="Arial"/>
          <w:szCs w:val="20"/>
        </w:rPr>
        <w:t>s</w:t>
      </w:r>
      <w:r w:rsidR="00D2266A">
        <w:rPr>
          <w:rFonts w:cs="Arial"/>
          <w:szCs w:val="20"/>
        </w:rPr>
        <w:t xml:space="preserve">upporting </w:t>
      </w:r>
      <w:r w:rsidR="00710812">
        <w:rPr>
          <w:rFonts w:cs="Arial"/>
          <w:szCs w:val="20"/>
        </w:rPr>
        <w:t>o</w:t>
      </w:r>
      <w:r w:rsidR="00D2266A">
        <w:rPr>
          <w:rFonts w:cs="Arial"/>
          <w:szCs w:val="20"/>
        </w:rPr>
        <w:t>rganisation</w:t>
      </w:r>
      <w:r w:rsidR="00333791">
        <w:rPr>
          <w:rFonts w:cs="Arial"/>
          <w:szCs w:val="20"/>
        </w:rPr>
        <w:t xml:space="preserve"> </w:t>
      </w:r>
      <w:r w:rsidR="00D2266A">
        <w:rPr>
          <w:rFonts w:cs="Arial"/>
          <w:szCs w:val="20"/>
        </w:rPr>
        <w:t xml:space="preserve">and </w:t>
      </w:r>
      <w:r w:rsidR="00D2266A" w:rsidRPr="00857C35">
        <w:rPr>
          <w:rFonts w:cs="Arial"/>
          <w:szCs w:val="20"/>
        </w:rPr>
        <w:t xml:space="preserve">protect </w:t>
      </w:r>
      <w:r w:rsidR="00D2266A">
        <w:rPr>
          <w:rFonts w:cs="Arial"/>
          <w:szCs w:val="20"/>
        </w:rPr>
        <w:t xml:space="preserve">the </w:t>
      </w:r>
      <w:r w:rsidR="00D2266A" w:rsidRPr="00857C35">
        <w:rPr>
          <w:rFonts w:cs="Arial"/>
          <w:szCs w:val="20"/>
        </w:rPr>
        <w:t xml:space="preserve">confidentiality and integrity of electronic communications with </w:t>
      </w:r>
      <w:r w:rsidR="003D3D93">
        <w:rPr>
          <w:rFonts w:cs="Arial"/>
          <w:szCs w:val="20"/>
        </w:rPr>
        <w:t>r</w:t>
      </w:r>
      <w:r w:rsidR="003D3D93" w:rsidRPr="00857C35">
        <w:rPr>
          <w:rFonts w:cs="Arial"/>
          <w:szCs w:val="20"/>
        </w:rPr>
        <w:t>elying</w:t>
      </w:r>
      <w:r w:rsidR="003D3D93">
        <w:rPr>
          <w:rFonts w:cs="Arial"/>
          <w:szCs w:val="20"/>
        </w:rPr>
        <w:t xml:space="preserve"> p</w:t>
      </w:r>
      <w:r w:rsidR="003D3D93" w:rsidRPr="00857C35">
        <w:rPr>
          <w:rFonts w:cs="Arial"/>
          <w:szCs w:val="20"/>
        </w:rPr>
        <w:t xml:space="preserve">arties </w:t>
      </w:r>
      <w:r w:rsidR="00D2266A" w:rsidRPr="00857C35">
        <w:rPr>
          <w:rFonts w:cs="Arial"/>
          <w:szCs w:val="20"/>
        </w:rPr>
        <w:t xml:space="preserve">that are recognised </w:t>
      </w:r>
      <w:r w:rsidR="00D2266A">
        <w:rPr>
          <w:rFonts w:cs="Arial"/>
          <w:szCs w:val="20"/>
        </w:rPr>
        <w:t xml:space="preserve">under this </w:t>
      </w:r>
      <w:r w:rsidR="007E1267">
        <w:rPr>
          <w:rFonts w:cs="Arial"/>
          <w:szCs w:val="20"/>
        </w:rPr>
        <w:t>CP</w:t>
      </w:r>
      <w:r w:rsidR="00D2266A">
        <w:rPr>
          <w:rFonts w:cs="Arial"/>
          <w:szCs w:val="20"/>
        </w:rPr>
        <w:t xml:space="preserve"> </w:t>
      </w:r>
      <w:r w:rsidR="00333791">
        <w:rPr>
          <w:rFonts w:cs="Arial"/>
          <w:szCs w:val="20"/>
        </w:rPr>
        <w:t>in accordance with</w:t>
      </w:r>
      <w:r w:rsidR="00D2266A">
        <w:rPr>
          <w:rFonts w:cs="Arial"/>
          <w:szCs w:val="20"/>
        </w:rPr>
        <w:t xml:space="preserve"> section 1.1.7.</w:t>
      </w:r>
    </w:p>
    <w:p w14:paraId="05914FB5" w14:textId="51FBFF30" w:rsidR="000A6D40" w:rsidRPr="0054798A" w:rsidRDefault="000A6D40" w:rsidP="00DA03F3">
      <w:pPr>
        <w:pStyle w:val="Heading3"/>
        <w:numPr>
          <w:ilvl w:val="2"/>
          <w:numId w:val="30"/>
        </w:numPr>
        <w:spacing w:before="120" w:after="120" w:line="360" w:lineRule="auto"/>
        <w:ind w:left="709"/>
      </w:pPr>
      <w:bookmarkStart w:id="23" w:name="_Toc521673649"/>
      <w:r w:rsidRPr="0054798A">
        <w:t xml:space="preserve">Prohibited </w:t>
      </w:r>
      <w:r w:rsidR="00105660" w:rsidRPr="0054798A">
        <w:t xml:space="preserve">certificate </w:t>
      </w:r>
      <w:r w:rsidR="00710812" w:rsidRPr="0054798A">
        <w:t>u</w:t>
      </w:r>
      <w:r w:rsidRPr="0054798A">
        <w:t>ses</w:t>
      </w:r>
      <w:bookmarkEnd w:id="23"/>
    </w:p>
    <w:p w14:paraId="76CE13AF" w14:textId="64CA8FC3" w:rsidR="000A6D40" w:rsidRPr="00FB337A" w:rsidRDefault="00065325" w:rsidP="00D67D31">
      <w:pPr>
        <w:widowControl w:val="0"/>
        <w:tabs>
          <w:tab w:val="left" w:pos="709"/>
        </w:tabs>
        <w:autoSpaceDE w:val="0"/>
        <w:autoSpaceDN w:val="0"/>
        <w:adjustRightInd w:val="0"/>
        <w:spacing w:before="120" w:after="120" w:line="360" w:lineRule="auto"/>
        <w:ind w:right="-20"/>
        <w:rPr>
          <w:rFonts w:cs="Arial"/>
          <w:szCs w:val="20"/>
        </w:rPr>
      </w:pPr>
      <w:r>
        <w:rPr>
          <w:rFonts w:cs="Arial"/>
          <w:szCs w:val="20"/>
        </w:rPr>
        <w:t xml:space="preserve">A </w:t>
      </w:r>
      <w:r w:rsidR="00A17862">
        <w:rPr>
          <w:rFonts w:cs="Arial"/>
          <w:szCs w:val="20"/>
        </w:rPr>
        <w:t xml:space="preserve">NASH </w:t>
      </w:r>
      <w:smartTag w:uri="urn:schemas-microsoft-com:office:smarttags" w:element="stockticker">
        <w:r w:rsidR="00A17862">
          <w:rPr>
            <w:rFonts w:cs="Arial"/>
            <w:szCs w:val="20"/>
          </w:rPr>
          <w:t>PKI</w:t>
        </w:r>
      </w:smartTag>
      <w:r w:rsidR="00A17862">
        <w:rPr>
          <w:rFonts w:cs="Arial"/>
          <w:szCs w:val="20"/>
        </w:rPr>
        <w:t xml:space="preserve"> </w:t>
      </w:r>
      <w:r w:rsidR="00105660">
        <w:rPr>
          <w:rFonts w:cs="Arial"/>
          <w:szCs w:val="20"/>
        </w:rPr>
        <w:t xml:space="preserve">Certificate </w:t>
      </w:r>
      <w:r w:rsidR="00A17862">
        <w:rPr>
          <w:rFonts w:cs="Arial"/>
          <w:szCs w:val="20"/>
        </w:rPr>
        <w:t xml:space="preserve">for </w:t>
      </w:r>
      <w:r w:rsidR="005C4DAE">
        <w:rPr>
          <w:rFonts w:cs="Arial"/>
          <w:szCs w:val="20"/>
        </w:rPr>
        <w:t xml:space="preserve">Supporting </w:t>
      </w:r>
      <w:r w:rsidR="00003F61">
        <w:rPr>
          <w:rFonts w:cs="Arial"/>
          <w:szCs w:val="20"/>
        </w:rPr>
        <w:t>Organisations</w:t>
      </w:r>
      <w:r w:rsidR="000A6D40" w:rsidRPr="00FB337A">
        <w:rPr>
          <w:rFonts w:cs="Arial"/>
          <w:szCs w:val="20"/>
        </w:rPr>
        <w:t xml:space="preserve"> </w:t>
      </w:r>
      <w:r>
        <w:rPr>
          <w:rFonts w:cs="Arial"/>
          <w:szCs w:val="20"/>
        </w:rPr>
        <w:t xml:space="preserve">is </w:t>
      </w:r>
      <w:r w:rsidR="000A6D40" w:rsidRPr="00FB337A">
        <w:rPr>
          <w:rFonts w:cs="Arial"/>
          <w:szCs w:val="20"/>
        </w:rPr>
        <w:t>only permitted to be used f</w:t>
      </w:r>
      <w:r w:rsidR="000A6D40" w:rsidRPr="00FB337A">
        <w:rPr>
          <w:rFonts w:cs="Arial"/>
          <w:spacing w:val="-1"/>
          <w:szCs w:val="20"/>
        </w:rPr>
        <w:t>o</w:t>
      </w:r>
      <w:r w:rsidR="000A6D40" w:rsidRPr="00FB337A">
        <w:rPr>
          <w:rFonts w:cs="Arial"/>
          <w:szCs w:val="20"/>
        </w:rPr>
        <w:t>r</w:t>
      </w:r>
      <w:r w:rsidR="00CD7727">
        <w:rPr>
          <w:rFonts w:cs="Arial"/>
          <w:szCs w:val="20"/>
        </w:rPr>
        <w:t xml:space="preserve"> </w:t>
      </w:r>
      <w:r w:rsidR="003E71B9">
        <w:rPr>
          <w:rFonts w:cs="Arial"/>
          <w:szCs w:val="20"/>
        </w:rPr>
        <w:t xml:space="preserve">the </w:t>
      </w:r>
      <w:r w:rsidR="00CD7727">
        <w:rPr>
          <w:rFonts w:cs="Arial"/>
          <w:szCs w:val="20"/>
        </w:rPr>
        <w:t>purposes outlined in section 1.2.1 above</w:t>
      </w:r>
      <w:r w:rsidR="000A6D40" w:rsidRPr="00FB337A">
        <w:rPr>
          <w:rFonts w:cs="Arial"/>
          <w:szCs w:val="20"/>
        </w:rPr>
        <w:t>.</w:t>
      </w:r>
    </w:p>
    <w:p w14:paraId="6224B5F0" w14:textId="5CE87802" w:rsidR="000A6D40" w:rsidRDefault="000A6D40" w:rsidP="00D67D31">
      <w:pPr>
        <w:widowControl w:val="0"/>
        <w:tabs>
          <w:tab w:val="left" w:pos="709"/>
        </w:tabs>
        <w:autoSpaceDE w:val="0"/>
        <w:autoSpaceDN w:val="0"/>
        <w:adjustRightInd w:val="0"/>
        <w:spacing w:before="120" w:after="120" w:line="360" w:lineRule="auto"/>
        <w:ind w:right="238"/>
        <w:rPr>
          <w:rFonts w:cs="Arial"/>
          <w:szCs w:val="20"/>
        </w:rPr>
      </w:pPr>
      <w:r w:rsidRPr="00FB337A">
        <w:rPr>
          <w:rFonts w:cs="Arial"/>
          <w:szCs w:val="20"/>
        </w:rPr>
        <w:t xml:space="preserve">Parties using </w:t>
      </w:r>
      <w:r w:rsidR="00065325">
        <w:rPr>
          <w:rFonts w:cs="Arial"/>
          <w:szCs w:val="20"/>
        </w:rPr>
        <w:t xml:space="preserve">a </w:t>
      </w:r>
      <w:r w:rsidR="00A17862">
        <w:rPr>
          <w:rFonts w:cs="Arial"/>
          <w:szCs w:val="20"/>
        </w:rPr>
        <w:t xml:space="preserve">NASH </w:t>
      </w:r>
      <w:smartTag w:uri="urn:schemas-microsoft-com:office:smarttags" w:element="stockticker">
        <w:r w:rsidR="00A17862">
          <w:rPr>
            <w:rFonts w:cs="Arial"/>
            <w:szCs w:val="20"/>
          </w:rPr>
          <w:t>PKI</w:t>
        </w:r>
      </w:smartTag>
      <w:r w:rsidR="00A17862">
        <w:rPr>
          <w:rFonts w:cs="Arial"/>
          <w:szCs w:val="20"/>
        </w:rPr>
        <w:t xml:space="preserve"> </w:t>
      </w:r>
      <w:r w:rsidR="00105660">
        <w:rPr>
          <w:rFonts w:cs="Arial"/>
          <w:szCs w:val="20"/>
        </w:rPr>
        <w:t xml:space="preserve">Certificate </w:t>
      </w:r>
      <w:r w:rsidR="00A17862">
        <w:rPr>
          <w:rFonts w:cs="Arial"/>
          <w:szCs w:val="20"/>
        </w:rPr>
        <w:t xml:space="preserve">for </w:t>
      </w:r>
      <w:r w:rsidR="005C4DAE">
        <w:rPr>
          <w:rFonts w:cs="Arial"/>
          <w:szCs w:val="20"/>
        </w:rPr>
        <w:t xml:space="preserve">Supporting </w:t>
      </w:r>
      <w:r w:rsidR="00003F61">
        <w:rPr>
          <w:rFonts w:cs="Arial"/>
          <w:szCs w:val="20"/>
        </w:rPr>
        <w:t>Organisations</w:t>
      </w:r>
      <w:r w:rsidRPr="00FB337A">
        <w:rPr>
          <w:rFonts w:cs="Arial"/>
          <w:szCs w:val="20"/>
        </w:rPr>
        <w:t xml:space="preserve"> f</w:t>
      </w:r>
      <w:r w:rsidRPr="00FB337A">
        <w:rPr>
          <w:rFonts w:cs="Arial"/>
          <w:spacing w:val="-1"/>
          <w:szCs w:val="20"/>
        </w:rPr>
        <w:t>o</w:t>
      </w:r>
      <w:r w:rsidRPr="00FB337A">
        <w:rPr>
          <w:rFonts w:cs="Arial"/>
          <w:szCs w:val="20"/>
        </w:rPr>
        <w:t xml:space="preserve">r any </w:t>
      </w:r>
      <w:r w:rsidR="00B67305">
        <w:rPr>
          <w:rFonts w:cs="Arial"/>
          <w:szCs w:val="20"/>
        </w:rPr>
        <w:t xml:space="preserve">other purpose, </w:t>
      </w:r>
      <w:r w:rsidRPr="00FB337A">
        <w:rPr>
          <w:rFonts w:cs="Arial"/>
          <w:szCs w:val="20"/>
        </w:rPr>
        <w:t>do so at their own risk.</w:t>
      </w:r>
    </w:p>
    <w:p w14:paraId="738CCB4D" w14:textId="4601C7AF" w:rsidR="000A6D40" w:rsidRPr="0054798A" w:rsidRDefault="000A6D40" w:rsidP="00D05147">
      <w:pPr>
        <w:pStyle w:val="Heading2"/>
        <w:numPr>
          <w:ilvl w:val="1"/>
          <w:numId w:val="30"/>
        </w:numPr>
        <w:spacing w:before="120" w:after="120" w:line="360" w:lineRule="auto"/>
        <w:ind w:left="426"/>
      </w:pPr>
      <w:bookmarkStart w:id="24" w:name="_Toc521673650"/>
      <w:r w:rsidRPr="0054798A">
        <w:t xml:space="preserve">Definitions and </w:t>
      </w:r>
      <w:r w:rsidR="00710812" w:rsidRPr="0054798A">
        <w:t>a</w:t>
      </w:r>
      <w:r w:rsidRPr="0054798A">
        <w:t>cronyms</w:t>
      </w:r>
      <w:bookmarkEnd w:id="24"/>
    </w:p>
    <w:p w14:paraId="34661D3E" w14:textId="2EF2D33F" w:rsidR="000A6D40" w:rsidRDefault="000A6D40" w:rsidP="00D67D31">
      <w:pPr>
        <w:keepNext/>
        <w:keepLines/>
        <w:widowControl w:val="0"/>
        <w:autoSpaceDE w:val="0"/>
        <w:autoSpaceDN w:val="0"/>
        <w:adjustRightInd w:val="0"/>
        <w:spacing w:before="120" w:after="120" w:line="360" w:lineRule="auto"/>
        <w:ind w:right="289"/>
        <w:rPr>
          <w:rFonts w:cs="Arial"/>
          <w:szCs w:val="20"/>
        </w:rPr>
      </w:pPr>
      <w:r w:rsidRPr="00FB337A">
        <w:rPr>
          <w:rFonts w:cs="Arial"/>
          <w:szCs w:val="20"/>
        </w:rPr>
        <w:t xml:space="preserve">Definitions and </w:t>
      </w:r>
      <w:r w:rsidR="00422DDD">
        <w:rPr>
          <w:rFonts w:cs="Arial"/>
          <w:szCs w:val="20"/>
        </w:rPr>
        <w:t>a</w:t>
      </w:r>
      <w:r w:rsidRPr="00FB337A">
        <w:rPr>
          <w:rFonts w:cs="Arial"/>
          <w:szCs w:val="20"/>
        </w:rPr>
        <w:t>cronyms are in the:</w:t>
      </w:r>
    </w:p>
    <w:p w14:paraId="7393FFE2" w14:textId="44849BD0" w:rsidR="00230ACC" w:rsidRPr="00230ACC" w:rsidRDefault="00DF4D37" w:rsidP="00336C61">
      <w:pPr>
        <w:widowControl w:val="0"/>
        <w:numPr>
          <w:ilvl w:val="0"/>
          <w:numId w:val="1"/>
        </w:numPr>
        <w:tabs>
          <w:tab w:val="left" w:pos="993"/>
        </w:tabs>
        <w:autoSpaceDE w:val="0"/>
        <w:autoSpaceDN w:val="0"/>
        <w:adjustRightInd w:val="0"/>
        <w:spacing w:before="120" w:after="120" w:line="360" w:lineRule="auto"/>
        <w:ind w:left="709" w:right="-23" w:hanging="357"/>
        <w:contextualSpacing/>
        <w:rPr>
          <w:rFonts w:cs="Arial"/>
          <w:szCs w:val="20"/>
        </w:rPr>
      </w:pPr>
      <w:hyperlink r:id="rId24" w:history="1">
        <w:r w:rsidR="00230ACC" w:rsidRPr="00931E34">
          <w:rPr>
            <w:rStyle w:val="Hyperlink"/>
            <w:rFonts w:cs="Arial"/>
            <w:szCs w:val="20"/>
          </w:rPr>
          <w:t>Department of Human Services Public Key Infrastructure (PKI) glossary</w:t>
        </w:r>
      </w:hyperlink>
      <w:r w:rsidR="00230ACC" w:rsidRPr="00230ACC">
        <w:rPr>
          <w:rFonts w:cs="Arial"/>
          <w:szCs w:val="20"/>
        </w:rPr>
        <w:t xml:space="preserve">  </w:t>
      </w:r>
    </w:p>
    <w:p w14:paraId="6C61ED91" w14:textId="77777777" w:rsidR="000A6D40" w:rsidRPr="004D0F5E" w:rsidRDefault="000A6D40" w:rsidP="00336C61">
      <w:pPr>
        <w:widowControl w:val="0"/>
        <w:numPr>
          <w:ilvl w:val="0"/>
          <w:numId w:val="1"/>
        </w:numPr>
        <w:tabs>
          <w:tab w:val="left" w:pos="993"/>
        </w:tabs>
        <w:autoSpaceDE w:val="0"/>
        <w:autoSpaceDN w:val="0"/>
        <w:adjustRightInd w:val="0"/>
        <w:spacing w:before="120" w:after="120" w:line="360" w:lineRule="auto"/>
        <w:ind w:left="709" w:right="-23" w:hanging="357"/>
        <w:contextualSpacing/>
        <w:rPr>
          <w:i/>
        </w:rPr>
      </w:pPr>
      <w:r w:rsidRPr="009F79CE">
        <w:rPr>
          <w:rFonts w:cs="Arial"/>
          <w:i/>
          <w:szCs w:val="20"/>
        </w:rPr>
        <w:t>Healthcare</w:t>
      </w:r>
      <w:r w:rsidRPr="004D0F5E">
        <w:rPr>
          <w:i/>
        </w:rPr>
        <w:t xml:space="preserve"> </w:t>
      </w:r>
      <w:r w:rsidRPr="009F79CE">
        <w:rPr>
          <w:rFonts w:cs="Arial"/>
          <w:i/>
          <w:szCs w:val="20"/>
        </w:rPr>
        <w:t>Identifiers</w:t>
      </w:r>
      <w:r w:rsidRPr="004D0F5E">
        <w:rPr>
          <w:i/>
        </w:rPr>
        <w:t xml:space="preserve"> </w:t>
      </w:r>
      <w:r w:rsidRPr="009F79CE">
        <w:rPr>
          <w:rFonts w:cs="Arial"/>
          <w:i/>
          <w:szCs w:val="20"/>
        </w:rPr>
        <w:t>Act</w:t>
      </w:r>
      <w:r w:rsidRPr="004D0F5E">
        <w:rPr>
          <w:i/>
        </w:rPr>
        <w:t xml:space="preserve"> </w:t>
      </w:r>
      <w:r w:rsidRPr="009F79CE">
        <w:rPr>
          <w:rFonts w:cs="Arial"/>
          <w:i/>
          <w:szCs w:val="20"/>
        </w:rPr>
        <w:t>2010</w:t>
      </w:r>
    </w:p>
    <w:p w14:paraId="547B24F9" w14:textId="77777777" w:rsidR="000A6D40" w:rsidRDefault="000A6D40" w:rsidP="00336C61">
      <w:pPr>
        <w:widowControl w:val="0"/>
        <w:numPr>
          <w:ilvl w:val="0"/>
          <w:numId w:val="1"/>
        </w:numPr>
        <w:tabs>
          <w:tab w:val="left" w:pos="993"/>
        </w:tabs>
        <w:autoSpaceDE w:val="0"/>
        <w:autoSpaceDN w:val="0"/>
        <w:adjustRightInd w:val="0"/>
        <w:spacing w:before="120" w:after="120" w:line="360" w:lineRule="auto"/>
        <w:ind w:left="709" w:right="-23" w:hanging="357"/>
        <w:contextualSpacing/>
        <w:rPr>
          <w:rFonts w:cs="Arial"/>
          <w:szCs w:val="20"/>
        </w:rPr>
      </w:pPr>
      <w:r w:rsidRPr="005A56DC">
        <w:rPr>
          <w:rFonts w:cs="Arial"/>
          <w:szCs w:val="20"/>
        </w:rPr>
        <w:t>Healthcare Identifiers Regulations 2010</w:t>
      </w:r>
    </w:p>
    <w:p w14:paraId="093556C2" w14:textId="77777777" w:rsidR="000A6D40" w:rsidRPr="005A56DC" w:rsidRDefault="000A6D40" w:rsidP="00336C61">
      <w:pPr>
        <w:widowControl w:val="0"/>
        <w:numPr>
          <w:ilvl w:val="0"/>
          <w:numId w:val="1"/>
        </w:numPr>
        <w:tabs>
          <w:tab w:val="left" w:pos="993"/>
        </w:tabs>
        <w:autoSpaceDE w:val="0"/>
        <w:autoSpaceDN w:val="0"/>
        <w:adjustRightInd w:val="0"/>
        <w:spacing w:before="120" w:after="120" w:line="360" w:lineRule="auto"/>
        <w:ind w:left="709" w:right="-23" w:hanging="357"/>
        <w:contextualSpacing/>
        <w:rPr>
          <w:rFonts w:cs="Arial"/>
          <w:szCs w:val="20"/>
        </w:rPr>
      </w:pPr>
      <w:r w:rsidRPr="00A92EF8">
        <w:rPr>
          <w:rFonts w:cs="Arial"/>
          <w:szCs w:val="20"/>
        </w:rPr>
        <w:t>Healthcare Identifiers Glossary</w:t>
      </w:r>
    </w:p>
    <w:p w14:paraId="734ACA2E" w14:textId="6E4FF6D3" w:rsidR="000A6D40" w:rsidRPr="004D0F5E" w:rsidRDefault="001E1411" w:rsidP="00336C61">
      <w:pPr>
        <w:widowControl w:val="0"/>
        <w:numPr>
          <w:ilvl w:val="0"/>
          <w:numId w:val="1"/>
        </w:numPr>
        <w:tabs>
          <w:tab w:val="left" w:pos="993"/>
        </w:tabs>
        <w:autoSpaceDE w:val="0"/>
        <w:autoSpaceDN w:val="0"/>
        <w:adjustRightInd w:val="0"/>
        <w:spacing w:before="120" w:after="120" w:line="360" w:lineRule="auto"/>
        <w:ind w:left="709" w:right="-23" w:hanging="357"/>
        <w:contextualSpacing/>
        <w:rPr>
          <w:i/>
        </w:rPr>
      </w:pPr>
      <w:r w:rsidRPr="009F79CE">
        <w:rPr>
          <w:rFonts w:cs="Arial"/>
          <w:i/>
          <w:szCs w:val="20"/>
        </w:rPr>
        <w:t>My</w:t>
      </w:r>
      <w:r w:rsidR="000A6D40" w:rsidRPr="009F79CE">
        <w:rPr>
          <w:rFonts w:cs="Arial"/>
          <w:i/>
          <w:szCs w:val="20"/>
        </w:rPr>
        <w:t xml:space="preserve"> Health Records Act 2012</w:t>
      </w:r>
      <w:r w:rsidR="00094E3B">
        <w:rPr>
          <w:rFonts w:cs="Arial"/>
          <w:i/>
          <w:szCs w:val="20"/>
        </w:rPr>
        <w:t>.</w:t>
      </w:r>
    </w:p>
    <w:p w14:paraId="1961D3A6" w14:textId="77777777" w:rsidR="00B11EFF" w:rsidRDefault="00B11EFF">
      <w:pPr>
        <w:rPr>
          <w:rFonts w:asciiTheme="majorHAnsi" w:eastAsiaTheme="majorEastAsia" w:hAnsiTheme="majorHAnsi" w:cstheme="majorBidi"/>
          <w:color w:val="1F4E79" w:themeColor="accent1" w:themeShade="80"/>
          <w:sz w:val="36"/>
          <w:szCs w:val="36"/>
        </w:rPr>
      </w:pPr>
      <w:r>
        <w:br w:type="page"/>
      </w:r>
    </w:p>
    <w:p w14:paraId="54C6973D" w14:textId="08394D94" w:rsidR="000A6D40" w:rsidRPr="0054798A" w:rsidRDefault="00406815" w:rsidP="0054798A">
      <w:pPr>
        <w:pStyle w:val="Heading1"/>
        <w:numPr>
          <w:ilvl w:val="0"/>
          <w:numId w:val="30"/>
        </w:numPr>
        <w:spacing w:before="120" w:after="120" w:line="360" w:lineRule="auto"/>
        <w:ind w:left="432" w:hanging="432"/>
      </w:pPr>
      <w:bookmarkStart w:id="25" w:name="_Toc521673651"/>
      <w:r w:rsidRPr="0054798A">
        <w:lastRenderedPageBreak/>
        <w:t xml:space="preserve">Identification and </w:t>
      </w:r>
      <w:r w:rsidR="00B7747B" w:rsidRPr="0054798A">
        <w:t>a</w:t>
      </w:r>
      <w:r w:rsidRPr="0054798A">
        <w:t xml:space="preserve">uthentication of </w:t>
      </w:r>
      <w:r w:rsidR="00B7747B" w:rsidRPr="0054798A">
        <w:t>u</w:t>
      </w:r>
      <w:r w:rsidRPr="0054798A">
        <w:t>sers</w:t>
      </w:r>
      <w:bookmarkEnd w:id="25"/>
    </w:p>
    <w:p w14:paraId="0D9E35BC" w14:textId="52BC64B9" w:rsidR="000A6D40" w:rsidRPr="0054798A" w:rsidRDefault="000A6D40" w:rsidP="00D05147">
      <w:pPr>
        <w:pStyle w:val="Heading2"/>
        <w:numPr>
          <w:ilvl w:val="1"/>
          <w:numId w:val="30"/>
        </w:numPr>
        <w:spacing w:before="120" w:after="120" w:line="360" w:lineRule="auto"/>
        <w:ind w:left="426"/>
      </w:pPr>
      <w:bookmarkStart w:id="26" w:name="_Toc521673652"/>
      <w:r w:rsidRPr="0054798A">
        <w:t xml:space="preserve">Naming of </w:t>
      </w:r>
      <w:r w:rsidR="00105660" w:rsidRPr="0054798A">
        <w:t>subscribers</w:t>
      </w:r>
      <w:bookmarkEnd w:id="26"/>
    </w:p>
    <w:p w14:paraId="12FA832A" w14:textId="4F58AED9" w:rsidR="000A6D40" w:rsidRDefault="000A6D40" w:rsidP="00D67D31">
      <w:pPr>
        <w:keepNext/>
        <w:keepLines/>
        <w:widowControl w:val="0"/>
        <w:autoSpaceDE w:val="0"/>
        <w:autoSpaceDN w:val="0"/>
        <w:adjustRightInd w:val="0"/>
        <w:spacing w:before="120" w:after="120" w:line="360" w:lineRule="auto"/>
      </w:pPr>
      <w:r w:rsidRPr="006E06D4">
        <w:t>Subscribe</w:t>
      </w:r>
      <w:r w:rsidRPr="006E06D4">
        <w:rPr>
          <w:spacing w:val="2"/>
        </w:rPr>
        <w:t>r</w:t>
      </w:r>
      <w:r w:rsidRPr="006E06D4">
        <w:t>s (termed ‘Certificate Subjects’ in the x.509 defini</w:t>
      </w:r>
      <w:r w:rsidRPr="006E06D4">
        <w:rPr>
          <w:spacing w:val="1"/>
        </w:rPr>
        <w:t>t</w:t>
      </w:r>
      <w:r w:rsidRPr="006E06D4">
        <w:t xml:space="preserve">ion) under this CP </w:t>
      </w:r>
      <w:r w:rsidR="003E71B9">
        <w:t>will</w:t>
      </w:r>
      <w:r w:rsidR="003E71B9" w:rsidRPr="006E06D4">
        <w:t xml:space="preserve"> </w:t>
      </w:r>
      <w:r w:rsidRPr="006E06D4">
        <w:t>be named according to</w:t>
      </w:r>
      <w:r w:rsidRPr="006E06D4">
        <w:rPr>
          <w:spacing w:val="1"/>
        </w:rPr>
        <w:t xml:space="preserve"> </w:t>
      </w:r>
      <w:r w:rsidRPr="006E06D4">
        <w:t>Human Services</w:t>
      </w:r>
      <w:r w:rsidR="0087673F">
        <w:t>'</w:t>
      </w:r>
      <w:r w:rsidRPr="006E06D4">
        <w:rPr>
          <w:spacing w:val="1"/>
        </w:rPr>
        <w:t xml:space="preserve"> </w:t>
      </w:r>
      <w:r w:rsidRPr="006E06D4">
        <w:t>application</w:t>
      </w:r>
      <w:r w:rsidRPr="006E06D4">
        <w:rPr>
          <w:spacing w:val="1"/>
        </w:rPr>
        <w:t xml:space="preserve"> </w:t>
      </w:r>
      <w:r w:rsidRPr="006E06D4">
        <w:t>and</w:t>
      </w:r>
      <w:r w:rsidRPr="006E06D4">
        <w:rPr>
          <w:spacing w:val="1"/>
        </w:rPr>
        <w:t xml:space="preserve"> </w:t>
      </w:r>
      <w:r w:rsidRPr="006E06D4">
        <w:rPr>
          <w:spacing w:val="-1"/>
        </w:rPr>
        <w:t>r</w:t>
      </w:r>
      <w:r w:rsidRPr="006E06D4">
        <w:t xml:space="preserve">egistration processes for </w:t>
      </w:r>
      <w:r w:rsidR="00EE3E81">
        <w:t>supporting organisation</w:t>
      </w:r>
      <w:r w:rsidR="00003F61">
        <w:t>s</w:t>
      </w:r>
      <w:r w:rsidRPr="006E06D4">
        <w:t xml:space="preserve"> in the CoI</w:t>
      </w:r>
      <w:r>
        <w:t xml:space="preserve"> described in this CP</w:t>
      </w:r>
      <w:r w:rsidRPr="006E06D4">
        <w:t>.</w:t>
      </w:r>
    </w:p>
    <w:p w14:paraId="5CA916BF" w14:textId="5E4D476D" w:rsidR="000A6D40" w:rsidRPr="0054798A" w:rsidRDefault="000A6D40" w:rsidP="00DA03F3">
      <w:pPr>
        <w:pStyle w:val="Heading2"/>
        <w:numPr>
          <w:ilvl w:val="1"/>
          <w:numId w:val="30"/>
        </w:numPr>
        <w:spacing w:before="120" w:after="120" w:line="360" w:lineRule="auto"/>
        <w:ind w:left="426"/>
      </w:pPr>
      <w:bookmarkStart w:id="27" w:name="_Toc521673653"/>
      <w:r w:rsidRPr="0054798A">
        <w:t xml:space="preserve">Identification and authentication of the </w:t>
      </w:r>
      <w:r w:rsidR="00105660" w:rsidRPr="0054798A">
        <w:t xml:space="preserve">subscriber </w:t>
      </w:r>
      <w:r w:rsidRPr="0054798A">
        <w:t>at registration</w:t>
      </w:r>
      <w:bookmarkEnd w:id="27"/>
    </w:p>
    <w:p w14:paraId="5658D4F0" w14:textId="7B7FC940" w:rsidR="00CE5DCD" w:rsidRDefault="000A6D40" w:rsidP="00D67D31">
      <w:pPr>
        <w:widowControl w:val="0"/>
        <w:autoSpaceDE w:val="0"/>
        <w:autoSpaceDN w:val="0"/>
        <w:adjustRightInd w:val="0"/>
        <w:spacing w:before="120" w:after="120" w:line="360" w:lineRule="auto"/>
        <w:ind w:right="199"/>
        <w:rPr>
          <w:rFonts w:cs="Arial"/>
          <w:szCs w:val="20"/>
        </w:rPr>
      </w:pPr>
      <w:r w:rsidRPr="00FB337A">
        <w:rPr>
          <w:rFonts w:cs="Arial"/>
          <w:szCs w:val="20"/>
        </w:rPr>
        <w:t>Subscribe</w:t>
      </w:r>
      <w:r w:rsidRPr="00FB337A">
        <w:rPr>
          <w:rFonts w:cs="Arial"/>
          <w:spacing w:val="2"/>
          <w:szCs w:val="20"/>
        </w:rPr>
        <w:t>r</w:t>
      </w:r>
      <w:r w:rsidRPr="00FB337A">
        <w:rPr>
          <w:rFonts w:cs="Arial"/>
          <w:szCs w:val="20"/>
        </w:rPr>
        <w:t>s (</w:t>
      </w:r>
      <w:r w:rsidR="00EE3E81" w:rsidRPr="009B1980">
        <w:rPr>
          <w:rFonts w:cs="Arial"/>
          <w:szCs w:val="20"/>
        </w:rPr>
        <w:t>supporting organisations</w:t>
      </w:r>
      <w:r w:rsidRPr="00FB337A">
        <w:rPr>
          <w:rFonts w:cs="Arial"/>
          <w:szCs w:val="20"/>
        </w:rPr>
        <w:t>)</w:t>
      </w:r>
      <w:r w:rsidRPr="00FB337A">
        <w:rPr>
          <w:rFonts w:cs="Arial"/>
          <w:spacing w:val="1"/>
          <w:szCs w:val="20"/>
        </w:rPr>
        <w:t xml:space="preserve"> </w:t>
      </w:r>
      <w:r w:rsidRPr="00FB337A">
        <w:rPr>
          <w:rFonts w:cs="Arial"/>
          <w:szCs w:val="20"/>
        </w:rPr>
        <w:t>under this CP w</w:t>
      </w:r>
      <w:r w:rsidRPr="00FB337A">
        <w:rPr>
          <w:rFonts w:cs="Arial"/>
          <w:spacing w:val="-1"/>
          <w:szCs w:val="20"/>
        </w:rPr>
        <w:t>i</w:t>
      </w:r>
      <w:r w:rsidRPr="00FB337A">
        <w:rPr>
          <w:rFonts w:cs="Arial"/>
          <w:szCs w:val="20"/>
        </w:rPr>
        <w:t>ll</w:t>
      </w:r>
      <w:r w:rsidRPr="00FB337A">
        <w:rPr>
          <w:rFonts w:cs="Arial"/>
          <w:spacing w:val="1"/>
          <w:szCs w:val="20"/>
        </w:rPr>
        <w:t xml:space="preserve"> </w:t>
      </w:r>
      <w:r w:rsidRPr="00FB337A">
        <w:rPr>
          <w:rFonts w:cs="Arial"/>
          <w:szCs w:val="20"/>
        </w:rPr>
        <w:t>be</w:t>
      </w:r>
      <w:r w:rsidRPr="00FB337A">
        <w:rPr>
          <w:rFonts w:cs="Arial"/>
          <w:spacing w:val="1"/>
          <w:szCs w:val="20"/>
        </w:rPr>
        <w:t xml:space="preserve"> </w:t>
      </w:r>
      <w:r w:rsidRPr="00FB337A">
        <w:rPr>
          <w:rFonts w:cs="Arial"/>
          <w:szCs w:val="20"/>
        </w:rPr>
        <w:t>identified</w:t>
      </w:r>
      <w:r w:rsidRPr="00FB337A">
        <w:rPr>
          <w:rFonts w:cs="Arial"/>
          <w:spacing w:val="1"/>
          <w:szCs w:val="20"/>
        </w:rPr>
        <w:t xml:space="preserve"> </w:t>
      </w:r>
      <w:r w:rsidRPr="00FB337A">
        <w:rPr>
          <w:rFonts w:cs="Arial"/>
          <w:szCs w:val="20"/>
        </w:rPr>
        <w:t xml:space="preserve">and authenticated </w:t>
      </w:r>
      <w:r w:rsidR="0087673F">
        <w:rPr>
          <w:rFonts w:cs="Arial"/>
          <w:szCs w:val="20"/>
        </w:rPr>
        <w:t xml:space="preserve">at the time of their application for a </w:t>
      </w:r>
      <w:r w:rsidR="00EE3E81">
        <w:rPr>
          <w:rFonts w:cs="Arial"/>
          <w:szCs w:val="20"/>
        </w:rPr>
        <w:t xml:space="preserve">certificate </w:t>
      </w:r>
      <w:r w:rsidR="0087673F">
        <w:rPr>
          <w:rFonts w:cs="Arial"/>
          <w:szCs w:val="20"/>
        </w:rPr>
        <w:t xml:space="preserve">by confirming that the </w:t>
      </w:r>
      <w:r w:rsidR="00B7747B">
        <w:rPr>
          <w:rFonts w:cs="Arial"/>
          <w:szCs w:val="20"/>
        </w:rPr>
        <w:t>s</w:t>
      </w:r>
      <w:r w:rsidR="0087673F">
        <w:rPr>
          <w:rFonts w:cs="Arial"/>
          <w:szCs w:val="20"/>
        </w:rPr>
        <w:t xml:space="preserve">upporting </w:t>
      </w:r>
      <w:r w:rsidR="00B7747B">
        <w:rPr>
          <w:rFonts w:cs="Arial"/>
          <w:szCs w:val="20"/>
        </w:rPr>
        <w:t>o</w:t>
      </w:r>
      <w:r w:rsidR="00094E3B">
        <w:rPr>
          <w:rFonts w:cs="Arial"/>
          <w:szCs w:val="20"/>
        </w:rPr>
        <w:t xml:space="preserve">rganisation is </w:t>
      </w:r>
      <w:r w:rsidR="0087673F">
        <w:rPr>
          <w:rFonts w:cs="Arial"/>
          <w:szCs w:val="20"/>
        </w:rPr>
        <w:t>registered in the HI Service.</w:t>
      </w:r>
    </w:p>
    <w:p w14:paraId="4A81D7A4" w14:textId="579257A2" w:rsidR="000A6D40" w:rsidRPr="00FB337A" w:rsidRDefault="000A6D40" w:rsidP="00D67D31">
      <w:pPr>
        <w:widowControl w:val="0"/>
        <w:autoSpaceDE w:val="0"/>
        <w:autoSpaceDN w:val="0"/>
        <w:adjustRightInd w:val="0"/>
        <w:spacing w:before="120" w:after="120" w:line="360" w:lineRule="auto"/>
        <w:ind w:right="199"/>
        <w:rPr>
          <w:rFonts w:cs="Arial"/>
          <w:szCs w:val="20"/>
        </w:rPr>
      </w:pPr>
      <w:r>
        <w:t xml:space="preserve">For the purpose of issuing </w:t>
      </w:r>
      <w:r w:rsidR="00EE3E81">
        <w:t xml:space="preserve">certificates </w:t>
      </w:r>
      <w:r w:rsidR="00EB38DB">
        <w:t xml:space="preserve">to </w:t>
      </w:r>
      <w:r w:rsidR="00EE3E81">
        <w:t xml:space="preserve">supporting organisations </w:t>
      </w:r>
      <w:r>
        <w:t>under this CP, t</w:t>
      </w:r>
      <w:r w:rsidRPr="006E06D4">
        <w:t>he RO</w:t>
      </w:r>
      <w:r w:rsidRPr="00FB337A">
        <w:rPr>
          <w:rFonts w:cs="Arial"/>
          <w:szCs w:val="20"/>
        </w:rPr>
        <w:t xml:space="preserve"> relies on the verification process</w:t>
      </w:r>
      <w:r w:rsidR="0087673F">
        <w:rPr>
          <w:rFonts w:cs="Arial"/>
          <w:szCs w:val="20"/>
        </w:rPr>
        <w:t>es</w:t>
      </w:r>
      <w:r w:rsidRPr="00FB337A">
        <w:rPr>
          <w:rFonts w:cs="Arial"/>
          <w:szCs w:val="20"/>
        </w:rPr>
        <w:t xml:space="preserve"> </w:t>
      </w:r>
      <w:r w:rsidR="00D82C99">
        <w:rPr>
          <w:rFonts w:cs="Arial"/>
          <w:szCs w:val="20"/>
        </w:rPr>
        <w:t>undertaken by the HI Service</w:t>
      </w:r>
      <w:r w:rsidRPr="00FB337A">
        <w:rPr>
          <w:rFonts w:cs="Arial"/>
          <w:szCs w:val="20"/>
        </w:rPr>
        <w:t xml:space="preserve"> which in turn relies on </w:t>
      </w:r>
      <w:r w:rsidR="003E71B9">
        <w:rPr>
          <w:rFonts w:cs="Arial"/>
          <w:szCs w:val="20"/>
        </w:rPr>
        <w:t xml:space="preserve">the </w:t>
      </w:r>
      <w:r w:rsidRPr="00FB337A">
        <w:rPr>
          <w:rFonts w:cs="Arial"/>
          <w:szCs w:val="20"/>
        </w:rPr>
        <w:t xml:space="preserve">record of information </w:t>
      </w:r>
      <w:r w:rsidR="00F95748">
        <w:rPr>
          <w:rFonts w:cs="Arial"/>
          <w:szCs w:val="20"/>
        </w:rPr>
        <w:t>t</w:t>
      </w:r>
      <w:r w:rsidR="0020741F">
        <w:rPr>
          <w:rFonts w:cs="Arial"/>
          <w:szCs w:val="20"/>
        </w:rPr>
        <w:t>he HI Service</w:t>
      </w:r>
      <w:r w:rsidR="00F95748">
        <w:rPr>
          <w:rFonts w:cs="Arial"/>
          <w:szCs w:val="20"/>
        </w:rPr>
        <w:t xml:space="preserve"> </w:t>
      </w:r>
      <w:r w:rsidRPr="00FB337A">
        <w:rPr>
          <w:rFonts w:cs="Arial"/>
          <w:szCs w:val="20"/>
        </w:rPr>
        <w:t>maintain</w:t>
      </w:r>
      <w:r w:rsidR="003E71B9">
        <w:rPr>
          <w:rFonts w:cs="Arial"/>
          <w:szCs w:val="20"/>
        </w:rPr>
        <w:t>s</w:t>
      </w:r>
      <w:r w:rsidRPr="00FB337A">
        <w:rPr>
          <w:rFonts w:cs="Arial"/>
          <w:i/>
          <w:szCs w:val="20"/>
        </w:rPr>
        <w:t xml:space="preserve">.  </w:t>
      </w:r>
    </w:p>
    <w:p w14:paraId="4B3CBAC8" w14:textId="5A765401" w:rsidR="000A6D40" w:rsidRPr="00FB337A" w:rsidRDefault="000A6D40" w:rsidP="00D67D31">
      <w:pPr>
        <w:keepNext/>
        <w:keepLines/>
        <w:widowControl w:val="0"/>
        <w:autoSpaceDE w:val="0"/>
        <w:autoSpaceDN w:val="0"/>
        <w:adjustRightInd w:val="0"/>
        <w:spacing w:before="120" w:after="120" w:line="360" w:lineRule="auto"/>
        <w:ind w:right="198"/>
        <w:rPr>
          <w:rFonts w:cs="Arial"/>
          <w:szCs w:val="20"/>
        </w:rPr>
      </w:pPr>
      <w:r w:rsidRPr="00FB337A">
        <w:rPr>
          <w:rFonts w:cs="Arial"/>
          <w:szCs w:val="20"/>
        </w:rPr>
        <w:t xml:space="preserve">The RO does not undertake any separate action to verify or confirm the information provided by a </w:t>
      </w:r>
      <w:r w:rsidR="00B7747B">
        <w:rPr>
          <w:rFonts w:cs="Arial"/>
          <w:szCs w:val="20"/>
        </w:rPr>
        <w:t>s</w:t>
      </w:r>
      <w:r w:rsidR="00C47DBC">
        <w:rPr>
          <w:rFonts w:cs="Arial"/>
          <w:szCs w:val="20"/>
        </w:rPr>
        <w:t xml:space="preserve">upporting </w:t>
      </w:r>
      <w:r w:rsidR="00B7747B">
        <w:rPr>
          <w:rFonts w:cs="Arial"/>
          <w:szCs w:val="20"/>
        </w:rPr>
        <w:t>o</w:t>
      </w:r>
      <w:r w:rsidR="00C47DBC">
        <w:rPr>
          <w:rFonts w:cs="Arial"/>
          <w:szCs w:val="20"/>
        </w:rPr>
        <w:t>rganisation</w:t>
      </w:r>
      <w:r w:rsidR="00C47DBC" w:rsidRPr="00FB337A">
        <w:rPr>
          <w:rFonts w:cs="Arial"/>
          <w:szCs w:val="20"/>
        </w:rPr>
        <w:t xml:space="preserve"> </w:t>
      </w:r>
      <w:r w:rsidRPr="00FB337A">
        <w:rPr>
          <w:rFonts w:cs="Arial"/>
          <w:szCs w:val="20"/>
        </w:rPr>
        <w:t xml:space="preserve">in its application for a </w:t>
      </w:r>
      <w:r w:rsidR="00A17862">
        <w:rPr>
          <w:rFonts w:cs="Arial"/>
          <w:szCs w:val="20"/>
        </w:rPr>
        <w:t xml:space="preserve">NASH </w:t>
      </w:r>
      <w:smartTag w:uri="urn:schemas-microsoft-com:office:smarttags" w:element="stockticker">
        <w:r w:rsidR="00A17862">
          <w:rPr>
            <w:rFonts w:cs="Arial"/>
            <w:szCs w:val="20"/>
          </w:rPr>
          <w:t>PKI</w:t>
        </w:r>
      </w:smartTag>
      <w:r w:rsidR="00A17862">
        <w:rPr>
          <w:rFonts w:cs="Arial"/>
          <w:szCs w:val="20"/>
        </w:rPr>
        <w:t xml:space="preserve"> Certificate for </w:t>
      </w:r>
      <w:r w:rsidR="005C4DAE">
        <w:rPr>
          <w:rFonts w:cs="Arial"/>
          <w:szCs w:val="20"/>
        </w:rPr>
        <w:t xml:space="preserve">Supporting </w:t>
      </w:r>
      <w:r w:rsidR="00003F61">
        <w:rPr>
          <w:rFonts w:cs="Arial"/>
          <w:szCs w:val="20"/>
        </w:rPr>
        <w:t>Organisations</w:t>
      </w:r>
      <w:r w:rsidR="003E71B9">
        <w:rPr>
          <w:rFonts w:cs="Arial"/>
          <w:szCs w:val="20"/>
        </w:rPr>
        <w:t>,</w:t>
      </w:r>
      <w:r w:rsidRPr="00FB337A">
        <w:rPr>
          <w:rFonts w:cs="Arial"/>
          <w:szCs w:val="20"/>
        </w:rPr>
        <w:t xml:space="preserve"> or by the </w:t>
      </w:r>
      <w:r w:rsidR="00C47DBC">
        <w:rPr>
          <w:rFonts w:cs="Arial"/>
          <w:szCs w:val="20"/>
        </w:rPr>
        <w:t>HI Service</w:t>
      </w:r>
      <w:r w:rsidRPr="00FB337A">
        <w:rPr>
          <w:rFonts w:cs="Arial"/>
          <w:szCs w:val="20"/>
        </w:rPr>
        <w:t>.</w:t>
      </w:r>
    </w:p>
    <w:p w14:paraId="05FF099A" w14:textId="77777777" w:rsidR="000A6D40" w:rsidRDefault="000A6D40" w:rsidP="00D67D31">
      <w:pPr>
        <w:widowControl w:val="0"/>
        <w:autoSpaceDE w:val="0"/>
        <w:autoSpaceDN w:val="0"/>
        <w:adjustRightInd w:val="0"/>
        <w:spacing w:before="120" w:after="120" w:line="360" w:lineRule="auto"/>
        <w:ind w:right="198"/>
      </w:pPr>
      <w:r w:rsidRPr="006E06D4">
        <w:t>Human Services</w:t>
      </w:r>
      <w:r>
        <w:t xml:space="preserve"> may</w:t>
      </w:r>
      <w:r w:rsidRPr="006E06D4">
        <w:t>, in</w:t>
      </w:r>
      <w:r w:rsidRPr="006E06D4">
        <w:rPr>
          <w:spacing w:val="1"/>
        </w:rPr>
        <w:t xml:space="preserve"> </w:t>
      </w:r>
      <w:r w:rsidRPr="006E06D4">
        <w:t>acco</w:t>
      </w:r>
      <w:r w:rsidRPr="006E06D4">
        <w:rPr>
          <w:spacing w:val="2"/>
        </w:rPr>
        <w:t>r</w:t>
      </w:r>
      <w:r w:rsidRPr="006E06D4">
        <w:t>dance</w:t>
      </w:r>
      <w:r w:rsidRPr="006E06D4">
        <w:rPr>
          <w:spacing w:val="1"/>
        </w:rPr>
        <w:t xml:space="preserve"> </w:t>
      </w:r>
      <w:r w:rsidRPr="006E06D4">
        <w:t>with</w:t>
      </w:r>
      <w:r w:rsidRPr="006E06D4">
        <w:rPr>
          <w:spacing w:val="1"/>
        </w:rPr>
        <w:t xml:space="preserve"> </w:t>
      </w:r>
      <w:r w:rsidRPr="006E06D4">
        <w:t xml:space="preserve">trusted practices, but </w:t>
      </w:r>
      <w:r>
        <w:t xml:space="preserve">will </w:t>
      </w:r>
      <w:r w:rsidRPr="006E06D4">
        <w:t>not be limited to:</w:t>
      </w:r>
    </w:p>
    <w:p w14:paraId="17135803" w14:textId="61EC59BB" w:rsidR="00DB01CC" w:rsidRPr="00CD1223" w:rsidRDefault="000A6D40" w:rsidP="00D67D31">
      <w:pPr>
        <w:pStyle w:val="ListParagraph"/>
        <w:keepNext/>
        <w:numPr>
          <w:ilvl w:val="0"/>
          <w:numId w:val="25"/>
        </w:numPr>
        <w:spacing w:before="120" w:after="120" w:line="360" w:lineRule="auto"/>
        <w:rPr>
          <w:rFonts w:cstheme="minorHAnsi"/>
        </w:rPr>
      </w:pPr>
      <w:r w:rsidRPr="00CD1223">
        <w:rPr>
          <w:rFonts w:cstheme="minorHAnsi"/>
        </w:rPr>
        <w:t xml:space="preserve">receive an application for </w:t>
      </w:r>
      <w:r w:rsidR="00065325" w:rsidRPr="00CD1223">
        <w:rPr>
          <w:rFonts w:cstheme="minorHAnsi"/>
        </w:rPr>
        <w:t xml:space="preserve">a </w:t>
      </w:r>
      <w:r w:rsidR="00A17862" w:rsidRPr="00CD1223">
        <w:rPr>
          <w:rFonts w:cstheme="minorHAnsi"/>
        </w:rPr>
        <w:t xml:space="preserve">NASH </w:t>
      </w:r>
      <w:smartTag w:uri="urn:schemas-microsoft-com:office:smarttags" w:element="stockticker">
        <w:r w:rsidR="00A17862" w:rsidRPr="00CD1223">
          <w:rPr>
            <w:rFonts w:cstheme="minorHAnsi"/>
          </w:rPr>
          <w:t>PKI</w:t>
        </w:r>
      </w:smartTag>
      <w:r w:rsidR="00A17862" w:rsidRPr="00CD1223">
        <w:rPr>
          <w:rFonts w:cstheme="minorHAnsi"/>
        </w:rPr>
        <w:t xml:space="preserve"> Certificate for </w:t>
      </w:r>
      <w:r w:rsidR="005C4DAE" w:rsidRPr="00CD1223">
        <w:rPr>
          <w:rFonts w:cstheme="minorHAnsi"/>
        </w:rPr>
        <w:t xml:space="preserve">Supporting </w:t>
      </w:r>
      <w:r w:rsidR="00003F61" w:rsidRPr="00CD1223">
        <w:rPr>
          <w:rFonts w:cstheme="minorHAnsi"/>
        </w:rPr>
        <w:t>Organisations</w:t>
      </w:r>
      <w:r w:rsidR="00B535F7" w:rsidRPr="00CD1223">
        <w:rPr>
          <w:rFonts w:cstheme="minorHAnsi"/>
        </w:rPr>
        <w:t xml:space="preserve"> from </w:t>
      </w:r>
      <w:r w:rsidR="00EE3E81" w:rsidRPr="00CD1223">
        <w:rPr>
          <w:rFonts w:cstheme="minorHAnsi"/>
        </w:rPr>
        <w:t>supporting organisations</w:t>
      </w:r>
      <w:r w:rsidR="00F82866" w:rsidRPr="00CD1223">
        <w:rPr>
          <w:rFonts w:cstheme="minorHAnsi"/>
        </w:rPr>
        <w:t>, and</w:t>
      </w:r>
    </w:p>
    <w:p w14:paraId="7C0AE298" w14:textId="5DB79F48" w:rsidR="000A6D40" w:rsidRPr="00CD1223" w:rsidRDefault="000A6D40" w:rsidP="00D67D31">
      <w:pPr>
        <w:pStyle w:val="ListParagraph"/>
        <w:keepNext/>
        <w:numPr>
          <w:ilvl w:val="0"/>
          <w:numId w:val="25"/>
        </w:numPr>
        <w:spacing w:before="120" w:after="120" w:line="360" w:lineRule="auto"/>
        <w:rPr>
          <w:rFonts w:cstheme="minorHAnsi"/>
        </w:rPr>
      </w:pPr>
      <w:r w:rsidRPr="00CD1223">
        <w:rPr>
          <w:rFonts w:cstheme="minorHAnsi"/>
        </w:rPr>
        <w:t xml:space="preserve">request information from the </w:t>
      </w:r>
      <w:r w:rsidR="00C47DBC" w:rsidRPr="00CD1223">
        <w:rPr>
          <w:rFonts w:cstheme="minorHAnsi"/>
        </w:rPr>
        <w:t>HI Service</w:t>
      </w:r>
      <w:r w:rsidRPr="00CD1223">
        <w:rPr>
          <w:rFonts w:cstheme="minorHAnsi"/>
        </w:rPr>
        <w:t xml:space="preserve"> that verifies that a </w:t>
      </w:r>
      <w:r w:rsidR="00EE3E81">
        <w:rPr>
          <w:rFonts w:cstheme="minorHAnsi"/>
        </w:rPr>
        <w:t>supporting organisation</w:t>
      </w:r>
      <w:r w:rsidR="00EE3E81" w:rsidRPr="00CD1223" w:rsidDel="009B1980">
        <w:rPr>
          <w:rFonts w:cstheme="minorHAnsi"/>
        </w:rPr>
        <w:t xml:space="preserve"> </w:t>
      </w:r>
      <w:r w:rsidR="00EB38DB" w:rsidRPr="00CD1223">
        <w:rPr>
          <w:rFonts w:cstheme="minorHAnsi"/>
        </w:rPr>
        <w:t>is registered with the HI Service</w:t>
      </w:r>
      <w:r w:rsidRPr="00CD1223">
        <w:rPr>
          <w:rFonts w:cstheme="minorHAnsi"/>
        </w:rPr>
        <w:t>.</w:t>
      </w:r>
    </w:p>
    <w:p w14:paraId="506810DD" w14:textId="067E0813" w:rsidR="000A6D40" w:rsidRPr="0054798A" w:rsidRDefault="000A6D40" w:rsidP="00DA03F3">
      <w:pPr>
        <w:pStyle w:val="Heading2"/>
        <w:numPr>
          <w:ilvl w:val="1"/>
          <w:numId w:val="30"/>
        </w:numPr>
        <w:spacing w:before="120" w:after="120" w:line="360" w:lineRule="auto"/>
        <w:ind w:left="426"/>
      </w:pPr>
      <w:bookmarkStart w:id="28" w:name="_Toc521673654"/>
      <w:r w:rsidRPr="0054798A">
        <w:t xml:space="preserve">Identification and authentication of the </w:t>
      </w:r>
      <w:r w:rsidR="00105660" w:rsidRPr="0054798A">
        <w:t xml:space="preserve">subscriber </w:t>
      </w:r>
      <w:r w:rsidRPr="0054798A">
        <w:t>at renewal</w:t>
      </w:r>
      <w:bookmarkEnd w:id="28"/>
    </w:p>
    <w:p w14:paraId="3241AEFF" w14:textId="536F4112" w:rsidR="000A6D40" w:rsidRPr="00FB337A" w:rsidRDefault="000A6D40" w:rsidP="00D67D31">
      <w:pPr>
        <w:keepNext/>
        <w:keepLines/>
        <w:widowControl w:val="0"/>
        <w:autoSpaceDE w:val="0"/>
        <w:autoSpaceDN w:val="0"/>
        <w:adjustRightInd w:val="0"/>
        <w:spacing w:before="120" w:after="120" w:line="360" w:lineRule="auto"/>
        <w:ind w:right="478"/>
        <w:rPr>
          <w:rFonts w:cs="Arial"/>
          <w:szCs w:val="20"/>
        </w:rPr>
      </w:pPr>
      <w:r w:rsidRPr="00C13FD0">
        <w:rPr>
          <w:rFonts w:cs="Arial"/>
          <w:szCs w:val="20"/>
        </w:rPr>
        <w:t>Subscribers (</w:t>
      </w:r>
      <w:r w:rsidR="00105660" w:rsidRPr="009B1980">
        <w:rPr>
          <w:rFonts w:cs="Arial"/>
          <w:szCs w:val="20"/>
        </w:rPr>
        <w:t>supporting organisations</w:t>
      </w:r>
      <w:r w:rsidRPr="00C13FD0">
        <w:rPr>
          <w:rFonts w:cs="Arial"/>
          <w:szCs w:val="20"/>
        </w:rPr>
        <w:t xml:space="preserve">) under this CP </w:t>
      </w:r>
      <w:r w:rsidR="00C13FD0">
        <w:t>may</w:t>
      </w:r>
      <w:r w:rsidR="00C13FD0" w:rsidRPr="00C96E9C">
        <w:t xml:space="preserve"> </w:t>
      </w:r>
      <w:r w:rsidR="00C13FD0">
        <w:t>have their</w:t>
      </w:r>
      <w:r w:rsidR="00C13FD0" w:rsidRPr="00C96E9C">
        <w:t xml:space="preserve"> </w:t>
      </w:r>
      <w:r w:rsidR="00105660" w:rsidRPr="00C96E9C">
        <w:t xml:space="preserve">certificate </w:t>
      </w:r>
      <w:r w:rsidR="00C13FD0">
        <w:t xml:space="preserve">issued under this CP </w:t>
      </w:r>
      <w:r w:rsidR="00C13FD0" w:rsidRPr="00C96E9C">
        <w:t xml:space="preserve">renewed </w:t>
      </w:r>
      <w:r w:rsidR="003E71B9">
        <w:t>if</w:t>
      </w:r>
      <w:r w:rsidR="003E71B9" w:rsidRPr="00C96E9C">
        <w:t xml:space="preserve"> </w:t>
      </w:r>
      <w:r w:rsidR="00C13FD0">
        <w:t xml:space="preserve">the RO is satisfied that the </w:t>
      </w:r>
      <w:r w:rsidR="00105660">
        <w:t xml:space="preserve">subscriber’s </w:t>
      </w:r>
      <w:r w:rsidR="00C13FD0">
        <w:t xml:space="preserve">status </w:t>
      </w:r>
      <w:r w:rsidR="00F56E28">
        <w:t xml:space="preserve">within the HI Service </w:t>
      </w:r>
      <w:r w:rsidR="00C13FD0">
        <w:t xml:space="preserve">remains </w:t>
      </w:r>
      <w:r w:rsidR="00F56E28">
        <w:t>active</w:t>
      </w:r>
      <w:r w:rsidRPr="00C13FD0">
        <w:rPr>
          <w:rFonts w:cs="Arial"/>
          <w:szCs w:val="20"/>
        </w:rPr>
        <w:t>.</w:t>
      </w:r>
    </w:p>
    <w:p w14:paraId="3A3EB2E0" w14:textId="77777777" w:rsidR="00EE3E81" w:rsidRDefault="00EE3E81">
      <w:pPr>
        <w:rPr>
          <w:rFonts w:asciiTheme="majorHAnsi" w:eastAsiaTheme="majorEastAsia" w:hAnsiTheme="majorHAnsi" w:cstheme="majorBidi"/>
          <w:color w:val="2E74B5" w:themeColor="accent1" w:themeShade="BF"/>
          <w:sz w:val="32"/>
          <w:szCs w:val="32"/>
        </w:rPr>
      </w:pPr>
      <w:r>
        <w:br w:type="page"/>
      </w:r>
    </w:p>
    <w:p w14:paraId="5655A504" w14:textId="1E9E4EB8" w:rsidR="000A6D40" w:rsidRPr="0054798A" w:rsidRDefault="000A6D40" w:rsidP="00DA03F3">
      <w:pPr>
        <w:pStyle w:val="Heading2"/>
        <w:numPr>
          <w:ilvl w:val="1"/>
          <w:numId w:val="30"/>
        </w:numPr>
        <w:spacing w:before="120" w:after="120" w:line="360" w:lineRule="auto"/>
        <w:ind w:left="426"/>
      </w:pPr>
      <w:bookmarkStart w:id="29" w:name="_Toc521673655"/>
      <w:r w:rsidRPr="0054798A">
        <w:lastRenderedPageBreak/>
        <w:t>Identification and authentication of revocation request</w:t>
      </w:r>
      <w:bookmarkEnd w:id="29"/>
    </w:p>
    <w:p w14:paraId="101620A6" w14:textId="2473738E" w:rsidR="000A6D40" w:rsidRPr="00FB337A" w:rsidRDefault="000A6D40" w:rsidP="00D67D31">
      <w:pPr>
        <w:keepNext/>
        <w:keepLines/>
        <w:widowControl w:val="0"/>
        <w:autoSpaceDE w:val="0"/>
        <w:autoSpaceDN w:val="0"/>
        <w:adjustRightInd w:val="0"/>
        <w:spacing w:before="120" w:after="120" w:line="360" w:lineRule="auto"/>
        <w:ind w:right="-20"/>
        <w:rPr>
          <w:rFonts w:cs="Arial"/>
          <w:color w:val="000000"/>
          <w:szCs w:val="20"/>
        </w:rPr>
      </w:pPr>
      <w:r w:rsidRPr="00FB337A">
        <w:rPr>
          <w:rFonts w:cs="Arial"/>
          <w:color w:val="000000"/>
          <w:szCs w:val="20"/>
        </w:rPr>
        <w:t xml:space="preserve">Revocation of </w:t>
      </w:r>
      <w:r w:rsidR="00105660">
        <w:rPr>
          <w:rFonts w:cs="Arial"/>
          <w:color w:val="000000"/>
          <w:szCs w:val="20"/>
        </w:rPr>
        <w:t>certificate</w:t>
      </w:r>
      <w:r w:rsidR="00105660" w:rsidRPr="00FB337A">
        <w:rPr>
          <w:rFonts w:cs="Arial"/>
          <w:color w:val="000000"/>
          <w:szCs w:val="20"/>
        </w:rPr>
        <w:t xml:space="preserve">s </w:t>
      </w:r>
      <w:r w:rsidRPr="00FB337A">
        <w:rPr>
          <w:rFonts w:cs="Arial"/>
          <w:color w:val="000000"/>
          <w:szCs w:val="20"/>
        </w:rPr>
        <w:t>under this CP</w:t>
      </w:r>
      <w:r w:rsidRPr="00FB337A">
        <w:rPr>
          <w:rFonts w:cs="Arial"/>
          <w:color w:val="000000"/>
          <w:spacing w:val="-2"/>
          <w:szCs w:val="20"/>
        </w:rPr>
        <w:t xml:space="preserve"> </w:t>
      </w:r>
      <w:r w:rsidR="003E71B9">
        <w:rPr>
          <w:rFonts w:cs="Arial"/>
          <w:color w:val="000000"/>
          <w:szCs w:val="20"/>
        </w:rPr>
        <w:t>will</w:t>
      </w:r>
      <w:r w:rsidR="003E71B9" w:rsidRPr="00FB337A">
        <w:rPr>
          <w:rFonts w:cs="Arial"/>
          <w:color w:val="000000"/>
          <w:szCs w:val="20"/>
        </w:rPr>
        <w:t xml:space="preserve"> </w:t>
      </w:r>
      <w:r w:rsidRPr="00FB337A">
        <w:rPr>
          <w:rFonts w:cs="Arial"/>
          <w:color w:val="000000"/>
          <w:szCs w:val="20"/>
        </w:rPr>
        <w:t>only be requested in writing by:</w:t>
      </w:r>
    </w:p>
    <w:p w14:paraId="0B874DB7" w14:textId="3743371A" w:rsidR="000A6D40" w:rsidRPr="004D0F5E" w:rsidRDefault="000A6D40" w:rsidP="00336C61">
      <w:pPr>
        <w:widowControl w:val="0"/>
        <w:numPr>
          <w:ilvl w:val="0"/>
          <w:numId w:val="1"/>
        </w:numPr>
        <w:tabs>
          <w:tab w:val="left" w:pos="709"/>
        </w:tabs>
        <w:autoSpaceDE w:val="0"/>
        <w:autoSpaceDN w:val="0"/>
        <w:adjustRightInd w:val="0"/>
        <w:spacing w:before="120" w:after="120" w:line="360" w:lineRule="auto"/>
        <w:ind w:left="709" w:right="-23" w:hanging="357"/>
        <w:contextualSpacing/>
      </w:pPr>
      <w:r w:rsidRPr="004D0F5E">
        <w:t xml:space="preserve">ROUOs in the event that the </w:t>
      </w:r>
      <w:r w:rsidR="00EE3E81" w:rsidRPr="004D0F5E">
        <w:t xml:space="preserve">subscriber </w:t>
      </w:r>
      <w:r w:rsidRPr="004D0F5E">
        <w:t xml:space="preserve">becomes ineligible to remain as a </w:t>
      </w:r>
      <w:r w:rsidR="00B7747B">
        <w:rPr>
          <w:rFonts w:cs="Arial"/>
          <w:szCs w:val="20"/>
        </w:rPr>
        <w:t>s</w:t>
      </w:r>
      <w:r w:rsidR="005C4DAE">
        <w:rPr>
          <w:rFonts w:cs="Arial"/>
          <w:szCs w:val="20"/>
        </w:rPr>
        <w:t xml:space="preserve">upporting </w:t>
      </w:r>
      <w:r w:rsidR="00B7747B">
        <w:rPr>
          <w:rFonts w:cs="Arial"/>
          <w:szCs w:val="20"/>
        </w:rPr>
        <w:t>o</w:t>
      </w:r>
      <w:r w:rsidR="00003F61">
        <w:rPr>
          <w:rFonts w:cs="Arial"/>
          <w:szCs w:val="20"/>
        </w:rPr>
        <w:t>rganisation</w:t>
      </w:r>
      <w:r w:rsidRPr="00FB337A">
        <w:rPr>
          <w:rFonts w:cs="Arial"/>
          <w:szCs w:val="20"/>
        </w:rPr>
        <w:t xml:space="preserve"> for the purpose of the </w:t>
      </w:r>
      <w:r w:rsidRPr="00F467CB">
        <w:rPr>
          <w:rFonts w:cs="Arial"/>
          <w:szCs w:val="20"/>
        </w:rPr>
        <w:t>CoI</w:t>
      </w:r>
      <w:r>
        <w:rPr>
          <w:rFonts w:cs="Arial"/>
          <w:szCs w:val="20"/>
        </w:rPr>
        <w:t xml:space="preserve"> described in this CP</w:t>
      </w:r>
    </w:p>
    <w:p w14:paraId="5333AC80" w14:textId="6E201FC9" w:rsidR="000A6D40" w:rsidRPr="004D0F5E" w:rsidRDefault="000A6D40" w:rsidP="00336C61">
      <w:pPr>
        <w:widowControl w:val="0"/>
        <w:numPr>
          <w:ilvl w:val="0"/>
          <w:numId w:val="1"/>
        </w:numPr>
        <w:tabs>
          <w:tab w:val="left" w:pos="709"/>
        </w:tabs>
        <w:autoSpaceDE w:val="0"/>
        <w:autoSpaceDN w:val="0"/>
        <w:adjustRightInd w:val="0"/>
        <w:spacing w:before="120" w:after="120" w:line="360" w:lineRule="auto"/>
        <w:ind w:left="709" w:right="-23" w:hanging="357"/>
        <w:contextualSpacing/>
      </w:pPr>
      <w:r w:rsidRPr="004D0F5E">
        <w:tab/>
        <w:t xml:space="preserve">the </w:t>
      </w:r>
      <w:r w:rsidR="00105660">
        <w:rPr>
          <w:rFonts w:cs="Arial"/>
          <w:szCs w:val="20"/>
        </w:rPr>
        <w:t>s</w:t>
      </w:r>
      <w:r w:rsidR="00105660" w:rsidRPr="00DB01CC">
        <w:rPr>
          <w:rFonts w:cs="Arial"/>
          <w:szCs w:val="20"/>
        </w:rPr>
        <w:t>ubscriber</w:t>
      </w:r>
      <w:r w:rsidR="000113E1" w:rsidRPr="00DB01CC">
        <w:rPr>
          <w:rFonts w:cs="Arial"/>
          <w:szCs w:val="20"/>
        </w:rPr>
        <w:t>,</w:t>
      </w:r>
      <w:r w:rsidRPr="004D0F5E">
        <w:t xml:space="preserve"> or</w:t>
      </w:r>
    </w:p>
    <w:p w14:paraId="006D8D2F" w14:textId="31A87C36" w:rsidR="00DB01CC" w:rsidRPr="004D0F5E" w:rsidRDefault="000A6D40" w:rsidP="00336C61">
      <w:pPr>
        <w:widowControl w:val="0"/>
        <w:numPr>
          <w:ilvl w:val="0"/>
          <w:numId w:val="1"/>
        </w:numPr>
        <w:tabs>
          <w:tab w:val="left" w:pos="709"/>
        </w:tabs>
        <w:autoSpaceDE w:val="0"/>
        <w:autoSpaceDN w:val="0"/>
        <w:adjustRightInd w:val="0"/>
        <w:spacing w:before="120" w:after="120" w:line="360" w:lineRule="auto"/>
        <w:ind w:left="709" w:right="-23" w:hanging="357"/>
        <w:contextualSpacing/>
      </w:pPr>
      <w:r w:rsidRPr="004D0F5E">
        <w:tab/>
        <w:t>Certificate Controllers.</w:t>
      </w:r>
    </w:p>
    <w:p w14:paraId="5185E15D" w14:textId="77777777" w:rsidR="00DB01CC" w:rsidRPr="004D0F5E" w:rsidRDefault="00DB01CC" w:rsidP="00D67D31">
      <w:pPr>
        <w:spacing w:before="120" w:after="120" w:line="360" w:lineRule="auto"/>
      </w:pPr>
      <w:r>
        <w:rPr>
          <w:rFonts w:cs="Arial"/>
          <w:szCs w:val="20"/>
        </w:rPr>
        <w:br w:type="page"/>
      </w:r>
    </w:p>
    <w:p w14:paraId="4AE37F48" w14:textId="72C16A3E" w:rsidR="000A6D40" w:rsidRPr="0054798A" w:rsidRDefault="00406815" w:rsidP="0054798A">
      <w:pPr>
        <w:pStyle w:val="Heading1"/>
        <w:numPr>
          <w:ilvl w:val="0"/>
          <w:numId w:val="30"/>
        </w:numPr>
        <w:spacing w:before="120" w:after="120" w:line="360" w:lineRule="auto"/>
        <w:ind w:left="432" w:hanging="432"/>
      </w:pPr>
      <w:bookmarkStart w:id="30" w:name="_Toc521673656"/>
      <w:r w:rsidRPr="0054798A">
        <w:lastRenderedPageBreak/>
        <w:t xml:space="preserve">Certificate </w:t>
      </w:r>
      <w:r w:rsidR="00422DDD" w:rsidRPr="0054798A">
        <w:t>life-cycle operational requirements</w:t>
      </w:r>
      <w:bookmarkEnd w:id="30"/>
    </w:p>
    <w:p w14:paraId="7838AE72" w14:textId="000DC626" w:rsidR="000A6D40" w:rsidRPr="0054798A" w:rsidRDefault="000A6D40" w:rsidP="00DA03F3">
      <w:pPr>
        <w:pStyle w:val="Heading2"/>
        <w:numPr>
          <w:ilvl w:val="1"/>
          <w:numId w:val="30"/>
        </w:numPr>
        <w:spacing w:before="120" w:after="120" w:line="360" w:lineRule="auto"/>
        <w:ind w:left="426"/>
      </w:pPr>
      <w:bookmarkStart w:id="31" w:name="_Toc521673657"/>
      <w:r w:rsidRPr="0054798A">
        <w:t>Certificate creation</w:t>
      </w:r>
      <w:bookmarkEnd w:id="31"/>
    </w:p>
    <w:p w14:paraId="77528A51" w14:textId="05C65420" w:rsidR="000A6D40" w:rsidRPr="0054798A" w:rsidRDefault="000A6D40" w:rsidP="00DA03F3">
      <w:pPr>
        <w:pStyle w:val="Heading3"/>
        <w:numPr>
          <w:ilvl w:val="2"/>
          <w:numId w:val="30"/>
        </w:numPr>
        <w:spacing w:before="120" w:after="120" w:line="360" w:lineRule="auto"/>
        <w:ind w:left="709"/>
      </w:pPr>
      <w:bookmarkStart w:id="32" w:name="_Toc521673658"/>
      <w:r w:rsidRPr="0054798A">
        <w:t>Enrolment process and responsibilities</w:t>
      </w:r>
      <w:bookmarkEnd w:id="32"/>
    </w:p>
    <w:p w14:paraId="440F2479" w14:textId="3FA1BADF" w:rsidR="000A6D40" w:rsidRPr="00FB337A" w:rsidRDefault="000A6D40" w:rsidP="00D67D31">
      <w:pPr>
        <w:widowControl w:val="0"/>
        <w:autoSpaceDE w:val="0"/>
        <w:autoSpaceDN w:val="0"/>
        <w:adjustRightInd w:val="0"/>
        <w:spacing w:before="120" w:after="120" w:line="360" w:lineRule="auto"/>
        <w:ind w:right="359"/>
        <w:rPr>
          <w:rFonts w:cs="Arial"/>
          <w:szCs w:val="20"/>
        </w:rPr>
      </w:pPr>
      <w:r w:rsidRPr="00FB337A">
        <w:rPr>
          <w:rFonts w:cs="Arial"/>
          <w:szCs w:val="20"/>
        </w:rPr>
        <w:t xml:space="preserve">Human Services may consider that the </w:t>
      </w:r>
      <w:r w:rsidR="00EE3E81">
        <w:rPr>
          <w:rFonts w:cs="Arial"/>
          <w:szCs w:val="20"/>
        </w:rPr>
        <w:t>supporting organisation</w:t>
      </w:r>
      <w:r w:rsidR="00EE3E81" w:rsidRPr="00FB337A">
        <w:rPr>
          <w:rFonts w:cs="Arial"/>
          <w:szCs w:val="20"/>
        </w:rPr>
        <w:t xml:space="preserve"> </w:t>
      </w:r>
      <w:r w:rsidRPr="00FB337A">
        <w:rPr>
          <w:rFonts w:cs="Arial"/>
          <w:szCs w:val="20"/>
        </w:rPr>
        <w:t xml:space="preserve">be enrolled for </w:t>
      </w:r>
      <w:r w:rsidR="009111B3">
        <w:rPr>
          <w:rFonts w:cs="Arial"/>
          <w:szCs w:val="20"/>
        </w:rPr>
        <w:t xml:space="preserve">a </w:t>
      </w:r>
      <w:r w:rsidR="00A17862">
        <w:rPr>
          <w:rFonts w:cs="Arial"/>
          <w:szCs w:val="20"/>
        </w:rPr>
        <w:t xml:space="preserve">NASH </w:t>
      </w:r>
      <w:smartTag w:uri="urn:schemas-microsoft-com:office:smarttags" w:element="stockticker">
        <w:r w:rsidR="00A17862">
          <w:rPr>
            <w:rFonts w:cs="Arial"/>
            <w:szCs w:val="20"/>
          </w:rPr>
          <w:t>PKI</w:t>
        </w:r>
      </w:smartTag>
      <w:r w:rsidR="00A17862">
        <w:rPr>
          <w:rFonts w:cs="Arial"/>
          <w:szCs w:val="20"/>
        </w:rPr>
        <w:t xml:space="preserve"> Certificate for </w:t>
      </w:r>
      <w:r w:rsidR="005C4DAE">
        <w:rPr>
          <w:rFonts w:cs="Arial"/>
          <w:szCs w:val="20"/>
        </w:rPr>
        <w:t xml:space="preserve">Supporting </w:t>
      </w:r>
      <w:r w:rsidR="00003F61">
        <w:rPr>
          <w:rFonts w:cs="Arial"/>
          <w:szCs w:val="20"/>
        </w:rPr>
        <w:t>Organisations</w:t>
      </w:r>
      <w:r w:rsidRPr="00FB337A">
        <w:rPr>
          <w:rFonts w:cs="Arial"/>
          <w:szCs w:val="20"/>
        </w:rPr>
        <w:t xml:space="preserve"> by </w:t>
      </w:r>
      <w:r w:rsidR="00EE3E81" w:rsidRPr="00FB337A">
        <w:rPr>
          <w:rFonts w:cs="Arial"/>
          <w:szCs w:val="20"/>
        </w:rPr>
        <w:t xml:space="preserve">certificate controllers </w:t>
      </w:r>
      <w:r w:rsidRPr="00FB337A">
        <w:rPr>
          <w:rFonts w:cs="Arial"/>
          <w:szCs w:val="20"/>
        </w:rPr>
        <w:t>on the basis of:</w:t>
      </w:r>
    </w:p>
    <w:p w14:paraId="09FA61B4" w14:textId="0F026DD5" w:rsidR="000A6D40" w:rsidRPr="00FB337A" w:rsidRDefault="000A6D40" w:rsidP="00336C61">
      <w:pPr>
        <w:widowControl w:val="0"/>
        <w:tabs>
          <w:tab w:val="left" w:pos="709"/>
        </w:tabs>
        <w:autoSpaceDE w:val="0"/>
        <w:autoSpaceDN w:val="0"/>
        <w:adjustRightInd w:val="0"/>
        <w:spacing w:before="120" w:after="120" w:line="360" w:lineRule="auto"/>
        <w:ind w:left="709" w:right="-20" w:hanging="283"/>
        <w:contextualSpacing/>
        <w:rPr>
          <w:rFonts w:cs="Arial"/>
          <w:szCs w:val="20"/>
        </w:rPr>
      </w:pPr>
      <w:r w:rsidRPr="00FB337A">
        <w:rPr>
          <w:rFonts w:cs="Arial"/>
          <w:szCs w:val="20"/>
        </w:rPr>
        <w:t>a)</w:t>
      </w:r>
      <w:r w:rsidRPr="00FB337A">
        <w:rPr>
          <w:rFonts w:cs="Arial"/>
          <w:szCs w:val="20"/>
        </w:rPr>
        <w:tab/>
      </w:r>
      <w:r w:rsidR="005F5BFE">
        <w:rPr>
          <w:rFonts w:cs="Arial"/>
          <w:szCs w:val="20"/>
        </w:rPr>
        <w:t xml:space="preserve"> </w:t>
      </w:r>
      <w:r w:rsidRPr="00FB337A">
        <w:rPr>
          <w:rFonts w:cs="Arial"/>
          <w:szCs w:val="20"/>
        </w:rPr>
        <w:t xml:space="preserve">receipt of an application for </w:t>
      </w:r>
      <w:r w:rsidR="006E2A59">
        <w:rPr>
          <w:rFonts w:cs="Arial"/>
          <w:szCs w:val="20"/>
        </w:rPr>
        <w:t xml:space="preserve">a </w:t>
      </w:r>
      <w:r w:rsidR="00A17862">
        <w:rPr>
          <w:rFonts w:cs="Arial"/>
          <w:szCs w:val="20"/>
        </w:rPr>
        <w:t xml:space="preserve">NASH </w:t>
      </w:r>
      <w:smartTag w:uri="urn:schemas-microsoft-com:office:smarttags" w:element="stockticker">
        <w:r w:rsidR="00A17862">
          <w:rPr>
            <w:rFonts w:cs="Arial"/>
            <w:szCs w:val="20"/>
          </w:rPr>
          <w:t>PKI</w:t>
        </w:r>
      </w:smartTag>
      <w:r w:rsidR="00A17862">
        <w:rPr>
          <w:rFonts w:cs="Arial"/>
          <w:szCs w:val="20"/>
        </w:rPr>
        <w:t xml:space="preserve"> Certificate for </w:t>
      </w:r>
      <w:r w:rsidR="005C4DAE">
        <w:rPr>
          <w:rFonts w:cs="Arial"/>
          <w:szCs w:val="20"/>
        </w:rPr>
        <w:t xml:space="preserve">Supporting </w:t>
      </w:r>
      <w:r w:rsidR="00003F61">
        <w:rPr>
          <w:rFonts w:cs="Arial"/>
          <w:szCs w:val="20"/>
        </w:rPr>
        <w:t>Organisations</w:t>
      </w:r>
      <w:r w:rsidR="005F5BFE">
        <w:rPr>
          <w:rFonts w:cs="Arial"/>
          <w:szCs w:val="20"/>
        </w:rPr>
        <w:t xml:space="preserve"> </w:t>
      </w:r>
      <w:r w:rsidRPr="00FB337A">
        <w:rPr>
          <w:rFonts w:cs="Arial"/>
          <w:szCs w:val="20"/>
        </w:rPr>
        <w:t xml:space="preserve">together with any documentation required as part of the </w:t>
      </w:r>
      <w:r>
        <w:rPr>
          <w:rFonts w:cs="Arial"/>
          <w:szCs w:val="20"/>
        </w:rPr>
        <w:t>Health Sector</w:t>
      </w:r>
      <w:r w:rsidRPr="00FB337A">
        <w:rPr>
          <w:rFonts w:cs="Arial"/>
          <w:szCs w:val="20"/>
        </w:rPr>
        <w:t xml:space="preserve"> </w:t>
      </w:r>
      <w:smartTag w:uri="urn:schemas-microsoft-com:office:smarttags" w:element="stockticker">
        <w:r w:rsidRPr="00FB337A">
          <w:rPr>
            <w:rFonts w:cs="Arial"/>
            <w:szCs w:val="20"/>
          </w:rPr>
          <w:t>PKI</w:t>
        </w:r>
      </w:smartTag>
      <w:r w:rsidRPr="00FB337A">
        <w:rPr>
          <w:rFonts w:cs="Arial"/>
          <w:szCs w:val="20"/>
        </w:rPr>
        <w:t xml:space="preserve"> requirements</w:t>
      </w:r>
    </w:p>
    <w:p w14:paraId="6D12FBA2" w14:textId="52597FCB" w:rsidR="000B52FE" w:rsidRDefault="000A6D40" w:rsidP="00336C61">
      <w:pPr>
        <w:widowControl w:val="0"/>
        <w:tabs>
          <w:tab w:val="left" w:pos="709"/>
        </w:tabs>
        <w:autoSpaceDE w:val="0"/>
        <w:autoSpaceDN w:val="0"/>
        <w:adjustRightInd w:val="0"/>
        <w:spacing w:before="120" w:after="120" w:line="360" w:lineRule="auto"/>
        <w:ind w:left="709" w:right="-20" w:hanging="283"/>
        <w:contextualSpacing/>
        <w:rPr>
          <w:rFonts w:cs="Arial"/>
          <w:szCs w:val="20"/>
        </w:rPr>
      </w:pPr>
      <w:r w:rsidRPr="00FB337A">
        <w:rPr>
          <w:rFonts w:cs="Arial"/>
          <w:szCs w:val="20"/>
        </w:rPr>
        <w:t>b)</w:t>
      </w:r>
      <w:r w:rsidRPr="00FB337A">
        <w:rPr>
          <w:rFonts w:cs="Arial"/>
          <w:szCs w:val="20"/>
        </w:rPr>
        <w:tab/>
      </w:r>
      <w:r w:rsidR="005F5BFE">
        <w:rPr>
          <w:rFonts w:cs="Arial"/>
          <w:szCs w:val="20"/>
        </w:rPr>
        <w:t xml:space="preserve"> </w:t>
      </w:r>
      <w:r w:rsidRPr="00FB337A">
        <w:rPr>
          <w:rFonts w:cs="Arial"/>
          <w:szCs w:val="20"/>
        </w:rPr>
        <w:t xml:space="preserve">consent by the </w:t>
      </w:r>
      <w:r w:rsidR="00EE3E81">
        <w:rPr>
          <w:rFonts w:cs="Arial"/>
          <w:szCs w:val="20"/>
        </w:rPr>
        <w:t xml:space="preserve">supporting organisation </w:t>
      </w:r>
      <w:r w:rsidRPr="00FB337A">
        <w:rPr>
          <w:rFonts w:cs="Arial"/>
          <w:szCs w:val="20"/>
        </w:rPr>
        <w:t xml:space="preserve">applicant to </w:t>
      </w:r>
      <w:r w:rsidR="000B52FE">
        <w:rPr>
          <w:rFonts w:cs="Arial"/>
          <w:szCs w:val="20"/>
        </w:rPr>
        <w:t xml:space="preserve">the </w:t>
      </w:r>
      <w:r w:rsidRPr="00FB337A">
        <w:rPr>
          <w:rFonts w:cs="Arial"/>
          <w:szCs w:val="20"/>
        </w:rPr>
        <w:t>collect</w:t>
      </w:r>
      <w:r w:rsidR="000B52FE">
        <w:rPr>
          <w:rFonts w:cs="Arial"/>
          <w:szCs w:val="20"/>
        </w:rPr>
        <w:t>ion</w:t>
      </w:r>
      <w:r w:rsidRPr="00FB337A">
        <w:rPr>
          <w:rFonts w:cs="Arial"/>
          <w:szCs w:val="20"/>
        </w:rPr>
        <w:t xml:space="preserve">, </w:t>
      </w:r>
      <w:r w:rsidR="000B52FE" w:rsidRPr="00FB337A">
        <w:rPr>
          <w:rFonts w:cs="Arial"/>
          <w:szCs w:val="20"/>
        </w:rPr>
        <w:t>disclos</w:t>
      </w:r>
      <w:r w:rsidR="000B52FE">
        <w:rPr>
          <w:rFonts w:cs="Arial"/>
          <w:szCs w:val="20"/>
        </w:rPr>
        <w:t>ure</w:t>
      </w:r>
      <w:r w:rsidR="000B52FE" w:rsidRPr="00FB337A">
        <w:rPr>
          <w:rFonts w:cs="Arial"/>
          <w:szCs w:val="20"/>
        </w:rPr>
        <w:t xml:space="preserve"> </w:t>
      </w:r>
      <w:r w:rsidRPr="00FB337A">
        <w:rPr>
          <w:rFonts w:cs="Arial"/>
          <w:szCs w:val="20"/>
        </w:rPr>
        <w:t xml:space="preserve">and use </w:t>
      </w:r>
      <w:r w:rsidR="000B52FE">
        <w:rPr>
          <w:rFonts w:cs="Arial"/>
          <w:szCs w:val="20"/>
        </w:rPr>
        <w:t xml:space="preserve">of </w:t>
      </w:r>
      <w:r w:rsidRPr="00FB337A">
        <w:rPr>
          <w:rFonts w:cs="Arial"/>
          <w:szCs w:val="20"/>
        </w:rPr>
        <w:t xml:space="preserve">information </w:t>
      </w:r>
      <w:r w:rsidR="000B52FE">
        <w:rPr>
          <w:rFonts w:cs="Arial"/>
          <w:szCs w:val="20"/>
        </w:rPr>
        <w:t>between:</w:t>
      </w:r>
    </w:p>
    <w:p w14:paraId="0C4C6965" w14:textId="73DFBAF5" w:rsidR="000B52FE" w:rsidRPr="000B52FE" w:rsidRDefault="000B52FE" w:rsidP="00336C61">
      <w:pPr>
        <w:widowControl w:val="0"/>
        <w:numPr>
          <w:ilvl w:val="0"/>
          <w:numId w:val="1"/>
        </w:numPr>
        <w:autoSpaceDE w:val="0"/>
        <w:autoSpaceDN w:val="0"/>
        <w:adjustRightInd w:val="0"/>
        <w:spacing w:before="120" w:after="120" w:line="360" w:lineRule="auto"/>
        <w:ind w:left="1701" w:right="290" w:hanging="425"/>
        <w:contextualSpacing/>
        <w:rPr>
          <w:rFonts w:cs="Arial"/>
          <w:szCs w:val="20"/>
        </w:rPr>
      </w:pPr>
      <w:r w:rsidRPr="000B52FE">
        <w:rPr>
          <w:rFonts w:cs="Arial"/>
          <w:szCs w:val="20"/>
        </w:rPr>
        <w:t>itself (including its authorised officers) and Human Services</w:t>
      </w:r>
      <w:r w:rsidR="00230ACC">
        <w:rPr>
          <w:rFonts w:cs="Arial"/>
          <w:szCs w:val="20"/>
        </w:rPr>
        <w:t>,</w:t>
      </w:r>
    </w:p>
    <w:p w14:paraId="66BE0D07" w14:textId="11CE8167" w:rsidR="006C652C" w:rsidRDefault="00B8197A" w:rsidP="00336C61">
      <w:pPr>
        <w:widowControl w:val="0"/>
        <w:numPr>
          <w:ilvl w:val="0"/>
          <w:numId w:val="1"/>
        </w:numPr>
        <w:autoSpaceDE w:val="0"/>
        <w:autoSpaceDN w:val="0"/>
        <w:adjustRightInd w:val="0"/>
        <w:spacing w:before="120" w:after="120" w:line="360" w:lineRule="auto"/>
        <w:ind w:left="1701" w:right="290" w:hanging="425"/>
        <w:contextualSpacing/>
        <w:rPr>
          <w:rFonts w:cs="Arial"/>
          <w:szCs w:val="20"/>
        </w:rPr>
      </w:pPr>
      <w:r w:rsidRPr="000B52FE">
        <w:rPr>
          <w:rFonts w:cs="Arial"/>
          <w:szCs w:val="20"/>
        </w:rPr>
        <w:t>between</w:t>
      </w:r>
      <w:r w:rsidR="000A6D40" w:rsidRPr="000B52FE">
        <w:rPr>
          <w:rFonts w:cs="Arial"/>
          <w:szCs w:val="20"/>
        </w:rPr>
        <w:t xml:space="preserve"> </w:t>
      </w:r>
      <w:r w:rsidR="00EE3E81">
        <w:rPr>
          <w:rFonts w:cs="Arial"/>
          <w:szCs w:val="20"/>
        </w:rPr>
        <w:t>the</w:t>
      </w:r>
      <w:r w:rsidR="00EE3E81" w:rsidRPr="000B52FE">
        <w:rPr>
          <w:rFonts w:cs="Arial"/>
          <w:szCs w:val="20"/>
        </w:rPr>
        <w:t xml:space="preserve"> </w:t>
      </w:r>
      <w:r w:rsidR="00EE3E81" w:rsidRPr="00230ACC">
        <w:rPr>
          <w:rFonts w:cs="Arial"/>
          <w:szCs w:val="20"/>
        </w:rPr>
        <w:t>Chief Executive Medicare</w:t>
      </w:r>
      <w:r w:rsidR="00EE3E81">
        <w:rPr>
          <w:rFonts w:cs="Arial"/>
          <w:szCs w:val="20"/>
        </w:rPr>
        <w:t>,</w:t>
      </w:r>
      <w:r w:rsidR="00EE3E81" w:rsidRPr="000B52FE">
        <w:rPr>
          <w:rFonts w:cs="Arial"/>
          <w:szCs w:val="20"/>
        </w:rPr>
        <w:t xml:space="preserve"> </w:t>
      </w:r>
      <w:r w:rsidRPr="000B52FE">
        <w:rPr>
          <w:rFonts w:cs="Arial"/>
          <w:szCs w:val="20"/>
        </w:rPr>
        <w:t>Human Services</w:t>
      </w:r>
      <w:r w:rsidR="00EE3E81">
        <w:rPr>
          <w:rFonts w:cs="Arial"/>
          <w:szCs w:val="20"/>
        </w:rPr>
        <w:t xml:space="preserve"> </w:t>
      </w:r>
      <w:r w:rsidRPr="000B52FE">
        <w:rPr>
          <w:rFonts w:cs="Arial"/>
          <w:szCs w:val="20"/>
        </w:rPr>
        <w:t xml:space="preserve">and </w:t>
      </w:r>
      <w:r w:rsidR="00EE3E81">
        <w:rPr>
          <w:rFonts w:cs="Arial"/>
          <w:szCs w:val="20"/>
        </w:rPr>
        <w:t xml:space="preserve">the </w:t>
      </w:r>
      <w:r w:rsidR="000B52FE" w:rsidRPr="00230ACC">
        <w:rPr>
          <w:rFonts w:cs="Arial"/>
          <w:szCs w:val="20"/>
        </w:rPr>
        <w:t>Chief Executive Medicare</w:t>
      </w:r>
      <w:r w:rsidR="000B52FE" w:rsidRPr="000B52FE">
        <w:rPr>
          <w:rFonts w:cs="Arial"/>
          <w:szCs w:val="20"/>
        </w:rPr>
        <w:t xml:space="preserve"> as </w:t>
      </w:r>
      <w:r w:rsidR="000A6D40" w:rsidRPr="000B52FE">
        <w:rPr>
          <w:rFonts w:cs="Arial"/>
          <w:szCs w:val="20"/>
        </w:rPr>
        <w:t xml:space="preserve">the service operator established under the </w:t>
      </w:r>
    </w:p>
    <w:p w14:paraId="6A73FEC3" w14:textId="043B2BB5" w:rsidR="000A6D40" w:rsidRPr="000B52FE" w:rsidRDefault="006C652C" w:rsidP="006C652C">
      <w:pPr>
        <w:widowControl w:val="0"/>
        <w:autoSpaceDE w:val="0"/>
        <w:autoSpaceDN w:val="0"/>
        <w:adjustRightInd w:val="0"/>
        <w:spacing w:before="120" w:after="120" w:line="360" w:lineRule="auto"/>
        <w:ind w:left="1701" w:right="290"/>
        <w:contextualSpacing/>
        <w:rPr>
          <w:rFonts w:cs="Arial"/>
          <w:szCs w:val="20"/>
        </w:rPr>
      </w:pPr>
      <w:r>
        <w:rPr>
          <w:i/>
        </w:rPr>
        <w:t>Healthcare Identifiers Act </w:t>
      </w:r>
      <w:r w:rsidR="000A6D40" w:rsidRPr="004D0F5E">
        <w:rPr>
          <w:i/>
        </w:rPr>
        <w:t>2010</w:t>
      </w:r>
      <w:r w:rsidR="00230ACC">
        <w:rPr>
          <w:rFonts w:cs="Arial"/>
          <w:szCs w:val="20"/>
        </w:rPr>
        <w:t>,</w:t>
      </w:r>
      <w:r w:rsidR="000B52FE">
        <w:rPr>
          <w:rFonts w:cs="Arial"/>
          <w:szCs w:val="20"/>
        </w:rPr>
        <w:t xml:space="preserve"> and</w:t>
      </w:r>
    </w:p>
    <w:p w14:paraId="749C5B62" w14:textId="5DA18333" w:rsidR="000A6D40" w:rsidRDefault="000A6D40" w:rsidP="00EE3E81">
      <w:pPr>
        <w:widowControl w:val="0"/>
        <w:tabs>
          <w:tab w:val="left" w:pos="709"/>
        </w:tabs>
        <w:autoSpaceDE w:val="0"/>
        <w:autoSpaceDN w:val="0"/>
        <w:adjustRightInd w:val="0"/>
        <w:spacing w:before="120" w:after="120" w:line="360" w:lineRule="auto"/>
        <w:ind w:left="709" w:right="-23" w:hanging="284"/>
        <w:rPr>
          <w:rFonts w:cs="Arial"/>
          <w:szCs w:val="20"/>
        </w:rPr>
      </w:pPr>
      <w:r w:rsidRPr="00FB337A">
        <w:rPr>
          <w:rFonts w:cs="Arial"/>
          <w:szCs w:val="20"/>
        </w:rPr>
        <w:t>c)</w:t>
      </w:r>
      <w:r w:rsidRPr="00FB337A">
        <w:rPr>
          <w:rFonts w:cs="Arial"/>
          <w:szCs w:val="20"/>
        </w:rPr>
        <w:tab/>
      </w:r>
      <w:r w:rsidR="003E71B9">
        <w:rPr>
          <w:rFonts w:cs="Arial"/>
          <w:szCs w:val="20"/>
        </w:rPr>
        <w:t xml:space="preserve"> </w:t>
      </w:r>
      <w:r w:rsidRPr="00FB337A">
        <w:rPr>
          <w:rFonts w:cs="Arial"/>
          <w:szCs w:val="20"/>
        </w:rPr>
        <w:t xml:space="preserve">verification from the </w:t>
      </w:r>
      <w:r w:rsidR="00B8197A">
        <w:rPr>
          <w:rFonts w:cs="Arial"/>
          <w:szCs w:val="20"/>
        </w:rPr>
        <w:t>HI Service</w:t>
      </w:r>
      <w:r w:rsidRPr="00FB337A">
        <w:rPr>
          <w:rFonts w:cs="Arial"/>
          <w:szCs w:val="20"/>
        </w:rPr>
        <w:t xml:space="preserve"> that a </w:t>
      </w:r>
      <w:r w:rsidR="00EE3E81">
        <w:rPr>
          <w:rFonts w:cs="Arial"/>
          <w:szCs w:val="20"/>
        </w:rPr>
        <w:t xml:space="preserve">supporting organisation </w:t>
      </w:r>
      <w:r w:rsidR="00AE1EDC">
        <w:rPr>
          <w:rFonts w:cs="Arial"/>
          <w:szCs w:val="20"/>
        </w:rPr>
        <w:t>is registered with the HI Service</w:t>
      </w:r>
      <w:r w:rsidRPr="00FB337A">
        <w:rPr>
          <w:rFonts w:cs="Arial"/>
          <w:szCs w:val="20"/>
        </w:rPr>
        <w:t>.</w:t>
      </w:r>
    </w:p>
    <w:p w14:paraId="741DEB75" w14:textId="77777777" w:rsidR="000A6D40" w:rsidRPr="00FB337A" w:rsidRDefault="000A6D40" w:rsidP="00D67D31">
      <w:pPr>
        <w:widowControl w:val="0"/>
        <w:autoSpaceDE w:val="0"/>
        <w:autoSpaceDN w:val="0"/>
        <w:adjustRightInd w:val="0"/>
        <w:spacing w:before="120" w:after="120" w:line="360" w:lineRule="auto"/>
        <w:ind w:right="359"/>
        <w:rPr>
          <w:rFonts w:cs="Arial"/>
          <w:szCs w:val="20"/>
        </w:rPr>
      </w:pPr>
      <w:r w:rsidRPr="00413D7C">
        <w:rPr>
          <w:rFonts w:cs="Arial"/>
          <w:szCs w:val="20"/>
        </w:rPr>
        <w:t>Human Services may, in</w:t>
      </w:r>
      <w:r w:rsidRPr="0075222E">
        <w:rPr>
          <w:rFonts w:cs="Arial"/>
          <w:szCs w:val="20"/>
        </w:rPr>
        <w:t xml:space="preserve"> </w:t>
      </w:r>
      <w:r w:rsidRPr="00413D7C">
        <w:rPr>
          <w:rFonts w:cs="Arial"/>
          <w:szCs w:val="20"/>
        </w:rPr>
        <w:t>acco</w:t>
      </w:r>
      <w:r w:rsidRPr="0075222E">
        <w:rPr>
          <w:rFonts w:cs="Arial"/>
          <w:szCs w:val="20"/>
        </w:rPr>
        <w:t>r</w:t>
      </w:r>
      <w:r w:rsidRPr="00413D7C">
        <w:rPr>
          <w:rFonts w:cs="Arial"/>
          <w:szCs w:val="20"/>
        </w:rPr>
        <w:t>dance</w:t>
      </w:r>
      <w:r w:rsidRPr="0075222E">
        <w:rPr>
          <w:rFonts w:cs="Arial"/>
          <w:szCs w:val="20"/>
        </w:rPr>
        <w:t xml:space="preserve"> </w:t>
      </w:r>
      <w:r w:rsidRPr="00413D7C">
        <w:rPr>
          <w:rFonts w:cs="Arial"/>
          <w:szCs w:val="20"/>
        </w:rPr>
        <w:t>with</w:t>
      </w:r>
      <w:r w:rsidRPr="0075222E">
        <w:rPr>
          <w:rFonts w:cs="Arial"/>
          <w:szCs w:val="20"/>
        </w:rPr>
        <w:t xml:space="preserve"> </w:t>
      </w:r>
      <w:r w:rsidRPr="00413D7C">
        <w:rPr>
          <w:rFonts w:cs="Arial"/>
          <w:szCs w:val="20"/>
        </w:rPr>
        <w:t>trusted practices</w:t>
      </w:r>
      <w:r w:rsidR="003E71B9">
        <w:rPr>
          <w:rFonts w:cs="Arial"/>
          <w:szCs w:val="20"/>
        </w:rPr>
        <w:t>,</w:t>
      </w:r>
      <w:r w:rsidRPr="00F467CB">
        <w:rPr>
          <w:rFonts w:cs="Arial"/>
          <w:szCs w:val="20"/>
        </w:rPr>
        <w:t xml:space="preserve"> provide information to </w:t>
      </w:r>
      <w:r w:rsidR="00755155">
        <w:rPr>
          <w:rFonts w:cs="Arial"/>
          <w:szCs w:val="20"/>
        </w:rPr>
        <w:t>its</w:t>
      </w:r>
      <w:r w:rsidR="008E4315" w:rsidRPr="008E4315">
        <w:rPr>
          <w:rFonts w:cs="Arial"/>
          <w:szCs w:val="20"/>
        </w:rPr>
        <w:t xml:space="preserve"> service provider</w:t>
      </w:r>
      <w:r w:rsidR="00755155">
        <w:rPr>
          <w:rFonts w:cs="Arial"/>
          <w:szCs w:val="20"/>
        </w:rPr>
        <w:t>s</w:t>
      </w:r>
      <w:r>
        <w:rPr>
          <w:rFonts w:cs="Arial"/>
          <w:szCs w:val="20"/>
        </w:rPr>
        <w:t xml:space="preserve"> </w:t>
      </w:r>
      <w:r w:rsidRPr="00F467CB">
        <w:rPr>
          <w:rFonts w:cs="Arial"/>
          <w:szCs w:val="20"/>
        </w:rPr>
        <w:t xml:space="preserve">to enable a </w:t>
      </w:r>
      <w:r w:rsidR="00A17862">
        <w:rPr>
          <w:rFonts w:cs="Arial"/>
          <w:szCs w:val="20"/>
        </w:rPr>
        <w:t xml:space="preserve">NASH </w:t>
      </w:r>
      <w:smartTag w:uri="urn:schemas-microsoft-com:office:smarttags" w:element="stockticker">
        <w:r w:rsidR="00A17862">
          <w:rPr>
            <w:rFonts w:cs="Arial"/>
            <w:szCs w:val="20"/>
          </w:rPr>
          <w:t>PKI</w:t>
        </w:r>
      </w:smartTag>
      <w:r w:rsidR="00A17862">
        <w:rPr>
          <w:rFonts w:cs="Arial"/>
          <w:szCs w:val="20"/>
        </w:rPr>
        <w:t xml:space="preserve"> Certificate for </w:t>
      </w:r>
      <w:r w:rsidR="005C4DAE">
        <w:rPr>
          <w:rFonts w:cs="Arial"/>
          <w:szCs w:val="20"/>
        </w:rPr>
        <w:t xml:space="preserve">Supporting </w:t>
      </w:r>
      <w:r w:rsidR="00003F61">
        <w:rPr>
          <w:rFonts w:cs="Arial"/>
          <w:szCs w:val="20"/>
        </w:rPr>
        <w:t>Organisations</w:t>
      </w:r>
      <w:r w:rsidRPr="00F467CB">
        <w:rPr>
          <w:rFonts w:cs="Arial"/>
          <w:szCs w:val="20"/>
        </w:rPr>
        <w:t xml:space="preserve"> to be issued</w:t>
      </w:r>
      <w:r>
        <w:rPr>
          <w:rFonts w:cs="Arial"/>
          <w:szCs w:val="20"/>
        </w:rPr>
        <w:t>.</w:t>
      </w:r>
    </w:p>
    <w:p w14:paraId="140740F5" w14:textId="1E3A7AEE" w:rsidR="000A6D40" w:rsidRPr="0054798A" w:rsidRDefault="000A6D40" w:rsidP="00DA03F3">
      <w:pPr>
        <w:pStyle w:val="Heading3"/>
        <w:numPr>
          <w:ilvl w:val="2"/>
          <w:numId w:val="30"/>
        </w:numPr>
        <w:spacing w:before="120" w:after="120" w:line="360" w:lineRule="auto"/>
        <w:ind w:left="709"/>
      </w:pPr>
      <w:bookmarkStart w:id="33" w:name="_Toc521673659"/>
      <w:r w:rsidRPr="0054798A">
        <w:t xml:space="preserve">Publication of the </w:t>
      </w:r>
      <w:r w:rsidR="005067C8" w:rsidRPr="0054798A">
        <w:t>certificate</w:t>
      </w:r>
      <w:bookmarkEnd w:id="33"/>
      <w:r w:rsidR="005067C8" w:rsidRPr="0054798A">
        <w:t xml:space="preserve"> </w:t>
      </w:r>
    </w:p>
    <w:p w14:paraId="244D330A" w14:textId="1D883E09" w:rsidR="000A6D40" w:rsidRPr="00FB337A" w:rsidRDefault="000A6D40" w:rsidP="00D67D31">
      <w:pPr>
        <w:widowControl w:val="0"/>
        <w:autoSpaceDE w:val="0"/>
        <w:autoSpaceDN w:val="0"/>
        <w:adjustRightInd w:val="0"/>
        <w:spacing w:before="120" w:after="120" w:line="360" w:lineRule="auto"/>
        <w:rPr>
          <w:rFonts w:cs="Arial"/>
          <w:color w:val="000000"/>
          <w:szCs w:val="20"/>
        </w:rPr>
      </w:pPr>
      <w:r w:rsidRPr="00FB337A">
        <w:rPr>
          <w:rFonts w:cs="Arial"/>
          <w:color w:val="000000"/>
          <w:szCs w:val="20"/>
        </w:rPr>
        <w:t xml:space="preserve">Certificates issued under this CP will </w:t>
      </w:r>
      <w:r>
        <w:rPr>
          <w:rFonts w:cs="Arial"/>
          <w:color w:val="000000"/>
          <w:szCs w:val="20"/>
        </w:rPr>
        <w:t>be</w:t>
      </w:r>
      <w:r w:rsidRPr="00FB337A">
        <w:rPr>
          <w:rFonts w:cs="Arial"/>
          <w:color w:val="000000"/>
          <w:szCs w:val="20"/>
        </w:rPr>
        <w:t xml:space="preserve"> </w:t>
      </w:r>
      <w:r>
        <w:rPr>
          <w:rFonts w:cs="Arial"/>
          <w:color w:val="000000"/>
          <w:szCs w:val="20"/>
        </w:rPr>
        <w:t>published</w:t>
      </w:r>
      <w:r w:rsidRPr="00FB337A">
        <w:rPr>
          <w:rFonts w:cs="Arial"/>
          <w:color w:val="000000"/>
          <w:szCs w:val="20"/>
        </w:rPr>
        <w:t xml:space="preserve"> </w:t>
      </w:r>
      <w:r w:rsidR="002B22E1">
        <w:rPr>
          <w:rFonts w:cs="Arial"/>
          <w:color w:val="000000"/>
          <w:szCs w:val="20"/>
        </w:rPr>
        <w:t xml:space="preserve">in </w:t>
      </w:r>
      <w:r w:rsidR="004B2CBD">
        <w:rPr>
          <w:rFonts w:cs="Arial"/>
          <w:color w:val="000000"/>
          <w:szCs w:val="20"/>
        </w:rPr>
        <w:t xml:space="preserve">the </w:t>
      </w:r>
      <w:r w:rsidR="00410514">
        <w:rPr>
          <w:rFonts w:cs="Arial"/>
          <w:color w:val="000000"/>
          <w:szCs w:val="20"/>
        </w:rPr>
        <w:t>NASH</w:t>
      </w:r>
      <w:r w:rsidR="004B2CBD" w:rsidRPr="00FB337A">
        <w:rPr>
          <w:rFonts w:cs="Arial"/>
          <w:szCs w:val="20"/>
        </w:rPr>
        <w:t xml:space="preserve"> Directory</w:t>
      </w:r>
      <w:r w:rsidR="004B2CBD">
        <w:rPr>
          <w:rFonts w:cs="Arial"/>
          <w:color w:val="000000"/>
          <w:szCs w:val="20"/>
        </w:rPr>
        <w:t xml:space="preserve">. </w:t>
      </w:r>
      <w:r w:rsidR="00B23FBF">
        <w:rPr>
          <w:rFonts w:cs="Arial"/>
          <w:color w:val="000000"/>
          <w:szCs w:val="20"/>
        </w:rPr>
        <w:t xml:space="preserve">The NASH Directory will be accessible by </w:t>
      </w:r>
      <w:r w:rsidR="003D3D93">
        <w:rPr>
          <w:rFonts w:cs="Arial"/>
          <w:color w:val="000000"/>
          <w:szCs w:val="20"/>
        </w:rPr>
        <w:t xml:space="preserve">relying parties </w:t>
      </w:r>
      <w:r w:rsidR="00B23FBF">
        <w:rPr>
          <w:rFonts w:cs="Arial"/>
          <w:color w:val="000000"/>
          <w:szCs w:val="20"/>
        </w:rPr>
        <w:t xml:space="preserve">under this CP and </w:t>
      </w:r>
      <w:r w:rsidR="00AA3B02">
        <w:rPr>
          <w:rFonts w:cs="Arial"/>
          <w:color w:val="000000"/>
          <w:szCs w:val="20"/>
        </w:rPr>
        <w:t xml:space="preserve">under other NASH Certificate Policies.  </w:t>
      </w:r>
      <w:r w:rsidR="00E85068">
        <w:rPr>
          <w:rFonts w:cs="Arial"/>
          <w:color w:val="000000"/>
          <w:szCs w:val="20"/>
        </w:rPr>
        <w:t>Human Services</w:t>
      </w:r>
      <w:r w:rsidR="00DF5534">
        <w:rPr>
          <w:rFonts w:cs="Arial"/>
          <w:color w:val="000000"/>
          <w:szCs w:val="20"/>
        </w:rPr>
        <w:t xml:space="preserve"> may choose, at its discretion, to change who can access the NASH </w:t>
      </w:r>
      <w:r w:rsidR="007B2137">
        <w:rPr>
          <w:rFonts w:cs="Arial"/>
          <w:color w:val="000000"/>
          <w:szCs w:val="20"/>
        </w:rPr>
        <w:t>D</w:t>
      </w:r>
      <w:r w:rsidR="00DF5534">
        <w:rPr>
          <w:rFonts w:cs="Arial"/>
          <w:color w:val="000000"/>
          <w:szCs w:val="20"/>
        </w:rPr>
        <w:t xml:space="preserve">irectory, including choosing what, if anything, is permitted to be accessed. </w:t>
      </w:r>
    </w:p>
    <w:p w14:paraId="1BEF1DB8" w14:textId="00F230F5" w:rsidR="000A6D40" w:rsidRPr="00FB337A" w:rsidRDefault="000A6D40" w:rsidP="00D67D31">
      <w:pPr>
        <w:widowControl w:val="0"/>
        <w:autoSpaceDE w:val="0"/>
        <w:autoSpaceDN w:val="0"/>
        <w:adjustRightInd w:val="0"/>
        <w:spacing w:before="120" w:after="120" w:line="360" w:lineRule="auto"/>
        <w:ind w:right="-20"/>
        <w:rPr>
          <w:rFonts w:cs="Arial"/>
          <w:color w:val="000000"/>
          <w:szCs w:val="20"/>
        </w:rPr>
      </w:pPr>
      <w:r w:rsidRPr="00FB337A">
        <w:rPr>
          <w:rFonts w:cs="Arial"/>
          <w:color w:val="000000"/>
          <w:szCs w:val="20"/>
        </w:rPr>
        <w:t xml:space="preserve">Revocation status of </w:t>
      </w:r>
      <w:r w:rsidR="003D3D93" w:rsidRPr="00FB337A">
        <w:rPr>
          <w:rFonts w:cs="Arial"/>
          <w:color w:val="000000"/>
          <w:spacing w:val="-2"/>
          <w:szCs w:val="20"/>
        </w:rPr>
        <w:t>c</w:t>
      </w:r>
      <w:r w:rsidR="003D3D93" w:rsidRPr="00FB337A">
        <w:rPr>
          <w:rFonts w:cs="Arial"/>
          <w:color w:val="000000"/>
          <w:szCs w:val="20"/>
        </w:rPr>
        <w:t xml:space="preserve">ertificates </w:t>
      </w:r>
      <w:r w:rsidRPr="00FB337A">
        <w:rPr>
          <w:rFonts w:cs="Arial"/>
          <w:color w:val="000000"/>
          <w:szCs w:val="20"/>
        </w:rPr>
        <w:t>issued</w:t>
      </w:r>
      <w:r w:rsidRPr="00FB337A">
        <w:rPr>
          <w:rFonts w:cs="Arial"/>
          <w:color w:val="000000"/>
          <w:spacing w:val="-1"/>
          <w:szCs w:val="20"/>
        </w:rPr>
        <w:t xml:space="preserve"> </w:t>
      </w:r>
      <w:r w:rsidRPr="00FB337A">
        <w:rPr>
          <w:rFonts w:cs="Arial"/>
          <w:color w:val="000000"/>
          <w:szCs w:val="20"/>
        </w:rPr>
        <w:t xml:space="preserve">under this CP will be published in </w:t>
      </w:r>
      <w:r w:rsidR="002B22E1">
        <w:rPr>
          <w:rFonts w:cs="Arial"/>
          <w:color w:val="000000"/>
          <w:szCs w:val="20"/>
        </w:rPr>
        <w:t>th</w:t>
      </w:r>
      <w:r w:rsidR="00720698">
        <w:rPr>
          <w:rFonts w:cs="Arial"/>
          <w:color w:val="000000"/>
          <w:szCs w:val="20"/>
        </w:rPr>
        <w:t>e</w:t>
      </w:r>
      <w:r w:rsidR="002B22E1">
        <w:rPr>
          <w:rFonts w:cs="Arial"/>
          <w:color w:val="000000"/>
          <w:szCs w:val="20"/>
        </w:rPr>
        <w:t xml:space="preserve"> Healthcare </w:t>
      </w:r>
      <w:r>
        <w:rPr>
          <w:rFonts w:cs="Arial"/>
          <w:color w:val="000000"/>
          <w:szCs w:val="20"/>
        </w:rPr>
        <w:t>Public</w:t>
      </w:r>
      <w:r w:rsidRPr="00FB337A">
        <w:rPr>
          <w:rFonts w:cs="Arial"/>
          <w:szCs w:val="20"/>
        </w:rPr>
        <w:t xml:space="preserve"> Directory</w:t>
      </w:r>
      <w:r>
        <w:rPr>
          <w:rFonts w:cs="Arial"/>
          <w:szCs w:val="20"/>
        </w:rPr>
        <w:t>.</w:t>
      </w:r>
      <w:r w:rsidR="00720698">
        <w:rPr>
          <w:rFonts w:cs="Arial"/>
          <w:szCs w:val="20"/>
        </w:rPr>
        <w:t xml:space="preserve">  </w:t>
      </w:r>
    </w:p>
    <w:p w14:paraId="3F53DD68" w14:textId="77777777" w:rsidR="000A6D40" w:rsidRDefault="000A6D40" w:rsidP="00D67D31">
      <w:pPr>
        <w:widowControl w:val="0"/>
        <w:autoSpaceDE w:val="0"/>
        <w:autoSpaceDN w:val="0"/>
        <w:adjustRightInd w:val="0"/>
        <w:spacing w:before="120" w:after="120" w:line="360" w:lineRule="auto"/>
        <w:rPr>
          <w:rFonts w:cs="Arial"/>
          <w:color w:val="000000"/>
          <w:szCs w:val="20"/>
        </w:rPr>
      </w:pPr>
    </w:p>
    <w:p w14:paraId="0F61B627" w14:textId="4E509403" w:rsidR="000A6D40" w:rsidRPr="0054798A" w:rsidRDefault="000A6D40" w:rsidP="00DA03F3">
      <w:pPr>
        <w:pStyle w:val="Heading2"/>
        <w:numPr>
          <w:ilvl w:val="1"/>
          <w:numId w:val="30"/>
        </w:numPr>
        <w:spacing w:before="120" w:after="120" w:line="360" w:lineRule="auto"/>
        <w:ind w:left="426"/>
      </w:pPr>
      <w:bookmarkStart w:id="34" w:name="_Toc521673660"/>
      <w:r w:rsidRPr="0054798A">
        <w:lastRenderedPageBreak/>
        <w:t xml:space="preserve">Key </w:t>
      </w:r>
      <w:r w:rsidR="00A71743" w:rsidRPr="0054798A">
        <w:t xml:space="preserve">pair </w:t>
      </w:r>
      <w:r w:rsidRPr="0054798A">
        <w:t xml:space="preserve">and </w:t>
      </w:r>
      <w:r w:rsidR="00105660" w:rsidRPr="0054798A">
        <w:t xml:space="preserve">certificate </w:t>
      </w:r>
      <w:r w:rsidR="00B7747B" w:rsidRPr="0054798A">
        <w:t>u</w:t>
      </w:r>
      <w:r w:rsidRPr="0054798A">
        <w:t>sage</w:t>
      </w:r>
      <w:bookmarkEnd w:id="34"/>
    </w:p>
    <w:p w14:paraId="31693E53" w14:textId="18A9EE17" w:rsidR="000A6D40" w:rsidRPr="0054798A" w:rsidRDefault="000A6D40" w:rsidP="00DA03F3">
      <w:pPr>
        <w:pStyle w:val="Heading3"/>
        <w:numPr>
          <w:ilvl w:val="2"/>
          <w:numId w:val="30"/>
        </w:numPr>
        <w:spacing w:before="120" w:after="120" w:line="360" w:lineRule="auto"/>
        <w:ind w:left="709"/>
      </w:pPr>
      <w:bookmarkStart w:id="35" w:name="_Toc521673661"/>
      <w:r w:rsidRPr="0054798A">
        <w:t xml:space="preserve">Key </w:t>
      </w:r>
      <w:r w:rsidR="00A71743" w:rsidRPr="0054798A">
        <w:t xml:space="preserve">pair </w:t>
      </w:r>
      <w:r w:rsidRPr="0054798A">
        <w:t>generation and installation</w:t>
      </w:r>
      <w:bookmarkEnd w:id="35"/>
    </w:p>
    <w:p w14:paraId="71083E54" w14:textId="247E74E4" w:rsidR="000A6D40" w:rsidRPr="00FB337A" w:rsidRDefault="000A6D40" w:rsidP="00D67D31">
      <w:pPr>
        <w:keepNext/>
        <w:keepLines/>
        <w:widowControl w:val="0"/>
        <w:autoSpaceDE w:val="0"/>
        <w:autoSpaceDN w:val="0"/>
        <w:adjustRightInd w:val="0"/>
        <w:spacing w:before="120" w:after="120" w:line="360" w:lineRule="auto"/>
        <w:ind w:right="1198"/>
        <w:rPr>
          <w:rFonts w:cs="Arial"/>
          <w:color w:val="000000"/>
          <w:szCs w:val="20"/>
        </w:rPr>
      </w:pPr>
      <w:r w:rsidRPr="00FB337A">
        <w:rPr>
          <w:rFonts w:cs="Arial"/>
          <w:color w:val="000000"/>
          <w:szCs w:val="20"/>
        </w:rPr>
        <w:t xml:space="preserve">All </w:t>
      </w:r>
      <w:r w:rsidR="00105660">
        <w:rPr>
          <w:rFonts w:cs="Arial"/>
          <w:color w:val="000000"/>
          <w:szCs w:val="20"/>
        </w:rPr>
        <w:t>s</w:t>
      </w:r>
      <w:r w:rsidR="00105660" w:rsidRPr="00FB337A">
        <w:rPr>
          <w:rFonts w:cs="Arial"/>
          <w:color w:val="000000"/>
          <w:szCs w:val="20"/>
        </w:rPr>
        <w:t xml:space="preserve">ubscriber key </w:t>
      </w:r>
      <w:r w:rsidR="00105660">
        <w:rPr>
          <w:rFonts w:cs="Arial"/>
          <w:color w:val="000000"/>
          <w:szCs w:val="20"/>
        </w:rPr>
        <w:t>p</w:t>
      </w:r>
      <w:r w:rsidR="00105660" w:rsidRPr="00FB337A">
        <w:rPr>
          <w:rFonts w:cs="Arial"/>
          <w:color w:val="000000"/>
          <w:szCs w:val="20"/>
        </w:rPr>
        <w:t>airs</w:t>
      </w:r>
      <w:r w:rsidR="00105660">
        <w:rPr>
          <w:rFonts w:cs="Arial"/>
          <w:color w:val="000000"/>
          <w:szCs w:val="20"/>
        </w:rPr>
        <w:t xml:space="preserve"> </w:t>
      </w:r>
      <w:r w:rsidR="00105660">
        <w:t>(that is, a private key and a public key)</w:t>
      </w:r>
      <w:r w:rsidR="00105660" w:rsidRPr="00FB337A">
        <w:rPr>
          <w:rFonts w:cs="Arial"/>
          <w:color w:val="000000"/>
          <w:szCs w:val="20"/>
        </w:rPr>
        <w:t xml:space="preserve"> and certificates </w:t>
      </w:r>
      <w:r w:rsidRPr="00FB337A">
        <w:rPr>
          <w:rFonts w:cs="Arial"/>
          <w:color w:val="000000"/>
          <w:szCs w:val="20"/>
        </w:rPr>
        <w:t xml:space="preserve">issued under this CP shall be generated by a </w:t>
      </w:r>
      <w:r w:rsidR="00EE3E81" w:rsidRPr="00FB337A">
        <w:rPr>
          <w:rFonts w:cs="Arial"/>
          <w:color w:val="000000"/>
          <w:szCs w:val="20"/>
        </w:rPr>
        <w:t>certificate controll</w:t>
      </w:r>
      <w:r w:rsidR="00EE3E81" w:rsidRPr="00FB337A">
        <w:rPr>
          <w:rFonts w:cs="Arial"/>
          <w:color w:val="000000"/>
          <w:spacing w:val="1"/>
          <w:szCs w:val="20"/>
        </w:rPr>
        <w:t>e</w:t>
      </w:r>
      <w:r w:rsidR="00EE3E81" w:rsidRPr="00FB337A">
        <w:rPr>
          <w:rFonts w:cs="Arial"/>
          <w:color w:val="000000"/>
          <w:szCs w:val="20"/>
        </w:rPr>
        <w:t xml:space="preserve">r </w:t>
      </w:r>
      <w:r w:rsidRPr="00FB337A">
        <w:rPr>
          <w:rFonts w:cs="Arial"/>
          <w:color w:val="000000"/>
          <w:szCs w:val="20"/>
        </w:rPr>
        <w:t>using accredited software.</w:t>
      </w:r>
    </w:p>
    <w:p w14:paraId="534D7AC0" w14:textId="3085FDFF" w:rsidR="000A6D40" w:rsidRPr="00FB337A" w:rsidRDefault="000A6D40" w:rsidP="00D67D31">
      <w:pPr>
        <w:widowControl w:val="0"/>
        <w:autoSpaceDE w:val="0"/>
        <w:autoSpaceDN w:val="0"/>
        <w:adjustRightInd w:val="0"/>
        <w:spacing w:before="120" w:after="120" w:line="360" w:lineRule="auto"/>
        <w:ind w:right="238"/>
        <w:rPr>
          <w:rFonts w:cs="Arial"/>
          <w:color w:val="000000"/>
          <w:szCs w:val="20"/>
        </w:rPr>
      </w:pPr>
      <w:r w:rsidRPr="00FB337A">
        <w:rPr>
          <w:rFonts w:cs="Arial"/>
          <w:color w:val="000000"/>
          <w:szCs w:val="20"/>
        </w:rPr>
        <w:t xml:space="preserve">The signing and encryption </w:t>
      </w:r>
      <w:r w:rsidR="00105660">
        <w:rPr>
          <w:rFonts w:cs="Arial"/>
          <w:color w:val="000000"/>
          <w:szCs w:val="20"/>
        </w:rPr>
        <w:t>key</w:t>
      </w:r>
      <w:r w:rsidR="00105660" w:rsidRPr="00FB337A">
        <w:rPr>
          <w:rFonts w:cs="Arial"/>
          <w:color w:val="000000"/>
          <w:szCs w:val="20"/>
        </w:rPr>
        <w:t xml:space="preserve"> </w:t>
      </w:r>
      <w:r w:rsidR="000E723F">
        <w:rPr>
          <w:rFonts w:cs="Arial"/>
          <w:color w:val="000000"/>
          <w:szCs w:val="20"/>
        </w:rPr>
        <w:t>will</w:t>
      </w:r>
      <w:r w:rsidR="000E723F" w:rsidRPr="00FB337A">
        <w:rPr>
          <w:rFonts w:cs="Arial"/>
          <w:color w:val="000000"/>
          <w:szCs w:val="20"/>
        </w:rPr>
        <w:t xml:space="preserve"> </w:t>
      </w:r>
      <w:r w:rsidRPr="00FB337A">
        <w:rPr>
          <w:rFonts w:cs="Arial"/>
          <w:color w:val="000000"/>
          <w:szCs w:val="20"/>
        </w:rPr>
        <w:t>be stored in a password</w:t>
      </w:r>
      <w:r w:rsidRPr="00FB337A">
        <w:rPr>
          <w:rFonts w:cs="Arial"/>
          <w:color w:val="000000"/>
          <w:spacing w:val="1"/>
          <w:szCs w:val="20"/>
        </w:rPr>
        <w:t xml:space="preserve"> </w:t>
      </w:r>
      <w:r w:rsidRPr="00FB337A">
        <w:rPr>
          <w:rFonts w:cs="Arial"/>
          <w:color w:val="000000"/>
          <w:szCs w:val="20"/>
        </w:rPr>
        <w:t xml:space="preserve">protected PKCS#12 file.  These PKCS#12 files </w:t>
      </w:r>
      <w:r w:rsidR="00E3147F">
        <w:rPr>
          <w:rFonts w:cs="Arial"/>
          <w:color w:val="000000"/>
          <w:szCs w:val="20"/>
        </w:rPr>
        <w:t xml:space="preserve">are </w:t>
      </w:r>
      <w:r w:rsidR="00683672">
        <w:rPr>
          <w:rFonts w:cs="Arial"/>
          <w:color w:val="000000"/>
          <w:szCs w:val="20"/>
        </w:rPr>
        <w:t>securely</w:t>
      </w:r>
      <w:r w:rsidRPr="00FB337A">
        <w:rPr>
          <w:rFonts w:cs="Arial"/>
          <w:color w:val="000000"/>
          <w:szCs w:val="20"/>
        </w:rPr>
        <w:t xml:space="preserve"> distributed </w:t>
      </w:r>
      <w:r w:rsidR="00755155">
        <w:rPr>
          <w:rFonts w:cs="Arial"/>
          <w:color w:val="000000"/>
          <w:szCs w:val="20"/>
        </w:rPr>
        <w:t xml:space="preserve">to </w:t>
      </w:r>
      <w:r w:rsidR="00683672">
        <w:rPr>
          <w:rFonts w:cs="Arial"/>
          <w:color w:val="000000"/>
          <w:szCs w:val="20"/>
        </w:rPr>
        <w:t xml:space="preserve">the </w:t>
      </w:r>
      <w:r w:rsidR="00105660">
        <w:rPr>
          <w:rFonts w:cs="Arial"/>
          <w:color w:val="000000"/>
          <w:szCs w:val="20"/>
        </w:rPr>
        <w:t xml:space="preserve">subscriber </w:t>
      </w:r>
      <w:r w:rsidRPr="00FB337A">
        <w:rPr>
          <w:rFonts w:cs="Arial"/>
          <w:color w:val="000000"/>
          <w:szCs w:val="20"/>
        </w:rPr>
        <w:t>as instructed by the ROUO.</w:t>
      </w:r>
    </w:p>
    <w:p w14:paraId="48D9D2FC" w14:textId="1EA03866" w:rsidR="000A6D40" w:rsidRPr="00FB337A" w:rsidRDefault="000A6D40" w:rsidP="00D67D31">
      <w:pPr>
        <w:widowControl w:val="0"/>
        <w:autoSpaceDE w:val="0"/>
        <w:autoSpaceDN w:val="0"/>
        <w:adjustRightInd w:val="0"/>
        <w:spacing w:before="120" w:after="120" w:line="360" w:lineRule="auto"/>
        <w:ind w:right="317"/>
        <w:rPr>
          <w:rFonts w:cs="Arial"/>
          <w:color w:val="000000"/>
          <w:szCs w:val="20"/>
        </w:rPr>
      </w:pPr>
      <w:r w:rsidRPr="006E06D4">
        <w:t xml:space="preserve">A </w:t>
      </w:r>
      <w:r w:rsidR="00EE3E81">
        <w:t xml:space="preserve">personal identification code </w:t>
      </w:r>
      <w:r w:rsidR="00E3147F">
        <w:t>(PIC)</w:t>
      </w:r>
      <w:r w:rsidRPr="006E06D4">
        <w:t xml:space="preserve"> to acc</w:t>
      </w:r>
      <w:r w:rsidRPr="006E06D4">
        <w:rPr>
          <w:spacing w:val="-1"/>
        </w:rPr>
        <w:t>e</w:t>
      </w:r>
      <w:r w:rsidRPr="006E06D4">
        <w:t xml:space="preserve">ss </w:t>
      </w:r>
      <w:r w:rsidR="00BA5E1D" w:rsidRPr="006E06D4">
        <w:t xml:space="preserve">the </w:t>
      </w:r>
      <w:r w:rsidR="00BA5E1D">
        <w:t>key</w:t>
      </w:r>
      <w:r w:rsidR="00BA5E1D" w:rsidRPr="006E06D4">
        <w:t xml:space="preserve">s and certificates </w:t>
      </w:r>
      <w:r w:rsidRPr="006E06D4">
        <w:t>will also be generated and d</w:t>
      </w:r>
      <w:r w:rsidR="000E723F">
        <w:t>e</w:t>
      </w:r>
      <w:r w:rsidRPr="006E06D4">
        <w:t>spat</w:t>
      </w:r>
      <w:r w:rsidRPr="006E06D4">
        <w:rPr>
          <w:spacing w:val="1"/>
        </w:rPr>
        <w:t>c</w:t>
      </w:r>
      <w:r w:rsidRPr="006E06D4">
        <w:t>hed separately.</w:t>
      </w:r>
    </w:p>
    <w:p w14:paraId="2E614F38" w14:textId="7EFB98A5" w:rsidR="000A6D40" w:rsidRPr="0054798A" w:rsidRDefault="000A6D40" w:rsidP="00DA03F3">
      <w:pPr>
        <w:pStyle w:val="Heading2"/>
        <w:numPr>
          <w:ilvl w:val="1"/>
          <w:numId w:val="30"/>
        </w:numPr>
        <w:spacing w:before="120" w:after="120" w:line="360" w:lineRule="auto"/>
        <w:ind w:left="426"/>
      </w:pPr>
      <w:bookmarkStart w:id="36" w:name="_Toc521673662"/>
      <w:r w:rsidRPr="0054798A">
        <w:t>Certificate renewal</w:t>
      </w:r>
      <w:bookmarkEnd w:id="36"/>
    </w:p>
    <w:p w14:paraId="4A29DBB9" w14:textId="5B7365FB" w:rsidR="000A6D40" w:rsidRPr="00FB337A" w:rsidRDefault="000A6D40" w:rsidP="00D67D31">
      <w:pPr>
        <w:widowControl w:val="0"/>
        <w:autoSpaceDE w:val="0"/>
        <w:autoSpaceDN w:val="0"/>
        <w:adjustRightInd w:val="0"/>
        <w:spacing w:before="120" w:after="120" w:line="360" w:lineRule="auto"/>
        <w:ind w:right="238"/>
        <w:rPr>
          <w:rFonts w:cs="Arial"/>
          <w:color w:val="000000"/>
          <w:szCs w:val="20"/>
        </w:rPr>
      </w:pPr>
      <w:r w:rsidRPr="00FB337A">
        <w:rPr>
          <w:rFonts w:cs="Arial"/>
          <w:color w:val="000000"/>
          <w:szCs w:val="20"/>
        </w:rPr>
        <w:t xml:space="preserve">Certificates issued under this CP may be renewed </w:t>
      </w:r>
      <w:r w:rsidR="003A1A20">
        <w:rPr>
          <w:rFonts w:cs="Arial"/>
          <w:color w:val="000000"/>
          <w:szCs w:val="20"/>
        </w:rPr>
        <w:t xml:space="preserve">automatically </w:t>
      </w:r>
      <w:r w:rsidRPr="00FB337A">
        <w:rPr>
          <w:rFonts w:cs="Arial"/>
          <w:color w:val="000000"/>
          <w:szCs w:val="20"/>
        </w:rPr>
        <w:t>by the</w:t>
      </w:r>
      <w:r w:rsidR="00794FBC">
        <w:rPr>
          <w:rFonts w:cs="Arial"/>
          <w:color w:val="000000"/>
          <w:szCs w:val="20"/>
        </w:rPr>
        <w:t xml:space="preserve"> </w:t>
      </w:r>
      <w:r w:rsidR="00EE3E81" w:rsidRPr="00FB337A">
        <w:rPr>
          <w:rFonts w:cs="Arial"/>
          <w:color w:val="000000"/>
          <w:szCs w:val="20"/>
        </w:rPr>
        <w:t>certificate controllers</w:t>
      </w:r>
      <w:r w:rsidRPr="00FB337A">
        <w:rPr>
          <w:rFonts w:cs="Arial"/>
          <w:color w:val="000000"/>
          <w:szCs w:val="20"/>
        </w:rPr>
        <w:t>.  This is at the discretion of Human Services. Refer to clause 2.3 for details of identification and authentication.</w:t>
      </w:r>
    </w:p>
    <w:p w14:paraId="04B41D56" w14:textId="153A63A1" w:rsidR="000A6D40" w:rsidRPr="0054798A" w:rsidRDefault="000A6D40" w:rsidP="00DA03F3">
      <w:pPr>
        <w:pStyle w:val="Heading2"/>
        <w:numPr>
          <w:ilvl w:val="1"/>
          <w:numId w:val="30"/>
        </w:numPr>
        <w:spacing w:before="120" w:after="120" w:line="360" w:lineRule="auto"/>
        <w:ind w:left="426"/>
      </w:pPr>
      <w:bookmarkStart w:id="37" w:name="_Toc521673663"/>
      <w:r w:rsidRPr="0054798A">
        <w:t>Certificate revocation</w:t>
      </w:r>
      <w:bookmarkEnd w:id="37"/>
    </w:p>
    <w:p w14:paraId="0FCD6D86" w14:textId="77777777" w:rsidR="000A6D40" w:rsidRPr="00FB337A" w:rsidRDefault="000A6D40" w:rsidP="00D67D31">
      <w:pPr>
        <w:widowControl w:val="0"/>
        <w:autoSpaceDE w:val="0"/>
        <w:autoSpaceDN w:val="0"/>
        <w:adjustRightInd w:val="0"/>
        <w:spacing w:before="120" w:after="120" w:line="360" w:lineRule="auto"/>
        <w:ind w:right="490"/>
        <w:rPr>
          <w:rFonts w:cs="Arial"/>
          <w:color w:val="000000"/>
          <w:szCs w:val="20"/>
        </w:rPr>
      </w:pPr>
      <w:r w:rsidRPr="00FB337A">
        <w:rPr>
          <w:rFonts w:cs="Arial"/>
          <w:color w:val="000000"/>
          <w:szCs w:val="20"/>
        </w:rPr>
        <w:t>Certificates issued under this CP may be</w:t>
      </w:r>
      <w:r w:rsidRPr="00FB337A">
        <w:rPr>
          <w:rFonts w:cs="Arial"/>
          <w:color w:val="000000"/>
          <w:spacing w:val="-1"/>
          <w:szCs w:val="20"/>
        </w:rPr>
        <w:t xml:space="preserve"> </w:t>
      </w:r>
      <w:r w:rsidRPr="00FB337A">
        <w:rPr>
          <w:rFonts w:cs="Arial"/>
          <w:color w:val="000000"/>
          <w:szCs w:val="20"/>
        </w:rPr>
        <w:t>revoked by Human Services in its absolute discretion, inc</w:t>
      </w:r>
      <w:r w:rsidRPr="00FB337A">
        <w:rPr>
          <w:rFonts w:cs="Arial"/>
          <w:color w:val="000000"/>
          <w:spacing w:val="-1"/>
          <w:szCs w:val="20"/>
        </w:rPr>
        <w:t>l</w:t>
      </w:r>
      <w:r w:rsidRPr="00FB337A">
        <w:rPr>
          <w:rFonts w:cs="Arial"/>
          <w:color w:val="000000"/>
          <w:szCs w:val="20"/>
        </w:rPr>
        <w:t>uding but not limited to:</w:t>
      </w:r>
    </w:p>
    <w:p w14:paraId="3AB692F3" w14:textId="0A026719" w:rsidR="000A6D40" w:rsidRPr="00FB337A" w:rsidRDefault="000A6D40" w:rsidP="00F80F79">
      <w:pPr>
        <w:widowControl w:val="0"/>
        <w:autoSpaceDE w:val="0"/>
        <w:autoSpaceDN w:val="0"/>
        <w:adjustRightInd w:val="0"/>
        <w:spacing w:before="120" w:after="120" w:line="360" w:lineRule="auto"/>
        <w:ind w:left="709" w:right="266" w:hanging="567"/>
        <w:contextualSpacing/>
        <w:rPr>
          <w:rFonts w:cs="Arial"/>
          <w:szCs w:val="20"/>
        </w:rPr>
      </w:pPr>
      <w:r w:rsidRPr="00FB337A">
        <w:rPr>
          <w:rFonts w:cs="Arial"/>
          <w:szCs w:val="20"/>
        </w:rPr>
        <w:t>a)</w:t>
      </w:r>
      <w:r w:rsidRPr="00FB337A">
        <w:rPr>
          <w:rFonts w:cs="Arial"/>
          <w:szCs w:val="20"/>
        </w:rPr>
        <w:tab/>
        <w:t xml:space="preserve">after loss, destruction or theft of the </w:t>
      </w:r>
      <w:r w:rsidR="00EE3E81" w:rsidRPr="00FB337A">
        <w:rPr>
          <w:rFonts w:cs="Arial"/>
          <w:szCs w:val="20"/>
        </w:rPr>
        <w:t>certificate</w:t>
      </w:r>
    </w:p>
    <w:p w14:paraId="09305517" w14:textId="1BF38A64" w:rsidR="000A6D40" w:rsidRPr="00FB337A" w:rsidRDefault="000A6D40" w:rsidP="00F80F79">
      <w:pPr>
        <w:widowControl w:val="0"/>
        <w:autoSpaceDE w:val="0"/>
        <w:autoSpaceDN w:val="0"/>
        <w:adjustRightInd w:val="0"/>
        <w:spacing w:before="120" w:after="120" w:line="360" w:lineRule="auto"/>
        <w:ind w:left="709" w:right="266" w:hanging="567"/>
        <w:contextualSpacing/>
        <w:rPr>
          <w:rFonts w:cs="Arial"/>
          <w:szCs w:val="20"/>
        </w:rPr>
      </w:pPr>
      <w:r w:rsidRPr="00FB337A">
        <w:rPr>
          <w:rFonts w:cs="Arial"/>
          <w:szCs w:val="20"/>
        </w:rPr>
        <w:t>b)</w:t>
      </w:r>
      <w:r w:rsidRPr="00FB337A">
        <w:rPr>
          <w:rFonts w:cs="Arial"/>
          <w:szCs w:val="20"/>
        </w:rPr>
        <w:tab/>
        <w:t xml:space="preserve">in the event of </w:t>
      </w:r>
      <w:r w:rsidR="000E723F">
        <w:rPr>
          <w:rFonts w:cs="Arial"/>
          <w:szCs w:val="20"/>
        </w:rPr>
        <w:t xml:space="preserve">a </w:t>
      </w:r>
      <w:r w:rsidR="00B7747B">
        <w:rPr>
          <w:rFonts w:cs="Arial"/>
          <w:szCs w:val="20"/>
        </w:rPr>
        <w:t>s</w:t>
      </w:r>
      <w:r w:rsidR="005C4DAE">
        <w:rPr>
          <w:rFonts w:cs="Arial"/>
          <w:szCs w:val="20"/>
        </w:rPr>
        <w:t xml:space="preserve">upporting </w:t>
      </w:r>
      <w:r w:rsidR="00B7747B">
        <w:rPr>
          <w:rFonts w:cs="Arial"/>
          <w:szCs w:val="20"/>
        </w:rPr>
        <w:t>o</w:t>
      </w:r>
      <w:r w:rsidR="00003F61">
        <w:rPr>
          <w:rFonts w:cs="Arial"/>
          <w:szCs w:val="20"/>
        </w:rPr>
        <w:t>rganisation</w:t>
      </w:r>
      <w:r w:rsidRPr="00FB337A">
        <w:rPr>
          <w:rFonts w:cs="Arial"/>
          <w:szCs w:val="20"/>
        </w:rPr>
        <w:t xml:space="preserve">’s </w:t>
      </w:r>
      <w:r w:rsidR="00F15A85" w:rsidRPr="00F15A85">
        <w:rPr>
          <w:rFonts w:cs="Arial"/>
          <w:szCs w:val="20"/>
        </w:rPr>
        <w:t>insolvency or if it becomes subject to any form of external administration</w:t>
      </w:r>
    </w:p>
    <w:p w14:paraId="1E3CFA8C" w14:textId="7799FBDD" w:rsidR="00F83585" w:rsidRDefault="00F83585" w:rsidP="00F80F79">
      <w:pPr>
        <w:keepNext/>
        <w:keepLines/>
        <w:widowControl w:val="0"/>
        <w:autoSpaceDE w:val="0"/>
        <w:autoSpaceDN w:val="0"/>
        <w:adjustRightInd w:val="0"/>
        <w:spacing w:before="120" w:after="120" w:line="360" w:lineRule="auto"/>
        <w:ind w:left="709" w:right="266" w:hanging="567"/>
        <w:contextualSpacing/>
        <w:rPr>
          <w:rFonts w:cs="Arial"/>
          <w:szCs w:val="20"/>
        </w:rPr>
      </w:pPr>
      <w:r>
        <w:rPr>
          <w:rFonts w:cs="Arial"/>
          <w:szCs w:val="20"/>
        </w:rPr>
        <w:t>c</w:t>
      </w:r>
      <w:r w:rsidRPr="00FB337A">
        <w:rPr>
          <w:rFonts w:cs="Arial"/>
          <w:szCs w:val="20"/>
        </w:rPr>
        <w:t>)</w:t>
      </w:r>
      <w:r w:rsidRPr="00FB337A">
        <w:rPr>
          <w:rFonts w:cs="Arial"/>
          <w:szCs w:val="20"/>
        </w:rPr>
        <w:tab/>
        <w:t xml:space="preserve">in the event </w:t>
      </w:r>
      <w:r w:rsidRPr="00481239">
        <w:rPr>
          <w:rFonts w:cs="Arial"/>
          <w:szCs w:val="20"/>
        </w:rPr>
        <w:t xml:space="preserve">that </w:t>
      </w:r>
      <w:r>
        <w:rPr>
          <w:rFonts w:cs="Arial"/>
          <w:szCs w:val="20"/>
        </w:rPr>
        <w:t xml:space="preserve">the </w:t>
      </w:r>
      <w:r w:rsidR="00EE3E81">
        <w:rPr>
          <w:rFonts w:cs="Arial"/>
          <w:szCs w:val="20"/>
        </w:rPr>
        <w:t xml:space="preserve">supporting organisation </w:t>
      </w:r>
      <w:r>
        <w:rPr>
          <w:rFonts w:cs="Arial"/>
          <w:szCs w:val="20"/>
        </w:rPr>
        <w:t xml:space="preserve">breaches a term of this </w:t>
      </w:r>
      <w:r w:rsidR="007E1267">
        <w:rPr>
          <w:rFonts w:cs="Arial"/>
          <w:szCs w:val="20"/>
        </w:rPr>
        <w:t>CP</w:t>
      </w:r>
      <w:r>
        <w:rPr>
          <w:rFonts w:cs="Arial"/>
          <w:szCs w:val="20"/>
        </w:rPr>
        <w:t>, the Terms and Conditions or the Relying Party Agreement</w:t>
      </w:r>
      <w:r w:rsidR="00EA4986">
        <w:rPr>
          <w:rFonts w:cs="Arial"/>
          <w:szCs w:val="20"/>
        </w:rPr>
        <w:t>, or</w:t>
      </w:r>
    </w:p>
    <w:p w14:paraId="24648043" w14:textId="18E8403A" w:rsidR="00720698" w:rsidRDefault="00E13EDB" w:rsidP="00F80F79">
      <w:pPr>
        <w:keepNext/>
        <w:keepLines/>
        <w:widowControl w:val="0"/>
        <w:autoSpaceDE w:val="0"/>
        <w:autoSpaceDN w:val="0"/>
        <w:adjustRightInd w:val="0"/>
        <w:spacing w:before="120" w:after="120" w:line="360" w:lineRule="auto"/>
        <w:ind w:left="709" w:right="266" w:hanging="567"/>
        <w:rPr>
          <w:rFonts w:cs="Arial"/>
          <w:szCs w:val="20"/>
        </w:rPr>
      </w:pPr>
      <w:r>
        <w:rPr>
          <w:rFonts w:cs="Arial"/>
          <w:szCs w:val="20"/>
        </w:rPr>
        <w:t>d</w:t>
      </w:r>
      <w:r w:rsidR="000A6D40" w:rsidRPr="00FB337A">
        <w:rPr>
          <w:rFonts w:cs="Arial"/>
          <w:szCs w:val="20"/>
        </w:rPr>
        <w:t>)</w:t>
      </w:r>
      <w:r w:rsidR="000A6D40" w:rsidRPr="00FB337A">
        <w:rPr>
          <w:rFonts w:cs="Arial"/>
          <w:szCs w:val="20"/>
        </w:rPr>
        <w:tab/>
        <w:t xml:space="preserve">in the event </w:t>
      </w:r>
      <w:r w:rsidR="00106734" w:rsidRPr="00EE772A">
        <w:rPr>
          <w:rFonts w:cs="Arial"/>
          <w:szCs w:val="20"/>
        </w:rPr>
        <w:t xml:space="preserve">that </w:t>
      </w:r>
      <w:r w:rsidR="00F15A85">
        <w:rPr>
          <w:rFonts w:cs="Arial"/>
          <w:szCs w:val="20"/>
        </w:rPr>
        <w:t>Human Services</w:t>
      </w:r>
      <w:r w:rsidR="000A6D40" w:rsidRPr="00FB337A">
        <w:rPr>
          <w:rFonts w:cs="Arial"/>
          <w:szCs w:val="20"/>
        </w:rPr>
        <w:t xml:space="preserve"> cancels the </w:t>
      </w:r>
      <w:r w:rsidR="00794FBC">
        <w:rPr>
          <w:rFonts w:cs="Arial"/>
          <w:szCs w:val="20"/>
        </w:rPr>
        <w:t xml:space="preserve">registration </w:t>
      </w:r>
      <w:r w:rsidR="0040120D">
        <w:rPr>
          <w:rFonts w:cs="Arial"/>
          <w:szCs w:val="20"/>
        </w:rPr>
        <w:t xml:space="preserve">(however described) </w:t>
      </w:r>
      <w:r w:rsidR="00794FBC">
        <w:rPr>
          <w:rFonts w:cs="Arial"/>
          <w:szCs w:val="20"/>
        </w:rPr>
        <w:t xml:space="preserve">of the </w:t>
      </w:r>
      <w:r w:rsidR="00EE3E81">
        <w:rPr>
          <w:rFonts w:cs="Arial"/>
          <w:szCs w:val="20"/>
        </w:rPr>
        <w:t xml:space="preserve">supporting organisation </w:t>
      </w:r>
      <w:r w:rsidR="00F15A85">
        <w:rPr>
          <w:rFonts w:cs="Arial"/>
          <w:szCs w:val="20"/>
        </w:rPr>
        <w:t>in the HI Service</w:t>
      </w:r>
      <w:r w:rsidR="00794FBC">
        <w:rPr>
          <w:rFonts w:cs="Arial"/>
          <w:szCs w:val="20"/>
        </w:rPr>
        <w:t>.</w:t>
      </w:r>
    </w:p>
    <w:p w14:paraId="5BFC9D13" w14:textId="5D193434" w:rsidR="000A6D40" w:rsidRPr="0054798A" w:rsidRDefault="000A6D40" w:rsidP="00DA03F3">
      <w:pPr>
        <w:pStyle w:val="Heading2"/>
        <w:numPr>
          <w:ilvl w:val="1"/>
          <w:numId w:val="30"/>
        </w:numPr>
        <w:spacing w:before="120" w:after="120" w:line="360" w:lineRule="auto"/>
        <w:ind w:left="426"/>
      </w:pPr>
      <w:bookmarkStart w:id="38" w:name="_Toc521673664"/>
      <w:r w:rsidRPr="0054798A">
        <w:t>Certificate status services</w:t>
      </w:r>
      <w:bookmarkEnd w:id="38"/>
    </w:p>
    <w:p w14:paraId="24B3A9B8" w14:textId="78C42887" w:rsidR="000A6D40" w:rsidRPr="0054798A" w:rsidRDefault="000A6D40" w:rsidP="00DA03F3">
      <w:pPr>
        <w:pStyle w:val="Heading3"/>
        <w:numPr>
          <w:ilvl w:val="2"/>
          <w:numId w:val="30"/>
        </w:numPr>
        <w:spacing w:before="120" w:after="120" w:line="360" w:lineRule="auto"/>
        <w:ind w:left="709"/>
      </w:pPr>
      <w:bookmarkStart w:id="39" w:name="_Toc521673665"/>
      <w:r w:rsidRPr="0054798A">
        <w:t>Operational characteristics</w:t>
      </w:r>
      <w:bookmarkEnd w:id="39"/>
    </w:p>
    <w:p w14:paraId="7FB99189" w14:textId="202E48A7" w:rsidR="000A6D40" w:rsidRPr="00FB337A" w:rsidRDefault="000A6D40" w:rsidP="00D67D31">
      <w:pPr>
        <w:keepNext/>
        <w:keepLines/>
        <w:widowControl w:val="0"/>
        <w:autoSpaceDE w:val="0"/>
        <w:autoSpaceDN w:val="0"/>
        <w:adjustRightInd w:val="0"/>
        <w:spacing w:before="120" w:after="120" w:line="360" w:lineRule="auto"/>
        <w:ind w:right="-20"/>
        <w:rPr>
          <w:rFonts w:cs="Arial"/>
          <w:color w:val="000000"/>
          <w:szCs w:val="20"/>
        </w:rPr>
      </w:pPr>
      <w:r w:rsidRPr="00FB337A">
        <w:rPr>
          <w:rFonts w:cs="Arial"/>
          <w:color w:val="000000"/>
          <w:szCs w:val="20"/>
        </w:rPr>
        <w:t xml:space="preserve">Refer to Section 4.10.1 of </w:t>
      </w:r>
      <w:r w:rsidRPr="00FB337A">
        <w:rPr>
          <w:rFonts w:cs="Arial"/>
          <w:color w:val="000000"/>
          <w:spacing w:val="-1"/>
          <w:szCs w:val="20"/>
        </w:rPr>
        <w:t>t</w:t>
      </w:r>
      <w:r w:rsidRPr="00FB337A">
        <w:rPr>
          <w:rFonts w:cs="Arial"/>
          <w:color w:val="000000"/>
          <w:szCs w:val="20"/>
        </w:rPr>
        <w:t xml:space="preserve">he </w:t>
      </w:r>
      <w:r>
        <w:t>RCA</w:t>
      </w:r>
      <w:r w:rsidRPr="006E06D4">
        <w:t xml:space="preserve"> CP</w:t>
      </w:r>
      <w:r w:rsidRPr="00FB337A">
        <w:rPr>
          <w:rFonts w:cs="Arial"/>
          <w:color w:val="000000"/>
          <w:szCs w:val="20"/>
        </w:rPr>
        <w:t>.</w:t>
      </w:r>
    </w:p>
    <w:p w14:paraId="0D1124B7" w14:textId="77777777" w:rsidR="000A6D40" w:rsidRDefault="000A6D40" w:rsidP="00D67D31">
      <w:pPr>
        <w:widowControl w:val="0"/>
        <w:autoSpaceDE w:val="0"/>
        <w:autoSpaceDN w:val="0"/>
        <w:adjustRightInd w:val="0"/>
        <w:spacing w:before="120" w:after="120" w:line="360" w:lineRule="auto"/>
        <w:rPr>
          <w:rFonts w:cs="Arial"/>
          <w:color w:val="000000"/>
          <w:sz w:val="24"/>
          <w:szCs w:val="24"/>
        </w:rPr>
      </w:pPr>
    </w:p>
    <w:p w14:paraId="65BA4257" w14:textId="0CF1F151" w:rsidR="000A6D40" w:rsidRPr="0054798A" w:rsidRDefault="000A6D40" w:rsidP="00DA03F3">
      <w:pPr>
        <w:pStyle w:val="Heading3"/>
        <w:numPr>
          <w:ilvl w:val="2"/>
          <w:numId w:val="30"/>
        </w:numPr>
        <w:spacing w:before="120" w:after="120" w:line="360" w:lineRule="auto"/>
        <w:ind w:left="709"/>
      </w:pPr>
      <w:bookmarkStart w:id="40" w:name="_Toc521673666"/>
      <w:r w:rsidRPr="0054798A">
        <w:lastRenderedPageBreak/>
        <w:t>Service availability</w:t>
      </w:r>
      <w:bookmarkEnd w:id="40"/>
    </w:p>
    <w:p w14:paraId="31D351C8" w14:textId="58A1DBE6" w:rsidR="00EA4986" w:rsidRPr="00EA4986" w:rsidRDefault="00EA4986" w:rsidP="00D67D31">
      <w:pPr>
        <w:widowControl w:val="0"/>
        <w:autoSpaceDE w:val="0"/>
        <w:autoSpaceDN w:val="0"/>
        <w:adjustRightInd w:val="0"/>
        <w:spacing w:before="120" w:after="120" w:line="360" w:lineRule="auto"/>
        <w:ind w:right="-20"/>
        <w:rPr>
          <w:rFonts w:cs="Arial"/>
          <w:color w:val="000000"/>
          <w:szCs w:val="20"/>
        </w:rPr>
      </w:pPr>
      <w:r w:rsidRPr="00EA4986">
        <w:rPr>
          <w:rFonts w:cs="Arial"/>
          <w:color w:val="000000"/>
          <w:szCs w:val="20"/>
        </w:rPr>
        <w:t xml:space="preserve">Service </w:t>
      </w:r>
      <w:r w:rsidR="00374E38" w:rsidRPr="00C90A1A">
        <w:rPr>
          <w:rFonts w:cs="Arial"/>
        </w:rPr>
        <w:t xml:space="preserve">availability for the Certificate Revocation List (CRL) is </w:t>
      </w:r>
      <w:r w:rsidR="00374E38">
        <w:rPr>
          <w:rFonts w:cs="Arial"/>
        </w:rPr>
        <w:t xml:space="preserve">24 hours per day, 7 days per week </w:t>
      </w:r>
      <w:r w:rsidR="00374E38">
        <w:t>(except for designated system maintenance periods) a</w:t>
      </w:r>
      <w:r w:rsidR="00374E38" w:rsidRPr="00C90A1A">
        <w:rPr>
          <w:rFonts w:cs="Arial"/>
        </w:rPr>
        <w:t xml:space="preserve">t </w:t>
      </w:r>
      <w:r w:rsidR="00374E38" w:rsidRPr="00C90A1A">
        <w:rPr>
          <w:rFonts w:cs="Arial"/>
          <w:color w:val="0563C1" w:themeColor="hyperlink"/>
          <w:u w:val="single"/>
        </w:rPr>
        <w:t>certificates-australia.com.au</w:t>
      </w:r>
    </w:p>
    <w:p w14:paraId="0201D392" w14:textId="3D1E5109" w:rsidR="000A6D40" w:rsidRPr="0054798A" w:rsidRDefault="000A6D40" w:rsidP="00DA03F3">
      <w:pPr>
        <w:pStyle w:val="Heading3"/>
        <w:numPr>
          <w:ilvl w:val="2"/>
          <w:numId w:val="30"/>
        </w:numPr>
        <w:spacing w:before="120" w:after="120" w:line="360" w:lineRule="auto"/>
        <w:ind w:left="709"/>
      </w:pPr>
      <w:bookmarkStart w:id="41" w:name="_Toc521673667"/>
      <w:r w:rsidRPr="0054798A">
        <w:t>Optional features</w:t>
      </w:r>
      <w:bookmarkEnd w:id="41"/>
    </w:p>
    <w:p w14:paraId="6F1248D4" w14:textId="2C840E62" w:rsidR="000A6D40" w:rsidRPr="00FB337A" w:rsidRDefault="000A6D40" w:rsidP="00D67D31">
      <w:pPr>
        <w:widowControl w:val="0"/>
        <w:autoSpaceDE w:val="0"/>
        <w:autoSpaceDN w:val="0"/>
        <w:adjustRightInd w:val="0"/>
        <w:spacing w:before="120" w:after="120" w:line="360" w:lineRule="auto"/>
        <w:ind w:right="-20"/>
        <w:rPr>
          <w:rFonts w:cs="Arial"/>
          <w:color w:val="000000"/>
          <w:szCs w:val="20"/>
        </w:rPr>
      </w:pPr>
      <w:r w:rsidRPr="00FB337A">
        <w:rPr>
          <w:rFonts w:cs="Arial"/>
          <w:color w:val="000000"/>
          <w:szCs w:val="20"/>
        </w:rPr>
        <w:t>Not appli</w:t>
      </w:r>
      <w:r w:rsidRPr="00FB337A">
        <w:rPr>
          <w:rFonts w:cs="Arial"/>
          <w:color w:val="000000"/>
          <w:spacing w:val="1"/>
          <w:szCs w:val="20"/>
        </w:rPr>
        <w:t>ca</w:t>
      </w:r>
      <w:r w:rsidRPr="00FB337A">
        <w:rPr>
          <w:rFonts w:cs="Arial"/>
          <w:color w:val="000000"/>
          <w:szCs w:val="20"/>
        </w:rPr>
        <w:t>ble</w:t>
      </w:r>
      <w:r w:rsidR="00161DE8">
        <w:rPr>
          <w:rFonts w:cs="Arial"/>
          <w:color w:val="000000"/>
          <w:szCs w:val="20"/>
        </w:rPr>
        <w:t>.</w:t>
      </w:r>
    </w:p>
    <w:p w14:paraId="0847FB11" w14:textId="14239BE1" w:rsidR="000A6D40" w:rsidRPr="0054798A" w:rsidRDefault="004732C6" w:rsidP="0054798A">
      <w:pPr>
        <w:pStyle w:val="Heading1"/>
        <w:numPr>
          <w:ilvl w:val="0"/>
          <w:numId w:val="30"/>
        </w:numPr>
        <w:spacing w:before="120" w:after="120" w:line="360" w:lineRule="auto"/>
        <w:ind w:left="432" w:hanging="432"/>
      </w:pPr>
      <w:r w:rsidRPr="004D0F5E">
        <w:rPr>
          <w:b/>
          <w:color w:val="000000"/>
          <w:sz w:val="32"/>
        </w:rPr>
        <w:br w:type="page"/>
      </w:r>
      <w:bookmarkStart w:id="42" w:name="_Toc521673668"/>
      <w:r w:rsidR="00406815" w:rsidRPr="0054798A">
        <w:lastRenderedPageBreak/>
        <w:t xml:space="preserve">Registration </w:t>
      </w:r>
      <w:r w:rsidR="00D72153" w:rsidRPr="0054798A">
        <w:t>operational controls</w:t>
      </w:r>
      <w:bookmarkEnd w:id="42"/>
    </w:p>
    <w:p w14:paraId="1B1982A6" w14:textId="25D4B617" w:rsidR="000A6D40" w:rsidRPr="0054798A" w:rsidRDefault="009A7457" w:rsidP="00DA03F3">
      <w:pPr>
        <w:pStyle w:val="Heading2"/>
        <w:numPr>
          <w:ilvl w:val="1"/>
          <w:numId w:val="30"/>
        </w:numPr>
        <w:spacing w:before="120" w:after="120" w:line="360" w:lineRule="auto"/>
        <w:ind w:left="426"/>
      </w:pPr>
      <w:bookmarkStart w:id="43" w:name="_Toc521673669"/>
      <w:r w:rsidRPr="0054798A">
        <w:t>Staff</w:t>
      </w:r>
      <w:r w:rsidR="000A6D40" w:rsidRPr="0054798A">
        <w:t xml:space="preserve"> controls</w:t>
      </w:r>
      <w:bookmarkEnd w:id="43"/>
    </w:p>
    <w:p w14:paraId="24CCAD08" w14:textId="432BC94B" w:rsidR="000A6D40" w:rsidRPr="00FB337A" w:rsidRDefault="000A6D40" w:rsidP="00D67D31">
      <w:pPr>
        <w:keepNext/>
        <w:keepLines/>
        <w:widowControl w:val="0"/>
        <w:autoSpaceDE w:val="0"/>
        <w:autoSpaceDN w:val="0"/>
        <w:adjustRightInd w:val="0"/>
        <w:spacing w:before="120" w:after="120" w:line="360" w:lineRule="auto"/>
        <w:ind w:right="-20"/>
        <w:rPr>
          <w:rFonts w:cs="Arial"/>
          <w:color w:val="000000"/>
          <w:szCs w:val="20"/>
        </w:rPr>
      </w:pPr>
      <w:r w:rsidRPr="00FB337A">
        <w:rPr>
          <w:rFonts w:cs="Arial"/>
          <w:color w:val="000000"/>
          <w:szCs w:val="20"/>
        </w:rPr>
        <w:t xml:space="preserve">All </w:t>
      </w:r>
      <w:r w:rsidR="00EB7B59" w:rsidRPr="00FB337A">
        <w:rPr>
          <w:rFonts w:cs="Arial"/>
          <w:color w:val="000000"/>
          <w:szCs w:val="20"/>
        </w:rPr>
        <w:t xml:space="preserve">certificate controllers </w:t>
      </w:r>
      <w:r w:rsidRPr="00FB337A">
        <w:rPr>
          <w:rFonts w:cs="Arial"/>
          <w:color w:val="000000"/>
          <w:szCs w:val="20"/>
        </w:rPr>
        <w:t>under th</w:t>
      </w:r>
      <w:r w:rsidRPr="00FB337A">
        <w:rPr>
          <w:rFonts w:cs="Arial"/>
          <w:color w:val="000000"/>
          <w:spacing w:val="-2"/>
          <w:szCs w:val="20"/>
        </w:rPr>
        <w:t>i</w:t>
      </w:r>
      <w:r w:rsidRPr="00FB337A">
        <w:rPr>
          <w:rFonts w:cs="Arial"/>
          <w:color w:val="000000"/>
          <w:szCs w:val="20"/>
        </w:rPr>
        <w:t>s CP</w:t>
      </w:r>
      <w:r w:rsidRPr="00FB337A">
        <w:rPr>
          <w:rFonts w:cs="Arial"/>
          <w:color w:val="000000"/>
          <w:spacing w:val="1"/>
          <w:szCs w:val="20"/>
        </w:rPr>
        <w:t xml:space="preserve"> </w:t>
      </w:r>
      <w:r w:rsidR="000E723F">
        <w:rPr>
          <w:rFonts w:cs="Arial"/>
          <w:color w:val="000000"/>
          <w:szCs w:val="20"/>
        </w:rPr>
        <w:t>will</w:t>
      </w:r>
      <w:r w:rsidR="000E723F" w:rsidRPr="00FB337A">
        <w:rPr>
          <w:rFonts w:cs="Arial"/>
          <w:color w:val="000000"/>
          <w:szCs w:val="20"/>
        </w:rPr>
        <w:t xml:space="preserve"> </w:t>
      </w:r>
      <w:r w:rsidRPr="00FB337A">
        <w:rPr>
          <w:rFonts w:cs="Arial"/>
          <w:color w:val="000000"/>
          <w:szCs w:val="20"/>
        </w:rPr>
        <w:t>be authori</w:t>
      </w:r>
      <w:r w:rsidRPr="00FB337A">
        <w:rPr>
          <w:rFonts w:cs="Arial"/>
          <w:color w:val="000000"/>
          <w:spacing w:val="1"/>
          <w:szCs w:val="20"/>
        </w:rPr>
        <w:t>s</w:t>
      </w:r>
      <w:r w:rsidRPr="00FB337A">
        <w:rPr>
          <w:rFonts w:cs="Arial"/>
          <w:color w:val="000000"/>
          <w:szCs w:val="20"/>
        </w:rPr>
        <w:t xml:space="preserve">ed </w:t>
      </w:r>
      <w:r w:rsidRPr="00FB337A">
        <w:rPr>
          <w:rFonts w:cs="Arial"/>
          <w:color w:val="000000"/>
          <w:spacing w:val="1"/>
          <w:szCs w:val="20"/>
        </w:rPr>
        <w:t>r</w:t>
      </w:r>
      <w:r w:rsidRPr="00FB337A">
        <w:rPr>
          <w:rFonts w:cs="Arial"/>
          <w:color w:val="000000"/>
          <w:szCs w:val="20"/>
        </w:rPr>
        <w:t>epresentatives of</w:t>
      </w:r>
      <w:r w:rsidR="00126122">
        <w:rPr>
          <w:rFonts w:cs="Arial"/>
          <w:color w:val="000000"/>
          <w:szCs w:val="20"/>
        </w:rPr>
        <w:t xml:space="preserve"> H</w:t>
      </w:r>
      <w:r w:rsidRPr="00FB337A">
        <w:rPr>
          <w:rFonts w:cs="Arial"/>
          <w:color w:val="000000"/>
          <w:szCs w:val="20"/>
        </w:rPr>
        <w:t>uman Services.</w:t>
      </w:r>
    </w:p>
    <w:p w14:paraId="12FB014D" w14:textId="79FCBEB9" w:rsidR="000A6D40" w:rsidRPr="0054798A" w:rsidRDefault="000A6D40" w:rsidP="00DA03F3">
      <w:pPr>
        <w:pStyle w:val="Heading2"/>
        <w:numPr>
          <w:ilvl w:val="1"/>
          <w:numId w:val="30"/>
        </w:numPr>
        <w:spacing w:before="120" w:after="120" w:line="360" w:lineRule="auto"/>
        <w:ind w:left="426"/>
      </w:pPr>
      <w:bookmarkStart w:id="44" w:name="_Toc521673670"/>
      <w:r w:rsidRPr="0054798A">
        <w:t xml:space="preserve">Logical and </w:t>
      </w:r>
      <w:r w:rsidR="00D72153" w:rsidRPr="0054798A">
        <w:t>technological controls</w:t>
      </w:r>
      <w:bookmarkEnd w:id="44"/>
    </w:p>
    <w:p w14:paraId="04C4BD2F" w14:textId="49B37D35" w:rsidR="000A6D40" w:rsidRPr="00FB337A" w:rsidRDefault="000A6D40" w:rsidP="00D67D31">
      <w:pPr>
        <w:keepNext/>
        <w:keepLines/>
        <w:widowControl w:val="0"/>
        <w:autoSpaceDE w:val="0"/>
        <w:autoSpaceDN w:val="0"/>
        <w:adjustRightInd w:val="0"/>
        <w:spacing w:before="120" w:after="120" w:line="360" w:lineRule="auto"/>
        <w:ind w:right="465"/>
        <w:rPr>
          <w:rFonts w:cs="Arial"/>
          <w:color w:val="000000"/>
          <w:szCs w:val="20"/>
        </w:rPr>
      </w:pPr>
      <w:r w:rsidRPr="00FB337A">
        <w:rPr>
          <w:rFonts w:cs="Arial"/>
          <w:color w:val="000000"/>
          <w:szCs w:val="20"/>
        </w:rPr>
        <w:t xml:space="preserve">Certificate requests will be processed by the authorised </w:t>
      </w:r>
      <w:r w:rsidR="00EB7B59" w:rsidRPr="00FB337A">
        <w:rPr>
          <w:rFonts w:cs="Arial"/>
          <w:color w:val="000000"/>
          <w:szCs w:val="20"/>
        </w:rPr>
        <w:t>certificate controllers</w:t>
      </w:r>
      <w:r w:rsidR="00EB7B59">
        <w:rPr>
          <w:rFonts w:cs="Arial"/>
          <w:color w:val="000000"/>
          <w:szCs w:val="20"/>
        </w:rPr>
        <w:t xml:space="preserve"> </w:t>
      </w:r>
      <w:r w:rsidRPr="00FB337A">
        <w:rPr>
          <w:rFonts w:cs="Arial"/>
          <w:color w:val="000000"/>
          <w:szCs w:val="20"/>
        </w:rPr>
        <w:t xml:space="preserve">of Human Services in accordance with the security provisions of the </w:t>
      </w:r>
      <w:smartTag w:uri="urn:schemas-microsoft-com:office:smarttags" w:element="stockticker">
        <w:r>
          <w:t>OCA</w:t>
        </w:r>
      </w:smartTag>
      <w:r w:rsidRPr="006E06D4">
        <w:t xml:space="preserve"> </w:t>
      </w:r>
      <w:smartTag w:uri="urn:schemas-microsoft-com:office:smarttags" w:element="stockticker">
        <w:r w:rsidRPr="006E06D4">
          <w:t>CPS</w:t>
        </w:r>
      </w:smartTag>
      <w:r w:rsidRPr="00FB337A">
        <w:rPr>
          <w:rFonts w:cs="Arial"/>
          <w:color w:val="000000"/>
          <w:szCs w:val="20"/>
        </w:rPr>
        <w:t xml:space="preserve">. </w:t>
      </w:r>
    </w:p>
    <w:p w14:paraId="5DC31D94" w14:textId="5F5AEDD4" w:rsidR="000A6D40" w:rsidRPr="0054798A" w:rsidRDefault="000A6D40" w:rsidP="00DA03F3">
      <w:pPr>
        <w:pStyle w:val="Heading2"/>
        <w:numPr>
          <w:ilvl w:val="1"/>
          <w:numId w:val="30"/>
        </w:numPr>
        <w:spacing w:before="120" w:after="120" w:line="360" w:lineRule="auto"/>
        <w:ind w:left="426"/>
      </w:pPr>
      <w:bookmarkStart w:id="45" w:name="_Toc521673671"/>
      <w:r w:rsidRPr="0054798A">
        <w:t>Physical controls</w:t>
      </w:r>
      <w:bookmarkEnd w:id="45"/>
    </w:p>
    <w:p w14:paraId="7945A7AC" w14:textId="5A833E83" w:rsidR="000A6D40" w:rsidRPr="00FB337A" w:rsidRDefault="000A6D40" w:rsidP="00D67D31">
      <w:pPr>
        <w:keepNext/>
        <w:keepLines/>
        <w:widowControl w:val="0"/>
        <w:autoSpaceDE w:val="0"/>
        <w:autoSpaceDN w:val="0"/>
        <w:adjustRightInd w:val="0"/>
        <w:spacing w:before="120" w:after="120" w:line="360" w:lineRule="auto"/>
        <w:ind w:right="303"/>
        <w:rPr>
          <w:rFonts w:cs="Arial"/>
          <w:color w:val="000000"/>
          <w:szCs w:val="20"/>
        </w:rPr>
      </w:pPr>
      <w:r w:rsidRPr="00FB337A">
        <w:rPr>
          <w:rFonts w:cs="Arial"/>
          <w:color w:val="000000"/>
          <w:szCs w:val="20"/>
        </w:rPr>
        <w:t>Certificate requests will be processed</w:t>
      </w:r>
      <w:r w:rsidRPr="00FB337A">
        <w:rPr>
          <w:rFonts w:cs="Arial"/>
          <w:color w:val="000000"/>
          <w:spacing w:val="1"/>
          <w:szCs w:val="20"/>
        </w:rPr>
        <w:t xml:space="preserve"> </w:t>
      </w:r>
      <w:r w:rsidRPr="00FB337A">
        <w:rPr>
          <w:rFonts w:cs="Arial"/>
          <w:color w:val="000000"/>
          <w:szCs w:val="20"/>
        </w:rPr>
        <w:t xml:space="preserve">by Human Services </w:t>
      </w:r>
      <w:r w:rsidR="00EB7B59" w:rsidRPr="00FB337A">
        <w:rPr>
          <w:rFonts w:cs="Arial"/>
          <w:color w:val="000000"/>
          <w:szCs w:val="20"/>
        </w:rPr>
        <w:t>certificate controllers</w:t>
      </w:r>
      <w:r w:rsidR="00EB7B59" w:rsidRPr="00FB337A">
        <w:rPr>
          <w:rFonts w:cs="Arial"/>
          <w:color w:val="000000"/>
          <w:spacing w:val="1"/>
          <w:szCs w:val="20"/>
        </w:rPr>
        <w:t xml:space="preserve"> </w:t>
      </w:r>
      <w:r w:rsidRPr="00FB337A">
        <w:rPr>
          <w:rFonts w:cs="Arial"/>
          <w:color w:val="000000"/>
          <w:szCs w:val="20"/>
        </w:rPr>
        <w:t>in</w:t>
      </w:r>
      <w:r w:rsidRPr="00FB337A">
        <w:rPr>
          <w:rFonts w:cs="Arial"/>
          <w:color w:val="000000"/>
          <w:spacing w:val="1"/>
          <w:szCs w:val="20"/>
        </w:rPr>
        <w:t xml:space="preserve"> </w:t>
      </w:r>
      <w:r w:rsidRPr="00FB337A">
        <w:rPr>
          <w:rFonts w:cs="Arial"/>
          <w:color w:val="000000"/>
          <w:szCs w:val="20"/>
        </w:rPr>
        <w:t>accord</w:t>
      </w:r>
      <w:r w:rsidRPr="00FB337A">
        <w:rPr>
          <w:rFonts w:cs="Arial"/>
          <w:color w:val="000000"/>
          <w:spacing w:val="1"/>
          <w:szCs w:val="20"/>
        </w:rPr>
        <w:t>a</w:t>
      </w:r>
      <w:r w:rsidRPr="00FB337A">
        <w:rPr>
          <w:rFonts w:cs="Arial"/>
          <w:color w:val="000000"/>
          <w:szCs w:val="20"/>
        </w:rPr>
        <w:t>nce</w:t>
      </w:r>
      <w:r w:rsidRPr="00FB337A">
        <w:rPr>
          <w:rFonts w:cs="Arial"/>
          <w:color w:val="000000"/>
          <w:spacing w:val="1"/>
          <w:szCs w:val="20"/>
        </w:rPr>
        <w:t xml:space="preserve"> </w:t>
      </w:r>
      <w:r w:rsidRPr="00FB337A">
        <w:rPr>
          <w:rFonts w:cs="Arial"/>
          <w:color w:val="000000"/>
          <w:szCs w:val="20"/>
        </w:rPr>
        <w:t>with</w:t>
      </w:r>
      <w:r w:rsidRPr="00FB337A">
        <w:rPr>
          <w:rFonts w:cs="Arial"/>
          <w:color w:val="000000"/>
          <w:spacing w:val="1"/>
          <w:szCs w:val="20"/>
        </w:rPr>
        <w:t xml:space="preserve"> </w:t>
      </w:r>
      <w:r w:rsidRPr="00FB337A">
        <w:rPr>
          <w:rFonts w:cs="Arial"/>
          <w:color w:val="000000"/>
          <w:szCs w:val="20"/>
        </w:rPr>
        <w:t>the</w:t>
      </w:r>
      <w:r w:rsidRPr="00FB337A">
        <w:rPr>
          <w:rFonts w:cs="Arial"/>
          <w:color w:val="000000"/>
          <w:spacing w:val="1"/>
          <w:szCs w:val="20"/>
        </w:rPr>
        <w:t xml:space="preserve"> </w:t>
      </w:r>
      <w:r w:rsidRPr="00FB337A">
        <w:rPr>
          <w:rFonts w:cs="Arial"/>
          <w:color w:val="000000"/>
          <w:szCs w:val="20"/>
        </w:rPr>
        <w:t xml:space="preserve">security provisions of the </w:t>
      </w:r>
      <w:smartTag w:uri="urn:schemas-microsoft-com:office:smarttags" w:element="stockticker">
        <w:r>
          <w:t>OCA</w:t>
        </w:r>
      </w:smartTag>
      <w:r w:rsidRPr="006E06D4">
        <w:t xml:space="preserve"> </w:t>
      </w:r>
      <w:smartTag w:uri="urn:schemas-microsoft-com:office:smarttags" w:element="stockticker">
        <w:r w:rsidRPr="006E06D4">
          <w:t>CPS</w:t>
        </w:r>
      </w:smartTag>
      <w:r w:rsidRPr="00FB337A">
        <w:rPr>
          <w:rFonts w:cs="Arial"/>
          <w:color w:val="000000"/>
          <w:szCs w:val="20"/>
        </w:rPr>
        <w:t>.</w:t>
      </w:r>
    </w:p>
    <w:p w14:paraId="7751569C" w14:textId="48EB125A" w:rsidR="000A6D40" w:rsidRPr="0054798A" w:rsidRDefault="000A6D40" w:rsidP="00DA03F3">
      <w:pPr>
        <w:pStyle w:val="Heading2"/>
        <w:numPr>
          <w:ilvl w:val="1"/>
          <w:numId w:val="30"/>
        </w:numPr>
        <w:spacing w:before="120" w:after="120" w:line="360" w:lineRule="auto"/>
        <w:ind w:left="426"/>
      </w:pPr>
      <w:bookmarkStart w:id="46" w:name="_Toc521673672"/>
      <w:r w:rsidRPr="0054798A">
        <w:t>Business continuity of the Relationship Organisation</w:t>
      </w:r>
      <w:bookmarkEnd w:id="46"/>
    </w:p>
    <w:p w14:paraId="409B92FB" w14:textId="20D015BA" w:rsidR="000A6D40" w:rsidRPr="00FB337A" w:rsidRDefault="000A6D40" w:rsidP="00D67D31">
      <w:pPr>
        <w:keepNext/>
        <w:keepLines/>
        <w:widowControl w:val="0"/>
        <w:autoSpaceDE w:val="0"/>
        <w:autoSpaceDN w:val="0"/>
        <w:adjustRightInd w:val="0"/>
        <w:spacing w:before="120" w:after="120" w:line="360" w:lineRule="auto"/>
        <w:ind w:right="262"/>
        <w:rPr>
          <w:rFonts w:cs="Arial"/>
          <w:color w:val="000000"/>
          <w:szCs w:val="20"/>
        </w:rPr>
      </w:pPr>
      <w:r w:rsidRPr="00FB337A">
        <w:rPr>
          <w:rFonts w:cs="Arial"/>
          <w:color w:val="000000"/>
          <w:szCs w:val="20"/>
        </w:rPr>
        <w:t xml:space="preserve">Human Services (the </w:t>
      </w:r>
      <w:r w:rsidR="00EB7B59">
        <w:rPr>
          <w:rFonts w:cs="Arial"/>
          <w:color w:val="000000"/>
          <w:szCs w:val="20"/>
        </w:rPr>
        <w:t>RO</w:t>
      </w:r>
      <w:r w:rsidRPr="00FB337A">
        <w:rPr>
          <w:rFonts w:cs="Arial"/>
          <w:color w:val="000000"/>
          <w:szCs w:val="20"/>
        </w:rPr>
        <w:t xml:space="preserve"> under</w:t>
      </w:r>
      <w:r w:rsidRPr="00FB337A">
        <w:rPr>
          <w:rFonts w:cs="Arial"/>
          <w:color w:val="000000"/>
          <w:spacing w:val="2"/>
          <w:szCs w:val="20"/>
        </w:rPr>
        <w:t xml:space="preserve"> </w:t>
      </w:r>
      <w:r w:rsidRPr="00FB337A">
        <w:rPr>
          <w:rFonts w:cs="Arial"/>
          <w:color w:val="000000"/>
          <w:szCs w:val="20"/>
        </w:rPr>
        <w:t>this CP) is a department of state of the Commonwealth of Australia and forms part of the Commonwealth.</w:t>
      </w:r>
    </w:p>
    <w:p w14:paraId="7B8405CA" w14:textId="77777777" w:rsidR="000A6D40" w:rsidRPr="00FB337A" w:rsidRDefault="000A6D40" w:rsidP="00D67D31">
      <w:pPr>
        <w:widowControl w:val="0"/>
        <w:autoSpaceDE w:val="0"/>
        <w:autoSpaceDN w:val="0"/>
        <w:adjustRightInd w:val="0"/>
        <w:spacing w:before="120" w:after="120" w:line="360" w:lineRule="auto"/>
        <w:ind w:right="345"/>
        <w:rPr>
          <w:rFonts w:cs="Arial"/>
          <w:color w:val="000000"/>
          <w:szCs w:val="20"/>
        </w:rPr>
      </w:pPr>
      <w:r w:rsidRPr="00FB337A">
        <w:rPr>
          <w:rFonts w:cs="Arial"/>
          <w:color w:val="000000"/>
          <w:szCs w:val="20"/>
        </w:rPr>
        <w:t>Changes</w:t>
      </w:r>
      <w:r w:rsidRPr="00FB337A">
        <w:rPr>
          <w:rFonts w:cs="Arial"/>
          <w:color w:val="000000"/>
          <w:spacing w:val="1"/>
          <w:szCs w:val="20"/>
        </w:rPr>
        <w:t xml:space="preserve"> </w:t>
      </w:r>
      <w:r w:rsidRPr="00FB337A">
        <w:rPr>
          <w:rFonts w:cs="Arial"/>
          <w:color w:val="000000"/>
          <w:szCs w:val="20"/>
        </w:rPr>
        <w:t>in</w:t>
      </w:r>
      <w:r w:rsidRPr="00FB337A">
        <w:rPr>
          <w:rFonts w:cs="Arial"/>
          <w:color w:val="000000"/>
          <w:spacing w:val="1"/>
          <w:szCs w:val="20"/>
        </w:rPr>
        <w:t xml:space="preserve"> </w:t>
      </w:r>
      <w:r w:rsidRPr="00FB337A">
        <w:rPr>
          <w:rFonts w:cs="Arial"/>
          <w:color w:val="000000"/>
          <w:szCs w:val="20"/>
        </w:rPr>
        <w:t>legislation</w:t>
      </w:r>
      <w:r w:rsidRPr="00FB337A">
        <w:rPr>
          <w:rFonts w:cs="Arial"/>
          <w:color w:val="000000"/>
          <w:spacing w:val="1"/>
          <w:szCs w:val="20"/>
        </w:rPr>
        <w:t xml:space="preserve"> </w:t>
      </w:r>
      <w:r w:rsidRPr="00FB337A">
        <w:rPr>
          <w:rFonts w:cs="Arial"/>
          <w:color w:val="000000"/>
          <w:szCs w:val="20"/>
        </w:rPr>
        <w:t>or government policy will provide for business continuity of RO in accordance with pol</w:t>
      </w:r>
      <w:r w:rsidRPr="00FB337A">
        <w:rPr>
          <w:rFonts w:cs="Arial"/>
          <w:color w:val="000000"/>
          <w:spacing w:val="-1"/>
          <w:szCs w:val="20"/>
        </w:rPr>
        <w:t>i</w:t>
      </w:r>
      <w:r w:rsidRPr="00FB337A">
        <w:rPr>
          <w:rFonts w:cs="Arial"/>
          <w:color w:val="000000"/>
          <w:szCs w:val="20"/>
        </w:rPr>
        <w:t>cy as determined by the government and implemen</w:t>
      </w:r>
      <w:r w:rsidRPr="00FB337A">
        <w:rPr>
          <w:rFonts w:cs="Arial"/>
          <w:color w:val="000000"/>
          <w:spacing w:val="2"/>
          <w:szCs w:val="20"/>
        </w:rPr>
        <w:t>t</w:t>
      </w:r>
      <w:r w:rsidRPr="00FB337A">
        <w:rPr>
          <w:rFonts w:cs="Arial"/>
          <w:color w:val="000000"/>
          <w:szCs w:val="20"/>
        </w:rPr>
        <w:t>ed in accordance with Common</w:t>
      </w:r>
      <w:r w:rsidRPr="00FB337A">
        <w:rPr>
          <w:rFonts w:cs="Arial"/>
          <w:color w:val="000000"/>
          <w:spacing w:val="2"/>
          <w:szCs w:val="20"/>
        </w:rPr>
        <w:t>w</w:t>
      </w:r>
      <w:r w:rsidRPr="00FB337A">
        <w:rPr>
          <w:rFonts w:cs="Arial"/>
          <w:color w:val="000000"/>
          <w:szCs w:val="20"/>
        </w:rPr>
        <w:t>ealth Machinery of Government (</w:t>
      </w:r>
      <w:smartTag w:uri="urn:schemas-microsoft-com:office:smarttags" w:element="stockticker">
        <w:r w:rsidRPr="00FB337A">
          <w:rPr>
            <w:rFonts w:cs="Arial"/>
            <w:color w:val="000000"/>
            <w:szCs w:val="20"/>
          </w:rPr>
          <w:t>MOG</w:t>
        </w:r>
      </w:smartTag>
      <w:r w:rsidRPr="00FB337A">
        <w:rPr>
          <w:rFonts w:cs="Arial"/>
          <w:color w:val="000000"/>
          <w:szCs w:val="20"/>
        </w:rPr>
        <w:t>) requirements.</w:t>
      </w:r>
    </w:p>
    <w:p w14:paraId="13CB664F" w14:textId="28B5FDDC" w:rsidR="000A6D40" w:rsidRPr="0054798A" w:rsidRDefault="000A6D40" w:rsidP="00DA03F3">
      <w:pPr>
        <w:pStyle w:val="Heading2"/>
        <w:numPr>
          <w:ilvl w:val="1"/>
          <w:numId w:val="30"/>
        </w:numPr>
        <w:spacing w:before="120" w:after="120" w:line="360" w:lineRule="auto"/>
        <w:ind w:left="426"/>
      </w:pPr>
      <w:bookmarkStart w:id="47" w:name="_Toc521673673"/>
      <w:r w:rsidRPr="0054798A">
        <w:t>Relationship Organisation termination</w:t>
      </w:r>
      <w:bookmarkEnd w:id="47"/>
    </w:p>
    <w:p w14:paraId="669A6698" w14:textId="77777777" w:rsidR="000A6D40" w:rsidRPr="00FB337A" w:rsidRDefault="000A6D40" w:rsidP="00D67D31">
      <w:pPr>
        <w:widowControl w:val="0"/>
        <w:autoSpaceDE w:val="0"/>
        <w:autoSpaceDN w:val="0"/>
        <w:adjustRightInd w:val="0"/>
        <w:spacing w:before="120" w:after="120" w:line="360" w:lineRule="auto"/>
        <w:ind w:right="329"/>
        <w:rPr>
          <w:rFonts w:cs="Arial"/>
          <w:color w:val="000000"/>
          <w:szCs w:val="20"/>
        </w:rPr>
      </w:pPr>
      <w:r w:rsidRPr="006E06D4">
        <w:t>Changes</w:t>
      </w:r>
      <w:r w:rsidRPr="006E06D4">
        <w:rPr>
          <w:spacing w:val="1"/>
        </w:rPr>
        <w:t xml:space="preserve"> </w:t>
      </w:r>
      <w:r w:rsidRPr="006E06D4">
        <w:t>in</w:t>
      </w:r>
      <w:r w:rsidRPr="006E06D4">
        <w:rPr>
          <w:spacing w:val="1"/>
        </w:rPr>
        <w:t xml:space="preserve"> </w:t>
      </w:r>
      <w:r w:rsidRPr="006E06D4">
        <w:t>legislation</w:t>
      </w:r>
      <w:r w:rsidRPr="006E06D4">
        <w:rPr>
          <w:spacing w:val="1"/>
        </w:rPr>
        <w:t xml:space="preserve"> </w:t>
      </w:r>
      <w:r w:rsidRPr="006E06D4">
        <w:t>or</w:t>
      </w:r>
      <w:r w:rsidRPr="006E06D4">
        <w:rPr>
          <w:spacing w:val="1"/>
        </w:rPr>
        <w:t xml:space="preserve"> </w:t>
      </w:r>
      <w:r w:rsidRPr="006E06D4">
        <w:t>government policy will provide for termination of Human Services as the RO</w:t>
      </w:r>
      <w:r>
        <w:t xml:space="preserve"> under this CP</w:t>
      </w:r>
      <w:r w:rsidRPr="006E06D4">
        <w:t xml:space="preserve"> and f</w:t>
      </w:r>
      <w:r w:rsidRPr="006E06D4">
        <w:rPr>
          <w:spacing w:val="-2"/>
        </w:rPr>
        <w:t>o</w:t>
      </w:r>
      <w:r w:rsidRPr="006E06D4">
        <w:t>r a replacement agency as the successor RO in accordance with policy as determined by the government, if required.</w:t>
      </w:r>
    </w:p>
    <w:p w14:paraId="6C14AE94" w14:textId="35011A06" w:rsidR="000A6D40" w:rsidRPr="0054798A" w:rsidRDefault="004732C6" w:rsidP="0054798A">
      <w:pPr>
        <w:pStyle w:val="Heading1"/>
        <w:numPr>
          <w:ilvl w:val="0"/>
          <w:numId w:val="30"/>
        </w:numPr>
        <w:spacing w:before="120" w:after="120" w:line="360" w:lineRule="auto"/>
        <w:ind w:left="432" w:hanging="432"/>
      </w:pPr>
      <w:r>
        <w:rPr>
          <w:rFonts w:cs="Arial"/>
          <w:b/>
          <w:bCs/>
          <w:color w:val="000000"/>
          <w:sz w:val="24"/>
          <w:szCs w:val="24"/>
        </w:rPr>
        <w:br w:type="page"/>
      </w:r>
      <w:bookmarkStart w:id="48" w:name="_Toc521673674"/>
      <w:r w:rsidR="00406815" w:rsidRPr="0054798A">
        <w:lastRenderedPageBreak/>
        <w:t xml:space="preserve">Other </w:t>
      </w:r>
      <w:r w:rsidR="00B7747B" w:rsidRPr="0054798A">
        <w:t>b</w:t>
      </w:r>
      <w:r w:rsidR="00406815" w:rsidRPr="0054798A">
        <w:t xml:space="preserve">usiness and </w:t>
      </w:r>
      <w:r w:rsidR="00B7747B" w:rsidRPr="0054798A">
        <w:t>l</w:t>
      </w:r>
      <w:r w:rsidR="00406815" w:rsidRPr="0054798A">
        <w:t xml:space="preserve">egal </w:t>
      </w:r>
      <w:r w:rsidR="00B7747B" w:rsidRPr="0054798A">
        <w:t>m</w:t>
      </w:r>
      <w:r w:rsidR="00406815" w:rsidRPr="0054798A">
        <w:t>atters</w:t>
      </w:r>
      <w:bookmarkEnd w:id="48"/>
    </w:p>
    <w:p w14:paraId="1F9112EA" w14:textId="7CFCF333" w:rsidR="000A6D40" w:rsidRPr="0054798A" w:rsidRDefault="000A6D40" w:rsidP="00DA03F3">
      <w:pPr>
        <w:pStyle w:val="Heading2"/>
        <w:numPr>
          <w:ilvl w:val="1"/>
          <w:numId w:val="30"/>
        </w:numPr>
        <w:spacing w:before="120" w:after="120" w:line="360" w:lineRule="auto"/>
        <w:ind w:left="426"/>
      </w:pPr>
      <w:bookmarkStart w:id="49" w:name="_Toc521673675"/>
      <w:r w:rsidRPr="0054798A">
        <w:t xml:space="preserve">Other </w:t>
      </w:r>
      <w:r w:rsidR="00B7747B" w:rsidRPr="0054798A">
        <w:t>b</w:t>
      </w:r>
      <w:r w:rsidRPr="0054798A">
        <w:t>usiness</w:t>
      </w:r>
      <w:bookmarkEnd w:id="49"/>
    </w:p>
    <w:p w14:paraId="686E86EB" w14:textId="579C316A" w:rsidR="000A6D40" w:rsidRPr="00FB337A" w:rsidRDefault="000A6D40" w:rsidP="00D67D31">
      <w:pPr>
        <w:widowControl w:val="0"/>
        <w:autoSpaceDE w:val="0"/>
        <w:autoSpaceDN w:val="0"/>
        <w:adjustRightInd w:val="0"/>
        <w:spacing w:before="120" w:after="120" w:line="360" w:lineRule="auto"/>
        <w:ind w:right="640"/>
        <w:rPr>
          <w:rFonts w:cs="Arial"/>
          <w:color w:val="000000"/>
          <w:szCs w:val="20"/>
        </w:rPr>
      </w:pPr>
      <w:r w:rsidRPr="006E06D4">
        <w:t>For information on other business</w:t>
      </w:r>
      <w:r w:rsidRPr="006E06D4">
        <w:rPr>
          <w:spacing w:val="2"/>
        </w:rPr>
        <w:t xml:space="preserve"> </w:t>
      </w:r>
      <w:r w:rsidRPr="006E06D4">
        <w:t>(for example fees, confident</w:t>
      </w:r>
      <w:r w:rsidRPr="006E06D4">
        <w:rPr>
          <w:spacing w:val="-1"/>
        </w:rPr>
        <w:t>i</w:t>
      </w:r>
      <w:r w:rsidRPr="006E06D4">
        <w:t>ality,</w:t>
      </w:r>
      <w:r w:rsidRPr="006E06D4">
        <w:rPr>
          <w:spacing w:val="-1"/>
        </w:rPr>
        <w:t xml:space="preserve"> </w:t>
      </w:r>
      <w:r w:rsidRPr="006E06D4">
        <w:t>privacy, intellectual</w:t>
      </w:r>
      <w:r w:rsidRPr="006E06D4">
        <w:rPr>
          <w:spacing w:val="2"/>
        </w:rPr>
        <w:t xml:space="preserve"> </w:t>
      </w:r>
      <w:r w:rsidRPr="006E06D4">
        <w:t>property, representations and warranti</w:t>
      </w:r>
      <w:r w:rsidRPr="006E06D4">
        <w:rPr>
          <w:spacing w:val="1"/>
        </w:rPr>
        <w:t>e</w:t>
      </w:r>
      <w:r w:rsidRPr="006E06D4">
        <w:t>s and disclaime</w:t>
      </w:r>
      <w:r w:rsidRPr="006E06D4">
        <w:rPr>
          <w:spacing w:val="2"/>
        </w:rPr>
        <w:t>r</w:t>
      </w:r>
      <w:r w:rsidRPr="006E06D4">
        <w:t>s of warranties), refer to</w:t>
      </w:r>
      <w:r w:rsidRPr="006E06D4">
        <w:rPr>
          <w:spacing w:val="-1"/>
        </w:rPr>
        <w:t xml:space="preserve"> </w:t>
      </w:r>
      <w:r w:rsidRPr="006E06D4">
        <w:t>section 9 and subsections 9.1 - 9.7 of the RCA CP</w:t>
      </w:r>
      <w:r w:rsidRPr="006E06D4">
        <w:rPr>
          <w:spacing w:val="2"/>
        </w:rPr>
        <w:t xml:space="preserve"> </w:t>
      </w:r>
      <w:r w:rsidRPr="006E06D4">
        <w:t>at</w:t>
      </w:r>
      <w:r w:rsidRPr="00266538">
        <w:t xml:space="preserve"> </w:t>
      </w:r>
      <w:hyperlink r:id="rId25" w:history="1">
        <w:r w:rsidR="006C0DA0" w:rsidRPr="006C0DA0">
          <w:rPr>
            <w:rStyle w:val="Hyperlink"/>
          </w:rPr>
          <w:t>humanservices.gov.au/pki</w:t>
        </w:r>
      </w:hyperlink>
    </w:p>
    <w:p w14:paraId="3180F860" w14:textId="1684E5EE" w:rsidR="000A6D40" w:rsidRPr="0054798A" w:rsidRDefault="000A6D40" w:rsidP="00DA03F3">
      <w:pPr>
        <w:pStyle w:val="Heading2"/>
        <w:numPr>
          <w:ilvl w:val="1"/>
          <w:numId w:val="30"/>
        </w:numPr>
        <w:spacing w:before="120" w:after="120" w:line="360" w:lineRule="auto"/>
        <w:ind w:left="426"/>
      </w:pPr>
      <w:bookmarkStart w:id="50" w:name="_Toc521673676"/>
      <w:r w:rsidRPr="0054798A">
        <w:t>L</w:t>
      </w:r>
      <w:r w:rsidR="00406815" w:rsidRPr="0054798A">
        <w:t xml:space="preserve">egal </w:t>
      </w:r>
      <w:r w:rsidR="00B7747B" w:rsidRPr="0054798A">
        <w:t>m</w:t>
      </w:r>
      <w:r w:rsidR="00406815" w:rsidRPr="0054798A">
        <w:t>atters</w:t>
      </w:r>
      <w:bookmarkEnd w:id="50"/>
    </w:p>
    <w:p w14:paraId="191F66E2" w14:textId="5268F165" w:rsidR="000A6D40" w:rsidRDefault="000A6D40" w:rsidP="00D67D31">
      <w:pPr>
        <w:spacing w:before="120" w:after="120" w:line="360" w:lineRule="auto"/>
      </w:pPr>
      <w:r w:rsidRPr="006E06D4">
        <w:t>For inform</w:t>
      </w:r>
      <w:r w:rsidRPr="006E06D4">
        <w:rPr>
          <w:spacing w:val="-1"/>
        </w:rPr>
        <w:t>a</w:t>
      </w:r>
      <w:r w:rsidRPr="006E06D4">
        <w:t>tion on legal matters, refer to se</w:t>
      </w:r>
      <w:r w:rsidRPr="006E06D4">
        <w:rPr>
          <w:spacing w:val="-1"/>
        </w:rPr>
        <w:t>c</w:t>
      </w:r>
      <w:r w:rsidRPr="006E06D4">
        <w:rPr>
          <w:spacing w:val="1"/>
        </w:rPr>
        <w:t>t</w:t>
      </w:r>
      <w:r w:rsidRPr="006E06D4">
        <w:t>ion 9 (Other Busine</w:t>
      </w:r>
      <w:r w:rsidRPr="006E06D4">
        <w:rPr>
          <w:spacing w:val="1"/>
        </w:rPr>
        <w:t>s</w:t>
      </w:r>
      <w:r w:rsidRPr="006E06D4">
        <w:t>s and Legal Matter</w:t>
      </w:r>
      <w:r w:rsidRPr="006E06D4">
        <w:rPr>
          <w:spacing w:val="-1"/>
        </w:rPr>
        <w:t>s</w:t>
      </w:r>
      <w:r w:rsidRPr="006E06D4">
        <w:t xml:space="preserve">) of the </w:t>
      </w:r>
      <w:r w:rsidR="00B86814">
        <w:t>RCA CP</w:t>
      </w:r>
      <w:r w:rsidRPr="006E06D4">
        <w:rPr>
          <w:spacing w:val="2"/>
        </w:rPr>
        <w:t xml:space="preserve"> </w:t>
      </w:r>
      <w:r>
        <w:t xml:space="preserve">at </w:t>
      </w:r>
      <w:hyperlink r:id="rId26" w:history="1">
        <w:r w:rsidR="006C0DA0" w:rsidRPr="006C0DA0">
          <w:rPr>
            <w:rStyle w:val="Hyperlink"/>
          </w:rPr>
          <w:t>humanservices.gov.au/pki</w:t>
        </w:r>
      </w:hyperlink>
    </w:p>
    <w:p w14:paraId="64BAB29B" w14:textId="1F019838" w:rsidR="00A86325" w:rsidRDefault="00A86325" w:rsidP="00D67D31">
      <w:pPr>
        <w:spacing w:before="120" w:after="120" w:line="360" w:lineRule="auto"/>
      </w:pPr>
      <w:r>
        <w:t xml:space="preserve">The following provisions apply in addition and without prejudice to those set out in </w:t>
      </w:r>
      <w:r w:rsidRPr="006E06D4">
        <w:t>se</w:t>
      </w:r>
      <w:r w:rsidRPr="006E06D4">
        <w:rPr>
          <w:spacing w:val="-1"/>
        </w:rPr>
        <w:t>c</w:t>
      </w:r>
      <w:r w:rsidRPr="006E06D4">
        <w:rPr>
          <w:spacing w:val="1"/>
        </w:rPr>
        <w:t>t</w:t>
      </w:r>
      <w:r w:rsidRPr="006E06D4">
        <w:t>ion 9 (Other Busine</w:t>
      </w:r>
      <w:r w:rsidRPr="006E06D4">
        <w:rPr>
          <w:spacing w:val="1"/>
        </w:rPr>
        <w:t>s</w:t>
      </w:r>
      <w:r w:rsidRPr="006E06D4">
        <w:t>s and Legal Matter</w:t>
      </w:r>
      <w:r w:rsidRPr="006E06D4">
        <w:rPr>
          <w:spacing w:val="-1"/>
        </w:rPr>
        <w:t>s</w:t>
      </w:r>
      <w:r>
        <w:t xml:space="preserve">) of the RCA </w:t>
      </w:r>
      <w:r w:rsidRPr="006E06D4">
        <w:t>CP</w:t>
      </w:r>
      <w:r w:rsidR="00A0568E">
        <w:t>.</w:t>
      </w:r>
    </w:p>
    <w:p w14:paraId="6962E196" w14:textId="24D6EF25" w:rsidR="00A86325" w:rsidRPr="0054798A" w:rsidRDefault="00A86325" w:rsidP="00DA03F3">
      <w:pPr>
        <w:pStyle w:val="Heading3"/>
        <w:numPr>
          <w:ilvl w:val="2"/>
          <w:numId w:val="30"/>
        </w:numPr>
        <w:spacing w:before="120" w:after="120" w:line="360" w:lineRule="auto"/>
        <w:ind w:left="709"/>
      </w:pPr>
      <w:bookmarkStart w:id="51" w:name="_Toc521673677"/>
      <w:r w:rsidRPr="0054798A">
        <w:t>Termination</w:t>
      </w:r>
      <w:bookmarkEnd w:id="51"/>
    </w:p>
    <w:p w14:paraId="57318CFE" w14:textId="6542EACC" w:rsidR="00A86325" w:rsidRDefault="00A86325" w:rsidP="00D67D31">
      <w:pPr>
        <w:keepNext/>
        <w:keepLines/>
        <w:spacing w:before="120" w:after="120" w:line="360" w:lineRule="auto"/>
      </w:pPr>
      <w:r w:rsidRPr="008F6E13">
        <w:t>In addition and without prejudice to</w:t>
      </w:r>
      <w:r>
        <w:t xml:space="preserve"> any other right to revoke a </w:t>
      </w:r>
      <w:r w:rsidR="00EB7B59">
        <w:t>certificate</w:t>
      </w:r>
      <w:r>
        <w:t xml:space="preserve">, Human Services may </w:t>
      </w:r>
      <w:r w:rsidR="00740A17">
        <w:t xml:space="preserve">revoke </w:t>
      </w:r>
      <w:r>
        <w:t xml:space="preserve">a </w:t>
      </w:r>
      <w:r w:rsidR="00EB7B59">
        <w:t xml:space="preserve">certificate </w:t>
      </w:r>
      <w:r>
        <w:t xml:space="preserve">issued under this CP at any time to facilitate </w:t>
      </w:r>
      <w:r w:rsidR="00342AA9">
        <w:t xml:space="preserve">a </w:t>
      </w:r>
      <w:r>
        <w:t xml:space="preserve">transition to </w:t>
      </w:r>
      <w:r w:rsidR="004B2CBD">
        <w:t xml:space="preserve">another </w:t>
      </w:r>
      <w:r w:rsidR="000E723F">
        <w:t xml:space="preserve">NASH </w:t>
      </w:r>
      <w:smartTag w:uri="urn:schemas-microsoft-com:office:smarttags" w:element="stockticker">
        <w:r w:rsidR="000E723F">
          <w:t>PKI</w:t>
        </w:r>
      </w:smartTag>
      <w:r w:rsidR="00037161">
        <w:t xml:space="preserve"> and </w:t>
      </w:r>
      <w:r w:rsidR="00EB7B59">
        <w:t>RO</w:t>
      </w:r>
      <w:r w:rsidR="00342AA9">
        <w:t>, if any</w:t>
      </w:r>
      <w:r>
        <w:t>.</w:t>
      </w:r>
    </w:p>
    <w:p w14:paraId="22FAD241" w14:textId="645BB5DF" w:rsidR="00A86325" w:rsidRPr="0054798A" w:rsidRDefault="00A86325" w:rsidP="00DA03F3">
      <w:pPr>
        <w:pStyle w:val="Heading3"/>
        <w:numPr>
          <w:ilvl w:val="2"/>
          <w:numId w:val="30"/>
        </w:numPr>
        <w:spacing w:before="120" w:after="120" w:line="360" w:lineRule="auto"/>
        <w:ind w:left="709"/>
      </w:pPr>
      <w:bookmarkStart w:id="52" w:name="_Toc521673678"/>
      <w:r w:rsidRPr="0054798A">
        <w:t>Disclaimer regarding identity</w:t>
      </w:r>
      <w:bookmarkEnd w:id="52"/>
    </w:p>
    <w:p w14:paraId="1A2F84EF" w14:textId="52448004" w:rsidR="00FA0F2B" w:rsidRPr="00FA0F2B" w:rsidRDefault="00E502D8" w:rsidP="00D67D31">
      <w:pPr>
        <w:spacing w:before="120" w:after="120" w:line="360" w:lineRule="auto"/>
        <w:rPr>
          <w:rFonts w:cs="Arial"/>
          <w:szCs w:val="20"/>
        </w:rPr>
      </w:pPr>
      <w:r w:rsidRPr="00E502D8">
        <w:t xml:space="preserve">A </w:t>
      </w:r>
      <w:r w:rsidR="00EB7B59" w:rsidRPr="00E502D8">
        <w:t xml:space="preserve">certificate </w:t>
      </w:r>
      <w:r w:rsidRPr="00E502D8">
        <w:t xml:space="preserve">does not verify or represent that the </w:t>
      </w:r>
      <w:r w:rsidR="00B7747B">
        <w:t>s</w:t>
      </w:r>
      <w:r w:rsidR="00AC7790">
        <w:t xml:space="preserve">upporting </w:t>
      </w:r>
      <w:r w:rsidR="00B7747B">
        <w:t>o</w:t>
      </w:r>
      <w:r w:rsidR="00AC7790">
        <w:t xml:space="preserve">rganisation </w:t>
      </w:r>
      <w:r w:rsidR="00105660">
        <w:t>subscriber</w:t>
      </w:r>
      <w:r w:rsidR="00105660" w:rsidRPr="00E502D8">
        <w:t xml:space="preserve"> </w:t>
      </w:r>
      <w:r w:rsidRPr="00E502D8">
        <w:t>is a particular organisation</w:t>
      </w:r>
      <w:r w:rsidR="00640017" w:rsidRPr="00640017">
        <w:rPr>
          <w:rFonts w:cs="Arial"/>
          <w:szCs w:val="20"/>
        </w:rPr>
        <w:t xml:space="preserve"> </w:t>
      </w:r>
      <w:r w:rsidR="00640017">
        <w:rPr>
          <w:rFonts w:cs="Arial"/>
          <w:szCs w:val="20"/>
        </w:rPr>
        <w:t>or a particular individual</w:t>
      </w:r>
      <w:r w:rsidRPr="00E502D8">
        <w:t>.</w:t>
      </w:r>
      <w:r w:rsidR="00A71743">
        <w:t xml:space="preserve">  </w:t>
      </w:r>
    </w:p>
    <w:p w14:paraId="2C0B8304" w14:textId="5503B4E6" w:rsidR="00FA0F2B" w:rsidRPr="00FA0F2B" w:rsidRDefault="00FA0F2B" w:rsidP="00D67D31">
      <w:pPr>
        <w:spacing w:before="120" w:after="120" w:line="360" w:lineRule="auto"/>
        <w:rPr>
          <w:rFonts w:cs="Arial"/>
          <w:szCs w:val="20"/>
        </w:rPr>
      </w:pPr>
      <w:r w:rsidRPr="00FA0F2B">
        <w:rPr>
          <w:rFonts w:cs="Arial"/>
          <w:szCs w:val="20"/>
        </w:rPr>
        <w:t xml:space="preserve">The meaning of a </w:t>
      </w:r>
      <w:r w:rsidR="00EB7B59" w:rsidRPr="00FA0F2B">
        <w:rPr>
          <w:rFonts w:cs="Arial"/>
          <w:szCs w:val="20"/>
        </w:rPr>
        <w:t xml:space="preserve">certificate </w:t>
      </w:r>
      <w:r w:rsidRPr="00FA0F2B">
        <w:rPr>
          <w:rFonts w:cs="Arial"/>
          <w:szCs w:val="20"/>
        </w:rPr>
        <w:t xml:space="preserve">issued under this CP is nothing more and nothing less than a statement expressed in a digital format of the fact that the </w:t>
      </w:r>
      <w:r w:rsidR="00105660" w:rsidRPr="00FA0F2B">
        <w:rPr>
          <w:rFonts w:cs="Arial"/>
          <w:szCs w:val="20"/>
        </w:rPr>
        <w:t xml:space="preserve">subscriber </w:t>
      </w:r>
      <w:r w:rsidRPr="00FA0F2B">
        <w:rPr>
          <w:rFonts w:cs="Arial"/>
          <w:szCs w:val="20"/>
        </w:rPr>
        <w:t xml:space="preserve">is recorded as being registered with the HI Service.  A </w:t>
      </w:r>
      <w:r w:rsidR="00EB7B59" w:rsidRPr="00FA0F2B">
        <w:rPr>
          <w:rFonts w:cs="Arial"/>
          <w:szCs w:val="20"/>
        </w:rPr>
        <w:t xml:space="preserve">certificate </w:t>
      </w:r>
      <w:r w:rsidRPr="00FA0F2B">
        <w:rPr>
          <w:rFonts w:cs="Arial"/>
          <w:szCs w:val="20"/>
        </w:rPr>
        <w:t>does not represent or verify that:</w:t>
      </w:r>
    </w:p>
    <w:p w14:paraId="50AE0126" w14:textId="3CC8DA69" w:rsidR="00FA0F2B" w:rsidRPr="00DB01CC" w:rsidRDefault="00FA0F2B" w:rsidP="00F80F79">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sidRPr="00DB01CC">
        <w:rPr>
          <w:rFonts w:cs="Arial"/>
          <w:szCs w:val="20"/>
        </w:rPr>
        <w:t xml:space="preserve">the </w:t>
      </w:r>
      <w:r w:rsidR="00105660">
        <w:rPr>
          <w:rFonts w:cs="Arial"/>
          <w:szCs w:val="20"/>
        </w:rPr>
        <w:t>s</w:t>
      </w:r>
      <w:r w:rsidR="00105660" w:rsidRPr="00DB01CC">
        <w:rPr>
          <w:rFonts w:cs="Arial"/>
          <w:szCs w:val="20"/>
        </w:rPr>
        <w:t xml:space="preserve">ubscriber </w:t>
      </w:r>
      <w:r w:rsidRPr="00DB01CC">
        <w:rPr>
          <w:rFonts w:cs="Arial"/>
          <w:szCs w:val="20"/>
        </w:rPr>
        <w:t>has a particular identity (</w:t>
      </w:r>
      <w:r w:rsidR="003B1D22" w:rsidRPr="00DB01CC">
        <w:rPr>
          <w:rFonts w:cs="Arial"/>
          <w:szCs w:val="20"/>
        </w:rPr>
        <w:t>i.e.</w:t>
      </w:r>
      <w:r w:rsidRPr="00DB01CC">
        <w:rPr>
          <w:rFonts w:cs="Arial"/>
          <w:szCs w:val="20"/>
        </w:rPr>
        <w:t xml:space="preserve"> is a particular organisation or individual)</w:t>
      </w:r>
    </w:p>
    <w:p w14:paraId="3E6F00B2" w14:textId="006FB914" w:rsidR="00FA0F2B" w:rsidRPr="00DB01CC" w:rsidRDefault="00FA0F2B" w:rsidP="00F80F79">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sidRPr="00DB01CC">
        <w:rPr>
          <w:rFonts w:cs="Arial"/>
          <w:szCs w:val="20"/>
        </w:rPr>
        <w:tab/>
        <w:t xml:space="preserve">the </w:t>
      </w:r>
      <w:r w:rsidR="00105660">
        <w:rPr>
          <w:rFonts w:cs="Arial"/>
          <w:szCs w:val="20"/>
        </w:rPr>
        <w:t>s</w:t>
      </w:r>
      <w:r w:rsidR="00105660" w:rsidRPr="00DB01CC">
        <w:rPr>
          <w:rFonts w:cs="Arial"/>
          <w:szCs w:val="20"/>
        </w:rPr>
        <w:t xml:space="preserve">ubscriber </w:t>
      </w:r>
      <w:r w:rsidRPr="00DB01CC">
        <w:rPr>
          <w:rFonts w:cs="Arial"/>
          <w:szCs w:val="20"/>
        </w:rPr>
        <w:t xml:space="preserve">or any of its </w:t>
      </w:r>
      <w:r w:rsidR="009A7457" w:rsidRPr="00DB01CC">
        <w:rPr>
          <w:rFonts w:cs="Arial"/>
          <w:szCs w:val="20"/>
        </w:rPr>
        <w:t>staff</w:t>
      </w:r>
      <w:r w:rsidRPr="00DB01CC">
        <w:rPr>
          <w:rFonts w:cs="Arial"/>
          <w:szCs w:val="20"/>
        </w:rPr>
        <w:t xml:space="preserve"> have particular qualifications or registrations other than with the HI Service</w:t>
      </w:r>
      <w:r w:rsidR="003B1D22" w:rsidRPr="00DB01CC">
        <w:rPr>
          <w:rFonts w:cs="Arial"/>
          <w:szCs w:val="20"/>
        </w:rPr>
        <w:t>, or</w:t>
      </w:r>
    </w:p>
    <w:p w14:paraId="437A8A1A" w14:textId="3D9C80AE" w:rsidR="00A86325" w:rsidRDefault="00FA0F2B" w:rsidP="00F80F79">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sidRPr="00DB01CC">
        <w:rPr>
          <w:rFonts w:cs="Arial"/>
          <w:szCs w:val="20"/>
        </w:rPr>
        <w:tab/>
        <w:t xml:space="preserve">the </w:t>
      </w:r>
      <w:r w:rsidR="00105660">
        <w:rPr>
          <w:rFonts w:cs="Arial"/>
          <w:szCs w:val="20"/>
        </w:rPr>
        <w:t>s</w:t>
      </w:r>
      <w:r w:rsidR="00105660" w:rsidRPr="00DB01CC">
        <w:rPr>
          <w:rFonts w:cs="Arial"/>
          <w:szCs w:val="20"/>
        </w:rPr>
        <w:t xml:space="preserve">ubscriber </w:t>
      </w:r>
      <w:r w:rsidRPr="00DB01CC">
        <w:rPr>
          <w:rFonts w:cs="Arial"/>
          <w:szCs w:val="20"/>
        </w:rPr>
        <w:t xml:space="preserve">is registered with the </w:t>
      </w:r>
      <w:r w:rsidR="00C32006" w:rsidRPr="00DB01CC">
        <w:rPr>
          <w:rFonts w:cs="Arial"/>
          <w:szCs w:val="20"/>
        </w:rPr>
        <w:t xml:space="preserve">My </w:t>
      </w:r>
      <w:r w:rsidR="00F80F79">
        <w:rPr>
          <w:rFonts w:cs="Arial"/>
          <w:szCs w:val="20"/>
        </w:rPr>
        <w:t>Health Record system</w:t>
      </w:r>
      <w:r w:rsidR="00DB01CC">
        <w:rPr>
          <w:rFonts w:cs="Arial"/>
          <w:szCs w:val="20"/>
        </w:rPr>
        <w:t>.</w:t>
      </w:r>
    </w:p>
    <w:p w14:paraId="4F10CE54" w14:textId="1040E4D9" w:rsidR="000A6D40" w:rsidRPr="0054798A" w:rsidRDefault="000A6D40" w:rsidP="00DA03F3">
      <w:pPr>
        <w:pStyle w:val="Heading3"/>
        <w:numPr>
          <w:ilvl w:val="2"/>
          <w:numId w:val="30"/>
        </w:numPr>
        <w:spacing w:before="120" w:after="120" w:line="360" w:lineRule="auto"/>
        <w:ind w:left="709"/>
      </w:pPr>
      <w:bookmarkStart w:id="53" w:name="_Toc521673679"/>
      <w:r w:rsidRPr="0054798A">
        <w:lastRenderedPageBreak/>
        <w:t xml:space="preserve">Disclaimers of </w:t>
      </w:r>
      <w:r w:rsidR="00105660" w:rsidRPr="0054798A">
        <w:t>warranties</w:t>
      </w:r>
      <w:bookmarkEnd w:id="53"/>
    </w:p>
    <w:p w14:paraId="6748ADDA" w14:textId="0365FD9D" w:rsidR="000A6D40" w:rsidRPr="008005A4" w:rsidRDefault="000A6D40" w:rsidP="00D67D31">
      <w:pPr>
        <w:keepNext/>
        <w:keepLines/>
        <w:spacing w:before="120" w:after="120" w:line="360" w:lineRule="auto"/>
      </w:pPr>
      <w:r w:rsidRPr="008005A4">
        <w:t xml:space="preserve">In addition and without prejudice to the disclaimers under </w:t>
      </w:r>
      <w:r w:rsidR="00C16A5A">
        <w:t>section</w:t>
      </w:r>
      <w:r w:rsidRPr="008005A4">
        <w:t xml:space="preserve"> 9.7 </w:t>
      </w:r>
      <w:r w:rsidR="00047AE8">
        <w:t xml:space="preserve">of the RCA </w:t>
      </w:r>
      <w:r w:rsidR="00047AE8" w:rsidRPr="006E06D4">
        <w:t>CP</w:t>
      </w:r>
      <w:r w:rsidR="00047AE8" w:rsidRPr="008005A4">
        <w:t xml:space="preserve"> </w:t>
      </w:r>
      <w:r w:rsidRPr="008005A4">
        <w:t xml:space="preserve">that apply to the Commonwealth and its agencies, the </w:t>
      </w:r>
      <w:r w:rsidRPr="006A77A1">
        <w:t>Chief Executive Medicare</w:t>
      </w:r>
      <w:r w:rsidRPr="008005A4">
        <w:t xml:space="preserve"> as the service operator under the </w:t>
      </w:r>
      <w:r w:rsidRPr="00096861">
        <w:rPr>
          <w:i/>
        </w:rPr>
        <w:t>Healthcare Identifiers Act 2010</w:t>
      </w:r>
      <w:r w:rsidRPr="008005A4">
        <w:t xml:space="preserve"> </w:t>
      </w:r>
      <w:r w:rsidR="00EE46EF">
        <w:t xml:space="preserve">and </w:t>
      </w:r>
      <w:r w:rsidR="00EE46EF" w:rsidRPr="00457B27">
        <w:t xml:space="preserve">Human Services </w:t>
      </w:r>
      <w:r w:rsidRPr="008005A4">
        <w:t>disclaim all warranties, express or implied.</w:t>
      </w:r>
    </w:p>
    <w:p w14:paraId="6A4266B9" w14:textId="7B5FB995" w:rsidR="000A6D40" w:rsidRPr="008005A4" w:rsidRDefault="000A6D40" w:rsidP="00D67D31">
      <w:pPr>
        <w:spacing w:before="120" w:after="120" w:line="360" w:lineRule="auto"/>
      </w:pPr>
      <w:r w:rsidRPr="008005A4">
        <w:t xml:space="preserve">In addition and without prejudice to the limitation under </w:t>
      </w:r>
      <w:r w:rsidR="00C16A5A">
        <w:t>section</w:t>
      </w:r>
      <w:r w:rsidRPr="008005A4">
        <w:t xml:space="preserve"> 9.7 </w:t>
      </w:r>
      <w:r w:rsidR="006A0D15">
        <w:t xml:space="preserve">of the RCA </w:t>
      </w:r>
      <w:r w:rsidR="006A0D15" w:rsidRPr="006E06D4">
        <w:t>CP</w:t>
      </w:r>
      <w:r w:rsidR="006A0D15" w:rsidRPr="008005A4">
        <w:t xml:space="preserve"> </w:t>
      </w:r>
      <w:r w:rsidRPr="008005A4">
        <w:t xml:space="preserve">that applies to the Commonwealth and its agencies, </w:t>
      </w:r>
      <w:r>
        <w:t>i</w:t>
      </w:r>
      <w:r w:rsidRPr="008005A4">
        <w:t xml:space="preserve">f any warranties or conditions are implied by legislation, then the liability of the </w:t>
      </w:r>
      <w:r w:rsidRPr="006A77A1">
        <w:t>Chief Executive Medicare</w:t>
      </w:r>
      <w:r w:rsidRPr="008005A4">
        <w:t xml:space="preserve"> as the service operator under the </w:t>
      </w:r>
      <w:r w:rsidR="002738A0">
        <w:rPr>
          <w:i/>
        </w:rPr>
        <w:t>Healthcare Identifiers Act </w:t>
      </w:r>
      <w:r w:rsidRPr="00096861">
        <w:rPr>
          <w:i/>
        </w:rPr>
        <w:t>2010</w:t>
      </w:r>
      <w:r w:rsidRPr="008005A4">
        <w:t xml:space="preserve"> </w:t>
      </w:r>
      <w:r w:rsidR="00EE46EF">
        <w:t xml:space="preserve">and </w:t>
      </w:r>
      <w:r w:rsidR="00EE46EF" w:rsidRPr="00457B27">
        <w:t xml:space="preserve">Human Services </w:t>
      </w:r>
      <w:r w:rsidRPr="008005A4">
        <w:t xml:space="preserve">(and of </w:t>
      </w:r>
      <w:r w:rsidR="00EE46EF">
        <w:t>their</w:t>
      </w:r>
      <w:r w:rsidR="00EE46EF" w:rsidRPr="008005A4">
        <w:t xml:space="preserve"> </w:t>
      </w:r>
      <w:r w:rsidRPr="008005A4">
        <w:t>contractors (including sub-contractors)), for any breach of the condition or warranty is limited to:</w:t>
      </w:r>
    </w:p>
    <w:p w14:paraId="2EEA871F" w14:textId="486AE1CE" w:rsidR="00DB01CC" w:rsidRPr="00F80F79" w:rsidRDefault="000A6D40" w:rsidP="00F80F79">
      <w:pPr>
        <w:pStyle w:val="ListParagraph"/>
        <w:widowControl w:val="0"/>
        <w:numPr>
          <w:ilvl w:val="0"/>
          <w:numId w:val="32"/>
        </w:numPr>
        <w:autoSpaceDE w:val="0"/>
        <w:autoSpaceDN w:val="0"/>
        <w:adjustRightInd w:val="0"/>
        <w:spacing w:before="120" w:after="120" w:line="360" w:lineRule="auto"/>
        <w:ind w:left="709" w:right="266" w:hanging="352"/>
        <w:rPr>
          <w:rFonts w:cs="Arial"/>
          <w:szCs w:val="20"/>
        </w:rPr>
      </w:pPr>
      <w:r w:rsidRPr="00F80F79">
        <w:rPr>
          <w:rFonts w:cs="Arial"/>
          <w:szCs w:val="20"/>
        </w:rPr>
        <w:t>re-performing the services to which the warranty</w:t>
      </w:r>
      <w:r w:rsidR="00150A0D" w:rsidRPr="00F80F79">
        <w:rPr>
          <w:rFonts w:cs="Arial"/>
          <w:szCs w:val="20"/>
        </w:rPr>
        <w:t xml:space="preserve"> </w:t>
      </w:r>
      <w:r w:rsidRPr="00F80F79">
        <w:rPr>
          <w:rFonts w:cs="Arial"/>
          <w:szCs w:val="20"/>
        </w:rPr>
        <w:t>applied, or</w:t>
      </w:r>
    </w:p>
    <w:p w14:paraId="2EEF714C" w14:textId="18E4D098" w:rsidR="000A6D40" w:rsidRPr="00F80F79" w:rsidRDefault="000A6D40" w:rsidP="00F80F79">
      <w:pPr>
        <w:pStyle w:val="ListParagraph"/>
        <w:widowControl w:val="0"/>
        <w:numPr>
          <w:ilvl w:val="0"/>
          <w:numId w:val="32"/>
        </w:numPr>
        <w:autoSpaceDE w:val="0"/>
        <w:autoSpaceDN w:val="0"/>
        <w:adjustRightInd w:val="0"/>
        <w:spacing w:before="120" w:after="120" w:line="360" w:lineRule="auto"/>
        <w:ind w:left="709" w:right="266" w:hanging="352"/>
        <w:rPr>
          <w:rFonts w:cs="Arial"/>
          <w:szCs w:val="20"/>
        </w:rPr>
      </w:pPr>
      <w:r w:rsidRPr="00F80F79">
        <w:rPr>
          <w:rFonts w:cs="Arial"/>
          <w:szCs w:val="20"/>
        </w:rPr>
        <w:t>paying the cost of re-performing those services.</w:t>
      </w:r>
    </w:p>
    <w:p w14:paraId="44C9990B" w14:textId="7C4D87C1" w:rsidR="000A6D40" w:rsidRPr="0054798A" w:rsidRDefault="000A6D40" w:rsidP="00DA03F3">
      <w:pPr>
        <w:pStyle w:val="Heading3"/>
        <w:numPr>
          <w:ilvl w:val="2"/>
          <w:numId w:val="30"/>
        </w:numPr>
        <w:spacing w:before="120" w:after="120" w:line="360" w:lineRule="auto"/>
        <w:ind w:left="709"/>
      </w:pPr>
      <w:bookmarkStart w:id="54" w:name="_Toc521673680"/>
      <w:r w:rsidRPr="0054798A">
        <w:t xml:space="preserve">Commonwealth, </w:t>
      </w:r>
      <w:r w:rsidR="00EB7B59" w:rsidRPr="0054798A">
        <w:t xml:space="preserve">agencies </w:t>
      </w:r>
      <w:r w:rsidRPr="0054798A">
        <w:t xml:space="preserve">and Human Services </w:t>
      </w:r>
      <w:r w:rsidR="00105660" w:rsidRPr="0054798A">
        <w:t>liability</w:t>
      </w:r>
      <w:bookmarkEnd w:id="54"/>
    </w:p>
    <w:p w14:paraId="687B73C6" w14:textId="63025DB7" w:rsidR="00DB01CC" w:rsidRDefault="000A6D40" w:rsidP="00D67D31">
      <w:pPr>
        <w:spacing w:before="120" w:after="120" w:line="360" w:lineRule="auto"/>
        <w:rPr>
          <w:rFonts w:ascii="Tahoma" w:hAnsi="Tahoma" w:cs="Tahoma"/>
          <w:color w:val="000000"/>
          <w:szCs w:val="20"/>
        </w:rPr>
      </w:pPr>
      <w:r w:rsidRPr="008005A4">
        <w:t xml:space="preserve">In addition and without prejudice to the limitation of liability under </w:t>
      </w:r>
      <w:r w:rsidR="00C16A5A">
        <w:t>section</w:t>
      </w:r>
      <w:r w:rsidRPr="008005A4">
        <w:t xml:space="preserve"> 9.8 </w:t>
      </w:r>
      <w:r w:rsidR="000B3954">
        <w:t xml:space="preserve">of the RCA </w:t>
      </w:r>
      <w:r w:rsidR="000B3954" w:rsidRPr="006E06D4">
        <w:t>CP</w:t>
      </w:r>
      <w:r w:rsidR="000B3954" w:rsidRPr="008005A4">
        <w:t xml:space="preserve"> </w:t>
      </w:r>
      <w:r w:rsidRPr="008005A4">
        <w:t xml:space="preserve">that applies to the Commonwealth and its agencies, the aggregate liability </w:t>
      </w:r>
      <w:r w:rsidRPr="006A77A1">
        <w:t>of the Chief Executive Medicare as</w:t>
      </w:r>
      <w:r w:rsidRPr="008005A4">
        <w:t xml:space="preserve"> the service operator under the </w:t>
      </w:r>
      <w:r w:rsidRPr="00096861">
        <w:rPr>
          <w:i/>
        </w:rPr>
        <w:t>Healthcare Identifiers Act 2010</w:t>
      </w:r>
      <w:r w:rsidRPr="008005A4">
        <w:t xml:space="preserve"> </w:t>
      </w:r>
      <w:r w:rsidR="006B744F">
        <w:t xml:space="preserve">and </w:t>
      </w:r>
      <w:r w:rsidR="006B744F" w:rsidRPr="00457B27">
        <w:t>Human Services</w:t>
      </w:r>
      <w:r w:rsidR="006B744F">
        <w:t xml:space="preserve"> </w:t>
      </w:r>
      <w:r w:rsidRPr="008005A4">
        <w:t xml:space="preserve">to any and all persons concerning all </w:t>
      </w:r>
      <w:r w:rsidR="00EB7B59" w:rsidRPr="008005A4">
        <w:t xml:space="preserve">certificates </w:t>
      </w:r>
      <w:r w:rsidR="000E723F">
        <w:t>will</w:t>
      </w:r>
      <w:r w:rsidR="000E723F" w:rsidRPr="008005A4">
        <w:t xml:space="preserve"> </w:t>
      </w:r>
      <w:r w:rsidRPr="008005A4">
        <w:t xml:space="preserve">be limited to an amount not to exceed $50,000 in aggregate for all claims, arising in connection with the Health Sector </w:t>
      </w:r>
      <w:smartTag w:uri="urn:schemas-microsoft-com:office:smarttags" w:element="stockticker">
        <w:r w:rsidRPr="008005A4">
          <w:t>PKI</w:t>
        </w:r>
      </w:smartTag>
      <w:r w:rsidRPr="008005A4">
        <w:t>, including but not limited to:</w:t>
      </w:r>
    </w:p>
    <w:p w14:paraId="644E03C0" w14:textId="1F5249E7" w:rsidR="00DB01CC" w:rsidRPr="00F80F79" w:rsidRDefault="000A6D40" w:rsidP="00F80F79">
      <w:pPr>
        <w:pStyle w:val="ListParagraph"/>
        <w:widowControl w:val="0"/>
        <w:numPr>
          <w:ilvl w:val="0"/>
          <w:numId w:val="33"/>
        </w:numPr>
        <w:autoSpaceDE w:val="0"/>
        <w:autoSpaceDN w:val="0"/>
        <w:adjustRightInd w:val="0"/>
        <w:spacing w:before="120" w:after="120" w:line="360" w:lineRule="auto"/>
        <w:ind w:left="709" w:right="266"/>
        <w:rPr>
          <w:rFonts w:cs="Arial"/>
          <w:szCs w:val="20"/>
        </w:rPr>
      </w:pPr>
      <w:r w:rsidRPr="00F80F79">
        <w:rPr>
          <w:rFonts w:cs="Arial"/>
          <w:szCs w:val="20"/>
        </w:rPr>
        <w:t xml:space="preserve">an entity described in this CP carrying out, or omitting to carry out, any activity described in, or contemplated by, the </w:t>
      </w:r>
      <w:r w:rsidR="00EB7B59" w:rsidRPr="00F80F79">
        <w:rPr>
          <w:rFonts w:cs="Arial"/>
          <w:szCs w:val="20"/>
        </w:rPr>
        <w:t>documents</w:t>
      </w:r>
      <w:r w:rsidRPr="00F80F79">
        <w:rPr>
          <w:rFonts w:cs="Arial"/>
          <w:szCs w:val="20"/>
        </w:rPr>
        <w:t>, and</w:t>
      </w:r>
    </w:p>
    <w:p w14:paraId="357535D3" w14:textId="65947030" w:rsidR="000A6D40" w:rsidRPr="00F80F79" w:rsidRDefault="00DB01CC" w:rsidP="00F80F79">
      <w:pPr>
        <w:pStyle w:val="ListParagraph"/>
        <w:widowControl w:val="0"/>
        <w:numPr>
          <w:ilvl w:val="0"/>
          <w:numId w:val="33"/>
        </w:numPr>
        <w:autoSpaceDE w:val="0"/>
        <w:autoSpaceDN w:val="0"/>
        <w:adjustRightInd w:val="0"/>
        <w:spacing w:before="120" w:after="120" w:line="360" w:lineRule="auto"/>
        <w:ind w:left="709" w:right="266" w:hanging="352"/>
        <w:rPr>
          <w:rFonts w:cs="Arial"/>
          <w:szCs w:val="20"/>
        </w:rPr>
      </w:pPr>
      <w:r w:rsidRPr="00F80F79">
        <w:rPr>
          <w:rFonts w:cs="Arial"/>
          <w:szCs w:val="20"/>
        </w:rPr>
        <w:t>t</w:t>
      </w:r>
      <w:r w:rsidR="000A6D40" w:rsidRPr="00F80F79">
        <w:rPr>
          <w:rFonts w:cs="Arial"/>
          <w:szCs w:val="20"/>
        </w:rPr>
        <w:t>he carrying out or omitting to carry out, any activity related to the Gatekeeper accreditation process</w:t>
      </w:r>
      <w:r w:rsidR="003B1D22" w:rsidRPr="00F80F79">
        <w:rPr>
          <w:rFonts w:cs="Arial"/>
          <w:szCs w:val="20"/>
        </w:rPr>
        <w:t xml:space="preserve"> (see</w:t>
      </w:r>
      <w:r w:rsidR="007247EC" w:rsidRPr="00F80F79">
        <w:rPr>
          <w:rFonts w:cs="Arial"/>
          <w:szCs w:val="20"/>
        </w:rPr>
        <w:t xml:space="preserve"> </w:t>
      </w:r>
      <w:hyperlink r:id="rId27" w:history="1">
        <w:r w:rsidR="007F4A3C" w:rsidRPr="00F80F79">
          <w:rPr>
            <w:color w:val="0070C0"/>
            <w:szCs w:val="20"/>
            <w:u w:val="single"/>
          </w:rPr>
          <w:t>finance.gov.au/</w:t>
        </w:r>
        <w:proofErr w:type="spellStart"/>
        <w:r w:rsidR="007F4A3C" w:rsidRPr="00F80F79">
          <w:rPr>
            <w:color w:val="0070C0"/>
            <w:szCs w:val="20"/>
            <w:u w:val="single"/>
          </w:rPr>
          <w:t>agict</w:t>
        </w:r>
        <w:proofErr w:type="spellEnd"/>
      </w:hyperlink>
      <w:r w:rsidR="003B1D22" w:rsidRPr="00F80F79">
        <w:rPr>
          <w:rFonts w:cs="Arial"/>
          <w:szCs w:val="20"/>
        </w:rPr>
        <w:t>)</w:t>
      </w:r>
      <w:r w:rsidR="000A6D40" w:rsidRPr="00F80F79">
        <w:rPr>
          <w:rFonts w:cs="Arial"/>
          <w:szCs w:val="20"/>
        </w:rPr>
        <w:t>.</w:t>
      </w:r>
    </w:p>
    <w:p w14:paraId="1F53330D" w14:textId="4D8A2D84" w:rsidR="000A6D40" w:rsidRPr="0054798A" w:rsidRDefault="000A6D40" w:rsidP="00DA03F3">
      <w:pPr>
        <w:pStyle w:val="Heading3"/>
        <w:numPr>
          <w:ilvl w:val="2"/>
          <w:numId w:val="30"/>
        </w:numPr>
        <w:spacing w:before="120" w:after="120" w:line="360" w:lineRule="auto"/>
        <w:ind w:left="709"/>
      </w:pPr>
      <w:bookmarkStart w:id="55" w:name="_Toc521673681"/>
      <w:r w:rsidRPr="0054798A">
        <w:t>Indemnities</w:t>
      </w:r>
      <w:bookmarkEnd w:id="55"/>
    </w:p>
    <w:p w14:paraId="32999A6F" w14:textId="630F5D9B" w:rsidR="000A6D40" w:rsidRPr="008B4B2C" w:rsidRDefault="007C13A1" w:rsidP="00D67D31">
      <w:pPr>
        <w:widowControl w:val="0"/>
        <w:autoSpaceDE w:val="0"/>
        <w:autoSpaceDN w:val="0"/>
        <w:adjustRightInd w:val="0"/>
        <w:spacing w:before="120" w:after="120" w:line="360" w:lineRule="auto"/>
        <w:ind w:right="314"/>
        <w:rPr>
          <w:rFonts w:cs="Arial"/>
          <w:color w:val="000000"/>
          <w:szCs w:val="20"/>
        </w:rPr>
      </w:pPr>
      <w:r>
        <w:rPr>
          <w:rFonts w:cs="Arial"/>
          <w:color w:val="000000"/>
          <w:szCs w:val="20"/>
        </w:rPr>
        <w:t>No</w:t>
      </w:r>
      <w:r w:rsidR="008529B4">
        <w:rPr>
          <w:rFonts w:cs="Arial"/>
          <w:color w:val="000000"/>
          <w:szCs w:val="20"/>
        </w:rPr>
        <w:t xml:space="preserve"> i</w:t>
      </w:r>
      <w:r w:rsidR="008529B4" w:rsidRPr="008B4B2C">
        <w:rPr>
          <w:rFonts w:cs="Arial"/>
          <w:color w:val="000000"/>
          <w:szCs w:val="20"/>
        </w:rPr>
        <w:t>ndemnit</w:t>
      </w:r>
      <w:r>
        <w:rPr>
          <w:rFonts w:cs="Arial"/>
          <w:color w:val="000000"/>
          <w:szCs w:val="20"/>
        </w:rPr>
        <w:t>y (contractual or otherwise) a</w:t>
      </w:r>
      <w:r w:rsidRPr="006A77A1">
        <w:rPr>
          <w:rFonts w:cs="Arial"/>
          <w:color w:val="000000"/>
          <w:szCs w:val="20"/>
        </w:rPr>
        <w:t>rises</w:t>
      </w:r>
      <w:r w:rsidR="008529B4" w:rsidRPr="006A77A1">
        <w:rPr>
          <w:rFonts w:cs="Arial"/>
          <w:color w:val="000000"/>
          <w:spacing w:val="2"/>
          <w:szCs w:val="20"/>
        </w:rPr>
        <w:t xml:space="preserve"> </w:t>
      </w:r>
      <w:r w:rsidR="000A6D40" w:rsidRPr="006A77A1">
        <w:rPr>
          <w:rFonts w:cs="Arial"/>
          <w:color w:val="000000"/>
          <w:szCs w:val="20"/>
        </w:rPr>
        <w:t xml:space="preserve">between </w:t>
      </w:r>
      <w:r w:rsidR="008529B4" w:rsidRPr="006A77A1">
        <w:rPr>
          <w:rFonts w:cs="Arial"/>
          <w:color w:val="000000"/>
          <w:szCs w:val="20"/>
        </w:rPr>
        <w:t xml:space="preserve">Human Services, </w:t>
      </w:r>
      <w:r w:rsidR="003963C5">
        <w:rPr>
          <w:rFonts w:cs="Arial"/>
          <w:color w:val="000000"/>
          <w:szCs w:val="20"/>
        </w:rPr>
        <w:t xml:space="preserve">the </w:t>
      </w:r>
      <w:r w:rsidRPr="006A77A1">
        <w:rPr>
          <w:rFonts w:cs="Arial"/>
          <w:color w:val="000000"/>
          <w:szCs w:val="20"/>
        </w:rPr>
        <w:t xml:space="preserve">Chief Executive Medicare, </w:t>
      </w:r>
      <w:r w:rsidR="00105660" w:rsidRPr="006A77A1">
        <w:rPr>
          <w:rFonts w:cs="Arial"/>
          <w:color w:val="000000"/>
          <w:szCs w:val="20"/>
        </w:rPr>
        <w:t xml:space="preserve">subscribers </w:t>
      </w:r>
      <w:r w:rsidR="008529B4" w:rsidRPr="006A77A1">
        <w:rPr>
          <w:rFonts w:cs="Arial"/>
          <w:color w:val="000000"/>
          <w:szCs w:val="20"/>
        </w:rPr>
        <w:t xml:space="preserve">and </w:t>
      </w:r>
      <w:r w:rsidR="00105660" w:rsidRPr="006A77A1">
        <w:rPr>
          <w:rFonts w:cs="Arial"/>
          <w:color w:val="000000"/>
          <w:szCs w:val="20"/>
        </w:rPr>
        <w:t>relying parties</w:t>
      </w:r>
      <w:r w:rsidR="00105660">
        <w:rPr>
          <w:rFonts w:cs="Arial"/>
          <w:color w:val="000000"/>
          <w:szCs w:val="20"/>
        </w:rPr>
        <w:t xml:space="preserve"> </w:t>
      </w:r>
      <w:r>
        <w:rPr>
          <w:rFonts w:cs="Arial"/>
          <w:color w:val="000000"/>
          <w:szCs w:val="20"/>
        </w:rPr>
        <w:t>under</w:t>
      </w:r>
      <w:r w:rsidR="008529B4">
        <w:rPr>
          <w:rFonts w:cs="Arial"/>
          <w:color w:val="000000"/>
          <w:szCs w:val="20"/>
        </w:rPr>
        <w:t xml:space="preserve"> the</w:t>
      </w:r>
      <w:r w:rsidR="000A6D40" w:rsidRPr="008B4B2C">
        <w:rPr>
          <w:rFonts w:cs="Arial"/>
          <w:color w:val="000000"/>
          <w:szCs w:val="20"/>
        </w:rPr>
        <w:t xml:space="preserve"> </w:t>
      </w:r>
      <w:r w:rsidR="000A6D40">
        <w:t>Health Sector</w:t>
      </w:r>
      <w:r w:rsidR="000A6D40" w:rsidRPr="006E06D4">
        <w:t xml:space="preserve"> </w:t>
      </w:r>
      <w:smartTag w:uri="urn:schemas-microsoft-com:office:smarttags" w:element="stockticker">
        <w:r w:rsidR="000A6D40" w:rsidRPr="008B4B2C">
          <w:rPr>
            <w:rFonts w:cs="Arial"/>
            <w:color w:val="000000"/>
            <w:spacing w:val="-2"/>
            <w:szCs w:val="20"/>
          </w:rPr>
          <w:t>P</w:t>
        </w:r>
        <w:r w:rsidR="000A6D40" w:rsidRPr="008B4B2C">
          <w:rPr>
            <w:rFonts w:cs="Arial"/>
            <w:color w:val="000000"/>
            <w:szCs w:val="20"/>
          </w:rPr>
          <w:t>KI</w:t>
        </w:r>
      </w:smartTag>
      <w:r w:rsidR="000A6D40" w:rsidRPr="008B4B2C">
        <w:rPr>
          <w:rFonts w:cs="Arial"/>
          <w:color w:val="000000"/>
          <w:szCs w:val="20"/>
        </w:rPr>
        <w:t xml:space="preserve"> to which this CP a</w:t>
      </w:r>
      <w:r w:rsidR="000A6D40" w:rsidRPr="008B4B2C">
        <w:rPr>
          <w:rFonts w:cs="Arial"/>
          <w:color w:val="000000"/>
          <w:spacing w:val="1"/>
          <w:szCs w:val="20"/>
        </w:rPr>
        <w:t>p</w:t>
      </w:r>
      <w:r w:rsidR="000A6D40" w:rsidRPr="008B4B2C">
        <w:rPr>
          <w:rFonts w:cs="Arial"/>
          <w:color w:val="000000"/>
          <w:szCs w:val="20"/>
        </w:rPr>
        <w:t>plies</w:t>
      </w:r>
      <w:r w:rsidR="000A6D40" w:rsidRPr="00EE772A">
        <w:rPr>
          <w:rFonts w:cs="Arial"/>
          <w:i/>
          <w:color w:val="000000"/>
          <w:szCs w:val="20"/>
        </w:rPr>
        <w:t>.</w:t>
      </w:r>
    </w:p>
    <w:p w14:paraId="5D68C853" w14:textId="77777777" w:rsidR="00A86325" w:rsidRDefault="00A86325" w:rsidP="00D67D31">
      <w:pPr>
        <w:widowControl w:val="0"/>
        <w:autoSpaceDE w:val="0"/>
        <w:autoSpaceDN w:val="0"/>
        <w:adjustRightInd w:val="0"/>
        <w:spacing w:before="120" w:after="120" w:line="360" w:lineRule="auto"/>
        <w:ind w:left="142" w:right="314"/>
        <w:rPr>
          <w:rFonts w:cs="Arial"/>
          <w:color w:val="000000"/>
          <w:sz w:val="24"/>
          <w:szCs w:val="24"/>
        </w:rPr>
        <w:sectPr w:rsidR="00A86325" w:rsidSect="000A6D40">
          <w:pgSz w:w="11920" w:h="16840"/>
          <w:pgMar w:top="1530" w:right="1460" w:bottom="1000" w:left="1560" w:header="742" w:footer="809" w:gutter="0"/>
          <w:paperSrc w:first="7" w:other="7"/>
          <w:cols w:space="720"/>
          <w:noEndnote/>
          <w:docGrid w:linePitch="299"/>
        </w:sectPr>
      </w:pPr>
    </w:p>
    <w:p w14:paraId="17D9F8E3" w14:textId="6A48AAFC" w:rsidR="000A6D40" w:rsidRPr="0054798A" w:rsidRDefault="0054798A" w:rsidP="0054798A">
      <w:pPr>
        <w:pStyle w:val="Heading1"/>
        <w:numPr>
          <w:ilvl w:val="0"/>
          <w:numId w:val="30"/>
        </w:numPr>
        <w:spacing w:before="120" w:after="120" w:line="360" w:lineRule="auto"/>
        <w:ind w:left="432" w:hanging="432"/>
      </w:pPr>
      <w:bookmarkStart w:id="56" w:name="_Toc521673682"/>
      <w:r>
        <w:lastRenderedPageBreak/>
        <w:t>C</w:t>
      </w:r>
      <w:r w:rsidR="00406815" w:rsidRPr="0054798A">
        <w:t>ertificate Profiles</w:t>
      </w:r>
      <w:bookmarkEnd w:id="56"/>
    </w:p>
    <w:p w14:paraId="1B6C213F" w14:textId="1A88B783" w:rsidR="000A6D40" w:rsidRPr="0054798A" w:rsidRDefault="00923CA6" w:rsidP="00DA03F3">
      <w:pPr>
        <w:pStyle w:val="Heading2"/>
        <w:numPr>
          <w:ilvl w:val="1"/>
          <w:numId w:val="30"/>
        </w:numPr>
        <w:spacing w:before="120" w:after="120" w:line="360" w:lineRule="auto"/>
        <w:ind w:left="426"/>
      </w:pPr>
      <w:bookmarkStart w:id="57" w:name="_Toc521673683"/>
      <w:r w:rsidRPr="0054798A">
        <w:t>NASH</w:t>
      </w:r>
      <w:r w:rsidR="002A0C77" w:rsidRPr="0054798A">
        <w:t xml:space="preserve"> </w:t>
      </w:r>
      <w:r w:rsidR="005C4DAE" w:rsidRPr="0054798A">
        <w:t xml:space="preserve">Supporting </w:t>
      </w:r>
      <w:r w:rsidR="00003F61" w:rsidRPr="0054798A">
        <w:t>Organisation</w:t>
      </w:r>
      <w:r w:rsidR="002A0C77" w:rsidRPr="0054798A">
        <w:t xml:space="preserve"> Certificate – Certificate Profile</w:t>
      </w:r>
      <w:bookmarkEnd w:id="57"/>
      <w:r w:rsidR="00794FBC" w:rsidRPr="0054798A">
        <w:t xml:space="preserve"> </w:t>
      </w:r>
    </w:p>
    <w:tbl>
      <w:tblPr>
        <w:tblW w:w="9349" w:type="dxa"/>
        <w:jc w:val="center"/>
        <w:tblLayout w:type="fixed"/>
        <w:tblCellMar>
          <w:left w:w="0" w:type="dxa"/>
          <w:right w:w="0" w:type="dxa"/>
        </w:tblCellMar>
        <w:tblLook w:val="0000" w:firstRow="0" w:lastRow="0" w:firstColumn="0" w:lastColumn="0" w:noHBand="0" w:noVBand="0"/>
      </w:tblPr>
      <w:tblGrid>
        <w:gridCol w:w="3227"/>
        <w:gridCol w:w="4025"/>
        <w:gridCol w:w="1077"/>
        <w:gridCol w:w="1020"/>
      </w:tblGrid>
      <w:tr w:rsidR="000A6D40" w:rsidRPr="00E021EA" w14:paraId="37208E3E" w14:textId="77777777" w:rsidTr="0047672B">
        <w:trPr>
          <w:tblHeader/>
          <w:jc w:val="center"/>
        </w:trPr>
        <w:tc>
          <w:tcPr>
            <w:tcW w:w="322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1E443838" w14:textId="77777777" w:rsidR="000A6D40" w:rsidRPr="00E021EA" w:rsidRDefault="000A6D40" w:rsidP="000A6D40">
            <w:pPr>
              <w:spacing w:after="0"/>
              <w:rPr>
                <w:rFonts w:cs="Arial"/>
                <w:b/>
                <w:sz w:val="16"/>
                <w:szCs w:val="16"/>
              </w:rPr>
            </w:pPr>
            <w:r w:rsidRPr="00E021EA">
              <w:rPr>
                <w:rFonts w:cs="Arial"/>
                <w:b/>
                <w:sz w:val="16"/>
                <w:szCs w:val="16"/>
              </w:rPr>
              <w:t>Field</w:t>
            </w:r>
          </w:p>
        </w:tc>
        <w:tc>
          <w:tcPr>
            <w:tcW w:w="4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3A2D7703" w14:textId="77777777" w:rsidR="000A6D40" w:rsidRPr="00E021EA" w:rsidRDefault="000A6D40" w:rsidP="000A6D40">
            <w:pPr>
              <w:spacing w:after="0"/>
              <w:rPr>
                <w:rFonts w:cs="Arial"/>
                <w:b/>
                <w:sz w:val="16"/>
                <w:szCs w:val="16"/>
              </w:rPr>
            </w:pPr>
            <w:r w:rsidRPr="00E021EA">
              <w:rPr>
                <w:rFonts w:cs="Arial"/>
                <w:b/>
                <w:sz w:val="16"/>
                <w:szCs w:val="16"/>
              </w:rPr>
              <w:t>Content</w:t>
            </w:r>
          </w:p>
        </w:tc>
        <w:tc>
          <w:tcPr>
            <w:tcW w:w="107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D3B908B" w14:textId="77777777" w:rsidR="000A6D40" w:rsidRPr="00E021EA" w:rsidRDefault="000A6D40" w:rsidP="000A6D40">
            <w:pPr>
              <w:spacing w:after="0"/>
              <w:jc w:val="center"/>
              <w:rPr>
                <w:rFonts w:cs="Arial"/>
                <w:b/>
                <w:sz w:val="16"/>
                <w:szCs w:val="16"/>
              </w:rPr>
            </w:pPr>
            <w:r w:rsidRPr="00E021EA">
              <w:rPr>
                <w:rFonts w:cs="Arial"/>
                <w:b/>
                <w:sz w:val="16"/>
                <w:szCs w:val="16"/>
              </w:rPr>
              <w:t>Mandatory</w:t>
            </w:r>
          </w:p>
        </w:tc>
        <w:tc>
          <w:tcPr>
            <w:tcW w:w="102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1251842" w14:textId="77777777" w:rsidR="000A6D40" w:rsidRPr="00E021EA" w:rsidRDefault="000A6D40" w:rsidP="000A6D40">
            <w:pPr>
              <w:spacing w:after="0"/>
              <w:rPr>
                <w:rFonts w:cs="Arial"/>
                <w:b/>
                <w:sz w:val="16"/>
                <w:szCs w:val="16"/>
              </w:rPr>
            </w:pPr>
            <w:r w:rsidRPr="00E021EA">
              <w:rPr>
                <w:rFonts w:cs="Arial"/>
                <w:b/>
                <w:sz w:val="16"/>
                <w:szCs w:val="16"/>
              </w:rPr>
              <w:t>Critical*</w:t>
            </w:r>
          </w:p>
        </w:tc>
      </w:tr>
      <w:tr w:rsidR="000A6D40" w:rsidRPr="00E021EA" w14:paraId="1AD96E3C"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DBA82" w14:textId="77777777" w:rsidR="000A6D40" w:rsidRPr="00E021EA" w:rsidRDefault="000A6D40" w:rsidP="000A6D40">
            <w:pPr>
              <w:spacing w:after="0"/>
              <w:ind w:left="360" w:hanging="360"/>
              <w:rPr>
                <w:rFonts w:cs="Arial"/>
                <w:sz w:val="16"/>
                <w:szCs w:val="16"/>
              </w:rPr>
            </w:pPr>
            <w:r w:rsidRPr="00E021EA">
              <w:rPr>
                <w:rFonts w:cs="Arial"/>
                <w:sz w:val="16"/>
                <w:szCs w:val="16"/>
              </w:rPr>
              <w:t>1.</w:t>
            </w:r>
            <w:r w:rsidRPr="00E021EA">
              <w:rPr>
                <w:rFonts w:cs="Arial"/>
                <w:sz w:val="14"/>
                <w:szCs w:val="14"/>
              </w:rPr>
              <w:t xml:space="preserve">        </w:t>
            </w:r>
            <w:r w:rsidRPr="00E021EA">
              <w:rPr>
                <w:rFonts w:cs="Arial"/>
                <w:sz w:val="16"/>
                <w:szCs w:val="16"/>
              </w:rPr>
              <w:t>X.509v1 Field</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EE91332" w14:textId="77777777" w:rsidR="000A6D40" w:rsidRPr="00E021EA" w:rsidRDefault="000A6D40" w:rsidP="000A6D40">
            <w:pPr>
              <w:spacing w:after="0"/>
              <w:rPr>
                <w:rFonts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4E925CAD" w14:textId="77777777" w:rsidR="000A6D40" w:rsidRPr="00E021EA" w:rsidRDefault="000A6D40" w:rsidP="000A6D40">
            <w:pPr>
              <w:spacing w:after="0"/>
              <w:jc w:val="center"/>
              <w:rPr>
                <w:rFonts w:cs="Arial"/>
                <w:sz w:val="16"/>
                <w:szCs w:val="16"/>
              </w:rPr>
            </w:pPr>
          </w:p>
        </w:tc>
        <w:tc>
          <w:tcPr>
            <w:tcW w:w="1020" w:type="dxa"/>
            <w:vMerge w:val="restart"/>
            <w:tcBorders>
              <w:top w:val="nil"/>
              <w:left w:val="nil"/>
              <w:right w:val="single" w:sz="8" w:space="0" w:color="auto"/>
            </w:tcBorders>
            <w:tcMar>
              <w:top w:w="0" w:type="dxa"/>
              <w:left w:w="108" w:type="dxa"/>
              <w:bottom w:w="0" w:type="dxa"/>
              <w:right w:w="108" w:type="dxa"/>
            </w:tcMar>
          </w:tcPr>
          <w:p w14:paraId="5FFA27E5" w14:textId="77777777" w:rsidR="000A6D40" w:rsidRPr="00E021EA" w:rsidRDefault="000A6D40" w:rsidP="000A6D40">
            <w:pPr>
              <w:spacing w:after="0"/>
              <w:rPr>
                <w:rFonts w:cs="Arial"/>
                <w:sz w:val="16"/>
                <w:szCs w:val="16"/>
              </w:rPr>
            </w:pPr>
            <w:r w:rsidRPr="00E021EA">
              <w:rPr>
                <w:rFonts w:cs="Arial"/>
                <w:sz w:val="16"/>
                <w:szCs w:val="16"/>
              </w:rPr>
              <w:t>N/A</w:t>
            </w:r>
          </w:p>
        </w:tc>
      </w:tr>
      <w:tr w:rsidR="000A6D40" w:rsidRPr="00732066" w14:paraId="2E34E531"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66B8CF" w14:textId="77777777" w:rsidR="000A6D40" w:rsidRPr="00732066" w:rsidRDefault="000A6D40" w:rsidP="000A6D40">
            <w:pPr>
              <w:spacing w:after="0"/>
              <w:ind w:left="792" w:hanging="432"/>
              <w:rPr>
                <w:rFonts w:cs="Arial"/>
                <w:sz w:val="16"/>
              </w:rPr>
            </w:pPr>
            <w:r w:rsidRPr="00732066">
              <w:rPr>
                <w:rFonts w:cs="Arial"/>
                <w:sz w:val="16"/>
              </w:rPr>
              <w:t>1.1.      Version</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59CC9BD7" w14:textId="77777777" w:rsidR="000A6D40" w:rsidRPr="00732066" w:rsidRDefault="000A6D40" w:rsidP="000A6D40">
            <w:pPr>
              <w:spacing w:after="0"/>
              <w:rPr>
                <w:rFonts w:cs="Arial"/>
                <w:sz w:val="16"/>
              </w:rPr>
            </w:pPr>
            <w:r w:rsidRPr="00732066">
              <w:rPr>
                <w:rFonts w:cs="Arial"/>
                <w:sz w:val="16"/>
              </w:rPr>
              <w:t>V3</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19835B41"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5F507F6A" w14:textId="77777777" w:rsidR="000A6D40" w:rsidRPr="00732066" w:rsidRDefault="000A6D40" w:rsidP="000A6D40">
            <w:pPr>
              <w:spacing w:after="0"/>
              <w:rPr>
                <w:rFonts w:cs="Arial"/>
                <w:sz w:val="16"/>
              </w:rPr>
            </w:pPr>
          </w:p>
        </w:tc>
      </w:tr>
      <w:tr w:rsidR="000A6D40" w:rsidRPr="00732066" w14:paraId="6EFA7919"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960EB" w14:textId="77777777" w:rsidR="000A6D40" w:rsidRPr="00732066" w:rsidRDefault="000A6D40" w:rsidP="000A6D40">
            <w:pPr>
              <w:spacing w:after="0"/>
              <w:ind w:left="792" w:hanging="432"/>
              <w:rPr>
                <w:rFonts w:cs="Arial"/>
                <w:sz w:val="16"/>
              </w:rPr>
            </w:pPr>
            <w:r w:rsidRPr="00732066">
              <w:rPr>
                <w:rFonts w:cs="Arial"/>
                <w:sz w:val="16"/>
              </w:rPr>
              <w:t>1.2.      Serial Number</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2017E23A" w14:textId="77777777" w:rsidR="000A6D40" w:rsidRPr="00732066" w:rsidRDefault="000A6D40" w:rsidP="000A6D40">
            <w:pPr>
              <w:spacing w:after="0"/>
              <w:rPr>
                <w:rFonts w:cs="Arial"/>
                <w:sz w:val="16"/>
              </w:rPr>
            </w:pPr>
            <w:r w:rsidRPr="00E021EA">
              <w:rPr>
                <w:rFonts w:cs="Arial"/>
                <w:sz w:val="16"/>
              </w:rPr>
              <w:t>A positive integer that uniquely identifies the Certificate.</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4F4E9027"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13FD1425" w14:textId="77777777" w:rsidR="000A6D40" w:rsidRPr="00732066" w:rsidRDefault="000A6D40" w:rsidP="000A6D40">
            <w:pPr>
              <w:spacing w:after="0"/>
              <w:rPr>
                <w:rFonts w:cs="Arial"/>
                <w:sz w:val="16"/>
              </w:rPr>
            </w:pPr>
          </w:p>
        </w:tc>
      </w:tr>
      <w:tr w:rsidR="000A6D40" w:rsidRPr="00732066" w14:paraId="5FC52433"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4B3FD" w14:textId="77777777" w:rsidR="000A6D40" w:rsidRPr="00732066" w:rsidRDefault="000A6D40" w:rsidP="000A6D40">
            <w:pPr>
              <w:spacing w:after="0"/>
              <w:ind w:left="792" w:hanging="432"/>
              <w:rPr>
                <w:rFonts w:cs="Arial"/>
                <w:sz w:val="16"/>
              </w:rPr>
            </w:pPr>
            <w:r w:rsidRPr="00732066">
              <w:rPr>
                <w:rFonts w:cs="Arial"/>
                <w:sz w:val="16"/>
              </w:rPr>
              <w:t>1.3.      Signature Algorithm</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179A6C9" w14:textId="77777777" w:rsidR="000A6D40" w:rsidRPr="00E021EA" w:rsidRDefault="000A6D40" w:rsidP="000A6D40">
            <w:pPr>
              <w:spacing w:after="0"/>
              <w:rPr>
                <w:rFonts w:cs="Arial"/>
                <w:sz w:val="16"/>
              </w:rPr>
            </w:pPr>
            <w:r w:rsidRPr="00E021EA">
              <w:rPr>
                <w:rFonts w:cs="Arial"/>
                <w:sz w:val="16"/>
              </w:rPr>
              <w:t>SHA-1 RSA,</w:t>
            </w:r>
          </w:p>
          <w:p w14:paraId="7300377F" w14:textId="77777777" w:rsidR="000A6D40" w:rsidRPr="00732066" w:rsidRDefault="000A6D40" w:rsidP="000A6D40">
            <w:pPr>
              <w:spacing w:after="0"/>
              <w:rPr>
                <w:rFonts w:cs="Arial"/>
                <w:sz w:val="16"/>
              </w:rPr>
            </w:pPr>
            <w:r w:rsidRPr="00E021EA">
              <w:rPr>
                <w:rFonts w:cs="Arial"/>
                <w:sz w:val="16"/>
              </w:rPr>
              <w:t>SHA-1 hashing algorithm using the RSA signing algorithm</w:t>
            </w:r>
            <w:r w:rsidRPr="00732066">
              <w:rPr>
                <w:rFonts w:cs="Arial"/>
                <w:sz w:val="16"/>
              </w:rPr>
              <w: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6A5DF21A"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311DD019" w14:textId="77777777" w:rsidR="000A6D40" w:rsidRPr="00732066" w:rsidRDefault="000A6D40" w:rsidP="000A6D40">
            <w:pPr>
              <w:spacing w:after="0"/>
              <w:rPr>
                <w:rFonts w:cs="Arial"/>
                <w:sz w:val="16"/>
              </w:rPr>
            </w:pPr>
          </w:p>
        </w:tc>
      </w:tr>
      <w:tr w:rsidR="000A6D40" w:rsidRPr="00732066" w14:paraId="3C2DB062"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0A9F8E" w14:textId="77777777" w:rsidR="000A6D40" w:rsidRPr="00732066" w:rsidRDefault="000A6D40" w:rsidP="000A6D40">
            <w:pPr>
              <w:spacing w:after="0"/>
              <w:ind w:left="792" w:hanging="432"/>
              <w:rPr>
                <w:rFonts w:cs="Arial"/>
                <w:sz w:val="16"/>
              </w:rPr>
            </w:pPr>
            <w:r w:rsidRPr="00732066">
              <w:rPr>
                <w:rFonts w:cs="Arial"/>
                <w:sz w:val="16"/>
              </w:rPr>
              <w:t>1.4.      Issuer Distinguished Name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1797DB10"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7BBAB70"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35ACAB20" w14:textId="77777777" w:rsidR="000A6D40" w:rsidRPr="00732066" w:rsidRDefault="000A6D40" w:rsidP="000A6D40">
            <w:pPr>
              <w:spacing w:after="0"/>
              <w:rPr>
                <w:rFonts w:cs="Arial"/>
                <w:sz w:val="16"/>
              </w:rPr>
            </w:pPr>
          </w:p>
        </w:tc>
      </w:tr>
      <w:tr w:rsidR="000A6D40" w:rsidRPr="00732066" w14:paraId="24D63040"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47D90" w14:textId="77777777" w:rsidR="000A6D40" w:rsidRPr="00732066" w:rsidRDefault="000A6D40" w:rsidP="000A6D40">
            <w:pPr>
              <w:spacing w:after="0"/>
              <w:ind w:left="1224" w:hanging="504"/>
              <w:rPr>
                <w:rFonts w:cs="Arial"/>
                <w:sz w:val="16"/>
              </w:rPr>
            </w:pPr>
            <w:r w:rsidRPr="00732066">
              <w:rPr>
                <w:rFonts w:cs="Arial"/>
                <w:sz w:val="16"/>
              </w:rPr>
              <w:t>1.4.1.           Country (C)</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55E1CE9C" w14:textId="77777777" w:rsidR="000A6D40" w:rsidRPr="00E021EA" w:rsidRDefault="000A6D40" w:rsidP="000A6D40">
            <w:pPr>
              <w:spacing w:after="0"/>
              <w:rPr>
                <w:rFonts w:cs="Arial"/>
                <w:sz w:val="16"/>
              </w:rPr>
            </w:pPr>
            <w:r w:rsidRPr="00E021EA">
              <w:rPr>
                <w:rFonts w:cs="Arial"/>
                <w:sz w:val="16"/>
              </w:rPr>
              <w:t>AU</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52C01395"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2DBC1DF6" w14:textId="77777777" w:rsidR="000A6D40" w:rsidRPr="00732066" w:rsidRDefault="000A6D40" w:rsidP="000A6D40">
            <w:pPr>
              <w:spacing w:after="0"/>
              <w:rPr>
                <w:rFonts w:cs="Arial"/>
                <w:sz w:val="16"/>
              </w:rPr>
            </w:pPr>
          </w:p>
        </w:tc>
      </w:tr>
      <w:tr w:rsidR="000A6D40" w:rsidRPr="00732066" w14:paraId="2ACCA700"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05BE79" w14:textId="77777777" w:rsidR="000A6D40" w:rsidRPr="00732066" w:rsidRDefault="000A6D40" w:rsidP="000A6D40">
            <w:pPr>
              <w:spacing w:after="0"/>
              <w:ind w:left="1224" w:hanging="504"/>
              <w:rPr>
                <w:rFonts w:cs="Arial"/>
                <w:sz w:val="16"/>
              </w:rPr>
            </w:pPr>
            <w:r w:rsidRPr="00732066">
              <w:rPr>
                <w:rFonts w:cs="Arial"/>
                <w:sz w:val="16"/>
              </w:rPr>
              <w:t>1.4.2.           Organization (O)</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1F68FCC7" w14:textId="77777777" w:rsidR="000A6D40" w:rsidRPr="00E021EA" w:rsidRDefault="000A6D40" w:rsidP="000A6D40">
            <w:pPr>
              <w:spacing w:after="0"/>
              <w:rPr>
                <w:rFonts w:cs="Arial"/>
                <w:sz w:val="16"/>
              </w:rPr>
            </w:pPr>
            <w:smartTag w:uri="urn:schemas-microsoft-com:office:smarttags" w:element="stockticker">
              <w:r w:rsidRPr="00E021EA">
                <w:rPr>
                  <w:rFonts w:cs="Arial"/>
                  <w:sz w:val="16"/>
                </w:rPr>
                <w:t>GOV</w:t>
              </w:r>
            </w:smartTag>
            <w:r w:rsidRPr="00E021EA">
              <w:rPr>
                <w:rFonts w:cs="Arial"/>
                <w:sz w:val="16"/>
              </w:rPr>
              <w:t xml:space="preserve"> </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19B62973"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7C60DB5E" w14:textId="77777777" w:rsidR="000A6D40" w:rsidRPr="00732066" w:rsidRDefault="000A6D40" w:rsidP="000A6D40">
            <w:pPr>
              <w:spacing w:after="0"/>
              <w:rPr>
                <w:rFonts w:cs="Arial"/>
                <w:sz w:val="16"/>
              </w:rPr>
            </w:pPr>
          </w:p>
        </w:tc>
      </w:tr>
      <w:tr w:rsidR="000A6D40" w:rsidRPr="00732066" w14:paraId="42D5B8A3"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2F7C9A" w14:textId="77777777" w:rsidR="000A6D40" w:rsidRPr="00732066" w:rsidRDefault="000A6D40" w:rsidP="000A6D40">
            <w:pPr>
              <w:spacing w:after="0"/>
              <w:ind w:left="1224" w:hanging="504"/>
              <w:rPr>
                <w:rFonts w:cs="Arial"/>
                <w:sz w:val="16"/>
              </w:rPr>
            </w:pPr>
            <w:r w:rsidRPr="00732066">
              <w:rPr>
                <w:rFonts w:cs="Arial"/>
                <w:sz w:val="16"/>
              </w:rPr>
              <w:t>1.4.3.         Organization Unit (OU)</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20CBCC01" w14:textId="6711C0D4" w:rsidR="000A6D40" w:rsidRPr="006A77A1" w:rsidRDefault="002D6C4F" w:rsidP="000843BF">
            <w:pPr>
              <w:autoSpaceDE w:val="0"/>
              <w:autoSpaceDN w:val="0"/>
              <w:adjustRightInd w:val="0"/>
              <w:spacing w:after="0"/>
              <w:rPr>
                <w:rFonts w:cs="Arial"/>
                <w:sz w:val="16"/>
              </w:rPr>
            </w:pPr>
            <w:r>
              <w:rPr>
                <w:rFonts w:cs="Arial"/>
                <w:sz w:val="16"/>
              </w:rPr>
              <w:t>Medicare Australia</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455E14B6"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454D557F" w14:textId="77777777" w:rsidR="000A6D40" w:rsidRPr="00732066" w:rsidRDefault="000A6D40" w:rsidP="000A6D40">
            <w:pPr>
              <w:spacing w:after="0"/>
              <w:rPr>
                <w:rFonts w:cs="Arial"/>
                <w:sz w:val="16"/>
              </w:rPr>
            </w:pPr>
          </w:p>
        </w:tc>
      </w:tr>
      <w:tr w:rsidR="000A6D40" w:rsidRPr="00732066" w14:paraId="313CFD5D"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91457" w14:textId="77777777" w:rsidR="000A6D40" w:rsidRPr="00732066" w:rsidRDefault="000A6D40" w:rsidP="000A6D40">
            <w:pPr>
              <w:spacing w:after="0"/>
              <w:ind w:left="1224" w:hanging="504"/>
              <w:rPr>
                <w:rFonts w:cs="Arial"/>
                <w:sz w:val="16"/>
              </w:rPr>
            </w:pPr>
            <w:r w:rsidRPr="00732066">
              <w:rPr>
                <w:rFonts w:cs="Arial"/>
                <w:sz w:val="16"/>
              </w:rPr>
              <w:t>1.4.3           Common Name (CN)</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092E2041" w14:textId="478D84B8" w:rsidR="000A6D40" w:rsidRPr="006A77A1" w:rsidRDefault="00AD73A9" w:rsidP="000843BF">
            <w:pPr>
              <w:autoSpaceDE w:val="0"/>
              <w:autoSpaceDN w:val="0"/>
              <w:adjustRightInd w:val="0"/>
              <w:spacing w:after="0"/>
              <w:rPr>
                <w:rFonts w:cs="Arial"/>
                <w:sz w:val="16"/>
              </w:rPr>
            </w:pPr>
            <w:r>
              <w:rPr>
                <w:rFonts w:cs="Arial"/>
                <w:sz w:val="16"/>
              </w:rPr>
              <w:t xml:space="preserve">Medicare Australia </w:t>
            </w:r>
            <w:r w:rsidR="000A6D40" w:rsidRPr="006A77A1">
              <w:rPr>
                <w:rFonts w:cs="Arial"/>
                <w:sz w:val="16"/>
              </w:rPr>
              <w:t xml:space="preserve">Organisation Certification Authority </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49981E80"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6BD6F9E0" w14:textId="77777777" w:rsidR="000A6D40" w:rsidRPr="00732066" w:rsidRDefault="000A6D40" w:rsidP="000A6D40">
            <w:pPr>
              <w:spacing w:after="0"/>
              <w:rPr>
                <w:rFonts w:cs="Arial"/>
                <w:sz w:val="16"/>
              </w:rPr>
            </w:pPr>
          </w:p>
        </w:tc>
      </w:tr>
      <w:tr w:rsidR="000A6D40" w:rsidRPr="00732066" w14:paraId="07259688"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09D59" w14:textId="77777777" w:rsidR="000A6D40" w:rsidRPr="00732066" w:rsidRDefault="000A6D40" w:rsidP="000A6D40">
            <w:pPr>
              <w:spacing w:after="0"/>
              <w:ind w:left="792" w:hanging="432"/>
              <w:rPr>
                <w:rFonts w:cs="Arial"/>
                <w:sz w:val="16"/>
              </w:rPr>
            </w:pPr>
            <w:r w:rsidRPr="00732066">
              <w:rPr>
                <w:rFonts w:cs="Arial"/>
                <w:sz w:val="16"/>
              </w:rPr>
              <w:t>1.5.      Validity</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5D311A86"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FD3738D"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2E04BF24" w14:textId="77777777" w:rsidR="000A6D40" w:rsidRPr="00732066" w:rsidRDefault="000A6D40" w:rsidP="000A6D40">
            <w:pPr>
              <w:spacing w:after="0"/>
              <w:rPr>
                <w:rFonts w:cs="Arial"/>
                <w:sz w:val="16"/>
              </w:rPr>
            </w:pPr>
          </w:p>
        </w:tc>
      </w:tr>
      <w:tr w:rsidR="000A6D40" w:rsidRPr="00732066" w14:paraId="142F4E60"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0C99B3" w14:textId="77777777" w:rsidR="000A6D40" w:rsidRPr="00732066" w:rsidRDefault="000A6D40" w:rsidP="000A6D40">
            <w:pPr>
              <w:spacing w:after="0"/>
              <w:ind w:left="1224" w:hanging="504"/>
              <w:rPr>
                <w:rFonts w:cs="Arial"/>
                <w:sz w:val="16"/>
              </w:rPr>
            </w:pPr>
            <w:r w:rsidRPr="00732066">
              <w:rPr>
                <w:rFonts w:cs="Arial"/>
                <w:sz w:val="16"/>
              </w:rPr>
              <w:t>1.5.1.           Not Before</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26714E02" w14:textId="77777777" w:rsidR="000A6D40" w:rsidRPr="00E021EA" w:rsidRDefault="000A6D40" w:rsidP="000A6D40">
            <w:pPr>
              <w:spacing w:after="0"/>
              <w:rPr>
                <w:rFonts w:cs="Arial"/>
                <w:sz w:val="16"/>
              </w:rPr>
            </w:pPr>
            <w:r w:rsidRPr="00E021EA">
              <w:rPr>
                <w:rFonts w:cs="Arial"/>
                <w:sz w:val="16"/>
              </w:rPr>
              <w:t>The date that the Certificate is valid from (system time at certificate issuance).</w:t>
            </w:r>
          </w:p>
          <w:p w14:paraId="63CA5E5E" w14:textId="77777777" w:rsidR="000A6D40" w:rsidRPr="00E021EA" w:rsidRDefault="000A6D40" w:rsidP="000A6D40">
            <w:pPr>
              <w:spacing w:after="0"/>
              <w:rPr>
                <w:rFonts w:cs="Arial"/>
                <w:sz w:val="16"/>
              </w:rPr>
            </w:pPr>
            <w:r w:rsidRPr="00E021EA">
              <w:rPr>
                <w:rFonts w:cs="Arial"/>
                <w:sz w:val="16"/>
              </w:rPr>
              <w:t xml:space="preserve">YYMMDDHHMMSSZ encoded as </w:t>
            </w:r>
            <w:proofErr w:type="spellStart"/>
            <w:r w:rsidRPr="00E021EA">
              <w:rPr>
                <w:rFonts w:cs="Arial"/>
                <w:sz w:val="16"/>
              </w:rPr>
              <w:t>UTCTime</w:t>
            </w:r>
            <w:proofErr w:type="spellEnd"/>
            <w:r w:rsidRPr="00E021EA">
              <w:rPr>
                <w:rFonts w:cs="Arial"/>
                <w:sz w:val="16"/>
              </w:rPr>
              <w:t xml:space="preserve"> for dates up to 2049 and encoded as </w:t>
            </w:r>
            <w:proofErr w:type="spellStart"/>
            <w:r w:rsidRPr="00E021EA">
              <w:rPr>
                <w:rFonts w:cs="Arial"/>
                <w:sz w:val="16"/>
              </w:rPr>
              <w:t>GeneralizedTime</w:t>
            </w:r>
            <w:proofErr w:type="spellEnd"/>
            <w:r w:rsidRPr="00E021EA">
              <w:rPr>
                <w:rFonts w:cs="Arial"/>
                <w:sz w:val="16"/>
              </w:rPr>
              <w:t xml:space="preserve"> for dates in 2050 or later.</w:t>
            </w:r>
          </w:p>
          <w:p w14:paraId="65932C77"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5A1DB5C8"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40D3B0B8" w14:textId="77777777" w:rsidR="000A6D40" w:rsidRPr="00732066" w:rsidRDefault="000A6D40" w:rsidP="000A6D40">
            <w:pPr>
              <w:spacing w:after="0"/>
              <w:rPr>
                <w:rFonts w:cs="Arial"/>
                <w:sz w:val="16"/>
              </w:rPr>
            </w:pPr>
          </w:p>
        </w:tc>
      </w:tr>
      <w:tr w:rsidR="000A6D40" w:rsidRPr="00732066" w14:paraId="5B0FF221"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DE6FF2" w14:textId="77777777" w:rsidR="000A6D40" w:rsidRPr="00732066" w:rsidRDefault="000A6D40" w:rsidP="000A6D40">
            <w:pPr>
              <w:spacing w:after="0"/>
              <w:ind w:left="1224" w:hanging="504"/>
              <w:rPr>
                <w:rFonts w:cs="Arial"/>
                <w:sz w:val="16"/>
              </w:rPr>
            </w:pPr>
            <w:r w:rsidRPr="00732066">
              <w:rPr>
                <w:rFonts w:cs="Arial"/>
                <w:sz w:val="16"/>
              </w:rPr>
              <w:t>1.5.2.           Not After</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71798428" w14:textId="77777777" w:rsidR="000A6D40" w:rsidRPr="00E021EA" w:rsidRDefault="000A6D40" w:rsidP="000A6D40">
            <w:pPr>
              <w:spacing w:after="0"/>
              <w:rPr>
                <w:rFonts w:cs="Arial"/>
                <w:sz w:val="16"/>
              </w:rPr>
            </w:pPr>
            <w:r w:rsidRPr="00E021EA">
              <w:rPr>
                <w:rFonts w:cs="Arial"/>
                <w:sz w:val="16"/>
              </w:rPr>
              <w:t xml:space="preserve">The date that the Certificate is valid until. </w:t>
            </w:r>
            <w:r w:rsidR="00342AA9">
              <w:rPr>
                <w:rFonts w:cs="Arial"/>
                <w:sz w:val="16"/>
              </w:rPr>
              <w:t>2</w:t>
            </w:r>
            <w:r w:rsidRPr="00732066">
              <w:rPr>
                <w:rFonts w:cs="Arial"/>
                <w:sz w:val="16"/>
              </w:rPr>
              <w:t xml:space="preserve"> year</w:t>
            </w:r>
            <w:r w:rsidR="00342AA9">
              <w:rPr>
                <w:rFonts w:cs="Arial"/>
                <w:sz w:val="16"/>
              </w:rPr>
              <w:t>s</w:t>
            </w:r>
            <w:r w:rsidRPr="00E021EA">
              <w:rPr>
                <w:rFonts w:cs="Arial"/>
                <w:sz w:val="16"/>
              </w:rPr>
              <w:t xml:space="preserve"> from Start Validity, i.e. certificate issuance.</w:t>
            </w:r>
          </w:p>
          <w:p w14:paraId="5DCFEC70" w14:textId="77777777" w:rsidR="000A6D40" w:rsidRPr="00732066" w:rsidRDefault="000A6D40" w:rsidP="000A6D40">
            <w:pPr>
              <w:spacing w:after="0"/>
              <w:rPr>
                <w:rFonts w:cs="Arial"/>
                <w:sz w:val="16"/>
              </w:rPr>
            </w:pPr>
            <w:r w:rsidRPr="00E021EA">
              <w:rPr>
                <w:rFonts w:cs="Arial"/>
                <w:sz w:val="16"/>
              </w:rPr>
              <w:t xml:space="preserve">YYMMDDHHMMSSZ encoded as </w:t>
            </w:r>
            <w:proofErr w:type="spellStart"/>
            <w:r w:rsidRPr="00E021EA">
              <w:rPr>
                <w:rFonts w:cs="Arial"/>
                <w:sz w:val="16"/>
              </w:rPr>
              <w:t>UTCTime</w:t>
            </w:r>
            <w:proofErr w:type="spellEnd"/>
            <w:r w:rsidRPr="00E021EA">
              <w:rPr>
                <w:rFonts w:cs="Arial"/>
                <w:sz w:val="16"/>
              </w:rPr>
              <w:t xml:space="preserve"> for dates up to 2049 and encoded as </w:t>
            </w:r>
            <w:proofErr w:type="spellStart"/>
            <w:r w:rsidRPr="00E021EA">
              <w:rPr>
                <w:rFonts w:cs="Arial"/>
                <w:sz w:val="16"/>
              </w:rPr>
              <w:t>GeneralizedTime</w:t>
            </w:r>
            <w:proofErr w:type="spellEnd"/>
            <w:r w:rsidRPr="00E021EA">
              <w:rPr>
                <w:rFonts w:cs="Arial"/>
                <w:sz w:val="16"/>
              </w:rPr>
              <w:t xml:space="preserve"> for dates in 2050 or later</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0CAE72E9"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1B7B0F8A" w14:textId="77777777" w:rsidR="000A6D40" w:rsidRPr="00732066" w:rsidRDefault="000A6D40" w:rsidP="000A6D40">
            <w:pPr>
              <w:spacing w:after="0"/>
              <w:rPr>
                <w:rFonts w:cs="Arial"/>
                <w:sz w:val="16"/>
              </w:rPr>
            </w:pPr>
          </w:p>
        </w:tc>
      </w:tr>
      <w:tr w:rsidR="000A6D40" w:rsidRPr="00732066" w14:paraId="56915290"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8C365" w14:textId="77777777" w:rsidR="000A6D40" w:rsidRPr="00732066" w:rsidRDefault="000A6D40" w:rsidP="000A6D40">
            <w:pPr>
              <w:spacing w:after="0"/>
              <w:ind w:left="792" w:hanging="432"/>
              <w:rPr>
                <w:rFonts w:cs="Arial"/>
                <w:sz w:val="16"/>
              </w:rPr>
            </w:pPr>
            <w:r w:rsidRPr="00732066">
              <w:rPr>
                <w:rFonts w:cs="Arial"/>
                <w:sz w:val="16"/>
              </w:rPr>
              <w:t>1.6.      Subject</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69FCA047"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1B9DB28A"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0BD71D72" w14:textId="77777777" w:rsidR="000A6D40" w:rsidRPr="00732066" w:rsidRDefault="000A6D40" w:rsidP="000A6D40">
            <w:pPr>
              <w:spacing w:after="0"/>
              <w:rPr>
                <w:rFonts w:cs="Arial"/>
                <w:sz w:val="16"/>
              </w:rPr>
            </w:pPr>
          </w:p>
        </w:tc>
      </w:tr>
      <w:tr w:rsidR="000A6D40" w:rsidRPr="00732066" w14:paraId="52988F3D"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194857" w14:textId="77777777" w:rsidR="000A6D40" w:rsidRPr="00732066" w:rsidRDefault="000A6D40" w:rsidP="000A6D40">
            <w:pPr>
              <w:spacing w:after="0"/>
              <w:ind w:left="1224" w:hanging="504"/>
              <w:rPr>
                <w:rFonts w:cs="Arial"/>
                <w:sz w:val="16"/>
              </w:rPr>
            </w:pPr>
            <w:r w:rsidRPr="00732066">
              <w:rPr>
                <w:rFonts w:cs="Arial"/>
                <w:sz w:val="16"/>
              </w:rPr>
              <w:t>1.6.1. Domain Component (dc)</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04F8E5E9" w14:textId="77777777" w:rsidR="000A6D40" w:rsidRPr="00732066" w:rsidRDefault="000A6D40" w:rsidP="000A6D40">
            <w:pPr>
              <w:spacing w:after="0"/>
              <w:rPr>
                <w:rFonts w:cs="Arial"/>
                <w:sz w:val="16"/>
              </w:rPr>
            </w:pPr>
            <w:r w:rsidRPr="00732066">
              <w:rPr>
                <w:rFonts w:cs="Arial"/>
                <w:sz w:val="16"/>
              </w:rPr>
              <w:t>au</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5B98C6E0"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0F12782A" w14:textId="77777777" w:rsidR="000A6D40" w:rsidRPr="00732066" w:rsidRDefault="000A6D40" w:rsidP="000A6D40">
            <w:pPr>
              <w:spacing w:after="0"/>
              <w:rPr>
                <w:rFonts w:cs="Arial"/>
                <w:sz w:val="16"/>
              </w:rPr>
            </w:pPr>
          </w:p>
        </w:tc>
      </w:tr>
      <w:tr w:rsidR="000A6D40" w:rsidRPr="00732066" w14:paraId="4B276E7B"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BC08E7" w14:textId="77777777" w:rsidR="000A6D40" w:rsidRPr="00732066" w:rsidRDefault="000A6D40" w:rsidP="000A6D40">
            <w:pPr>
              <w:spacing w:after="0"/>
              <w:ind w:left="1224" w:hanging="504"/>
              <w:rPr>
                <w:rFonts w:cs="Arial"/>
                <w:sz w:val="16"/>
              </w:rPr>
            </w:pPr>
            <w:r w:rsidRPr="00732066">
              <w:rPr>
                <w:rFonts w:cs="Arial"/>
                <w:sz w:val="16"/>
              </w:rPr>
              <w:t>1.6.2. Domain Component (dc)</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65AE556A" w14:textId="77777777" w:rsidR="000A6D40" w:rsidRPr="00732066" w:rsidRDefault="000A6D40" w:rsidP="000A6D40">
            <w:pPr>
              <w:spacing w:after="0"/>
              <w:rPr>
                <w:rFonts w:cs="Arial"/>
                <w:sz w:val="16"/>
              </w:rPr>
            </w:pPr>
            <w:r w:rsidRPr="00732066">
              <w:rPr>
                <w:rFonts w:cs="Arial"/>
                <w:sz w:val="16"/>
              </w:rPr>
              <w:t>net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6C0FB8FE"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3238E149" w14:textId="77777777" w:rsidR="000A6D40" w:rsidRPr="00732066" w:rsidRDefault="000A6D40" w:rsidP="000A6D40">
            <w:pPr>
              <w:spacing w:after="0"/>
              <w:ind w:left="1224" w:hanging="504"/>
              <w:rPr>
                <w:rFonts w:cs="Arial"/>
                <w:sz w:val="16"/>
              </w:rPr>
            </w:pPr>
          </w:p>
        </w:tc>
      </w:tr>
      <w:tr w:rsidR="000A6D40" w:rsidRPr="00732066" w14:paraId="7045103C"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C65108" w14:textId="77777777" w:rsidR="000A6D40" w:rsidRPr="00732066" w:rsidRDefault="000A6D40" w:rsidP="000A6D40">
            <w:pPr>
              <w:spacing w:after="0"/>
              <w:ind w:left="1224" w:hanging="504"/>
              <w:rPr>
                <w:rFonts w:cs="Arial"/>
                <w:sz w:val="16"/>
              </w:rPr>
            </w:pPr>
            <w:r w:rsidRPr="00732066">
              <w:rPr>
                <w:rFonts w:cs="Arial"/>
                <w:sz w:val="16"/>
              </w:rPr>
              <w:t>1.6.3. Domain Component (dc)</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D1F6C68" w14:textId="77777777" w:rsidR="000A6D40" w:rsidRPr="00732066" w:rsidRDefault="000A6D40" w:rsidP="000A6D40">
            <w:pPr>
              <w:spacing w:after="0"/>
              <w:rPr>
                <w:rFonts w:cs="Arial"/>
                <w:sz w:val="16"/>
              </w:rPr>
            </w:pPr>
            <w:proofErr w:type="spellStart"/>
            <w:r w:rsidRPr="00732066">
              <w:rPr>
                <w:rFonts w:cs="Arial"/>
                <w:sz w:val="16"/>
              </w:rPr>
              <w:t>electronichealth</w:t>
            </w:r>
            <w:proofErr w:type="spellEnd"/>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498EBD14"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03F8864E" w14:textId="77777777" w:rsidR="000A6D40" w:rsidRPr="00732066" w:rsidRDefault="000A6D40" w:rsidP="000A6D40">
            <w:pPr>
              <w:spacing w:after="0"/>
              <w:rPr>
                <w:rFonts w:cs="Arial"/>
                <w:sz w:val="16"/>
              </w:rPr>
            </w:pPr>
          </w:p>
        </w:tc>
      </w:tr>
      <w:tr w:rsidR="000A6D40" w:rsidRPr="00732066" w14:paraId="04AB05BD"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CCCF4" w14:textId="77777777" w:rsidR="000A6D40" w:rsidRPr="00732066" w:rsidRDefault="000A6D40" w:rsidP="000A6D40">
            <w:pPr>
              <w:spacing w:after="0"/>
              <w:ind w:left="1224" w:hanging="504"/>
              <w:rPr>
                <w:rFonts w:cs="Arial"/>
                <w:sz w:val="16"/>
              </w:rPr>
            </w:pPr>
            <w:r w:rsidRPr="00732066">
              <w:rPr>
                <w:rFonts w:cs="Arial"/>
                <w:sz w:val="16"/>
              </w:rPr>
              <w:t>1.6.4. Domain Component (dc)</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489F698F" w14:textId="77777777" w:rsidR="000A6D40" w:rsidRPr="00732066" w:rsidRDefault="000A6D40" w:rsidP="000A6D40">
            <w:pPr>
              <w:spacing w:after="0"/>
              <w:rPr>
                <w:rFonts w:cs="Arial"/>
                <w:sz w:val="16"/>
              </w:rPr>
            </w:pPr>
            <w:r w:rsidRPr="00732066">
              <w:rPr>
                <w:rFonts w:cs="Arial"/>
                <w:sz w:val="16"/>
              </w:rPr>
              <w:t xml:space="preserve">id </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26A16047"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17F748A8" w14:textId="77777777" w:rsidR="000A6D40" w:rsidRPr="00732066" w:rsidRDefault="000A6D40" w:rsidP="000A6D40">
            <w:pPr>
              <w:spacing w:after="0"/>
              <w:rPr>
                <w:rFonts w:cs="Arial"/>
                <w:sz w:val="16"/>
              </w:rPr>
            </w:pPr>
          </w:p>
        </w:tc>
      </w:tr>
      <w:tr w:rsidR="000A6D40" w:rsidRPr="00732066" w14:paraId="1D86A1D2"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07D9AF" w14:textId="77777777" w:rsidR="000A6D40" w:rsidRPr="00732066" w:rsidRDefault="000A6D40" w:rsidP="000A6D40">
            <w:pPr>
              <w:spacing w:after="0"/>
              <w:ind w:left="1224" w:hanging="504"/>
              <w:rPr>
                <w:rFonts w:cs="Arial"/>
                <w:sz w:val="16"/>
              </w:rPr>
            </w:pPr>
            <w:r w:rsidRPr="00732066">
              <w:rPr>
                <w:rFonts w:cs="Arial"/>
                <w:sz w:val="16"/>
              </w:rPr>
              <w:t>1.6.5. Domain Component (dc)</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3836E6FE" w14:textId="77777777" w:rsidR="000A6D40" w:rsidRPr="00732066" w:rsidRDefault="000A6D40" w:rsidP="000A6D40">
            <w:pPr>
              <w:spacing w:after="0"/>
              <w:rPr>
                <w:rFonts w:cs="Arial"/>
                <w:sz w:val="16"/>
              </w:rPr>
            </w:pPr>
            <w:r w:rsidRPr="00732066">
              <w:rPr>
                <w:rFonts w:cs="Arial"/>
                <w:sz w:val="16"/>
              </w:rPr>
              <w:t xml:space="preserve">&lt;Identifier of </w:t>
            </w:r>
            <w:r w:rsidR="00173C1E">
              <w:rPr>
                <w:rFonts w:cs="Arial"/>
                <w:sz w:val="16"/>
              </w:rPr>
              <w:t xml:space="preserve">Supporting </w:t>
            </w:r>
            <w:r w:rsidRPr="00732066">
              <w:rPr>
                <w:rFonts w:cs="Arial"/>
                <w:sz w:val="16"/>
              </w:rPr>
              <w:t>Organisation&gt;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2D485EA3"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4C636E2D" w14:textId="77777777" w:rsidR="000A6D40" w:rsidRPr="00732066" w:rsidRDefault="000A6D40" w:rsidP="000A6D40">
            <w:pPr>
              <w:spacing w:after="0"/>
              <w:rPr>
                <w:rFonts w:cs="Arial"/>
                <w:sz w:val="16"/>
              </w:rPr>
            </w:pPr>
          </w:p>
        </w:tc>
      </w:tr>
      <w:tr w:rsidR="000A6D40" w:rsidRPr="00732066" w14:paraId="70A150ED"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FAB73A" w14:textId="77777777" w:rsidR="000A6D40" w:rsidRPr="00732066" w:rsidRDefault="000A6D40" w:rsidP="000A6D40">
            <w:pPr>
              <w:spacing w:after="0"/>
              <w:ind w:left="1224" w:hanging="504"/>
              <w:rPr>
                <w:rFonts w:cs="Arial"/>
                <w:sz w:val="16"/>
              </w:rPr>
            </w:pPr>
            <w:r w:rsidRPr="00732066">
              <w:rPr>
                <w:rFonts w:cs="Arial"/>
                <w:sz w:val="16"/>
              </w:rPr>
              <w:t>1.6.6. Organisation (o)</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3D53FFEA" w14:textId="77777777" w:rsidR="000A6D40" w:rsidRPr="00732066" w:rsidRDefault="000A6D40" w:rsidP="000A6D40">
            <w:pPr>
              <w:spacing w:after="0"/>
              <w:rPr>
                <w:rFonts w:cs="Arial"/>
                <w:sz w:val="16"/>
              </w:rPr>
            </w:pPr>
            <w:r w:rsidRPr="00732066">
              <w:rPr>
                <w:rFonts w:cs="Arial"/>
                <w:sz w:val="16"/>
              </w:rPr>
              <w:t>&lt;Organisation Name&gt;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5A8D97A9"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05001E91" w14:textId="77777777" w:rsidR="000A6D40" w:rsidRPr="00732066" w:rsidRDefault="000A6D40" w:rsidP="000A6D40">
            <w:pPr>
              <w:spacing w:after="0"/>
              <w:rPr>
                <w:rFonts w:cs="Arial"/>
                <w:sz w:val="16"/>
              </w:rPr>
            </w:pPr>
          </w:p>
        </w:tc>
      </w:tr>
      <w:tr w:rsidR="00173C1E" w:rsidRPr="00732066" w14:paraId="7E6AFE39"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A9366" w14:textId="77777777" w:rsidR="00173C1E" w:rsidRPr="00732066" w:rsidRDefault="00173C1E" w:rsidP="000A6D40">
            <w:pPr>
              <w:spacing w:after="0"/>
              <w:ind w:left="1224" w:hanging="504"/>
              <w:rPr>
                <w:rFonts w:cs="Arial"/>
                <w:sz w:val="16"/>
              </w:rPr>
            </w:pPr>
            <w:r>
              <w:rPr>
                <w:rFonts w:cs="Arial"/>
                <w:sz w:val="16"/>
              </w:rPr>
              <w:t>1.6.7 Organisation Unit (</w:t>
            </w:r>
            <w:proofErr w:type="spellStart"/>
            <w:r>
              <w:rPr>
                <w:rFonts w:cs="Arial"/>
                <w:sz w:val="16"/>
              </w:rPr>
              <w:t>ou</w:t>
            </w:r>
            <w:proofErr w:type="spellEnd"/>
            <w:r>
              <w:rPr>
                <w:rFonts w:cs="Arial"/>
                <w:sz w:val="16"/>
              </w:rPr>
              <w:t>)</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65E5A145" w14:textId="77777777" w:rsidR="00173C1E" w:rsidRPr="00732066" w:rsidRDefault="00173C1E" w:rsidP="000A6D40">
            <w:pPr>
              <w:spacing w:after="0"/>
              <w:rPr>
                <w:rFonts w:cs="Arial"/>
                <w:sz w:val="16"/>
              </w:rPr>
            </w:pPr>
            <w:r>
              <w:rPr>
                <w:rFonts w:cs="Arial"/>
                <w:sz w:val="16"/>
              </w:rPr>
              <w:t>&lt;Organisation Unit Name&gt;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568BF97" w14:textId="77777777" w:rsidR="00173C1E" w:rsidRPr="00732066" w:rsidRDefault="00173C1E" w:rsidP="000A6D40">
            <w:pPr>
              <w:spacing w:after="0"/>
              <w:jc w:val="center"/>
              <w:rPr>
                <w:rFonts w:cs="Arial"/>
                <w:sz w:val="16"/>
              </w:rPr>
            </w:pPr>
            <w:r>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0E8AD06F" w14:textId="77777777" w:rsidR="00173C1E" w:rsidRPr="00732066" w:rsidRDefault="00173C1E" w:rsidP="000A6D40">
            <w:pPr>
              <w:spacing w:after="0"/>
              <w:rPr>
                <w:rFonts w:cs="Arial"/>
                <w:sz w:val="16"/>
              </w:rPr>
            </w:pPr>
          </w:p>
        </w:tc>
      </w:tr>
      <w:tr w:rsidR="000A6D40" w:rsidRPr="00732066" w14:paraId="57A4734A"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7D0FB" w14:textId="77777777" w:rsidR="000A6D40" w:rsidRPr="00732066" w:rsidRDefault="000A6D40" w:rsidP="000A6D40">
            <w:pPr>
              <w:spacing w:after="0"/>
              <w:ind w:left="1224" w:hanging="504"/>
              <w:rPr>
                <w:rFonts w:cs="Arial"/>
                <w:sz w:val="16"/>
              </w:rPr>
            </w:pPr>
            <w:r w:rsidRPr="00732066">
              <w:rPr>
                <w:rFonts w:cs="Arial"/>
                <w:sz w:val="16"/>
              </w:rPr>
              <w:t>1.6.</w:t>
            </w:r>
            <w:r w:rsidR="00173C1E">
              <w:rPr>
                <w:rFonts w:cs="Arial"/>
                <w:sz w:val="16"/>
              </w:rPr>
              <w:t>8</w:t>
            </w:r>
            <w:r w:rsidRPr="00732066">
              <w:rPr>
                <w:rFonts w:cs="Arial"/>
                <w:sz w:val="16"/>
              </w:rPr>
              <w:t>. Common Name (</w:t>
            </w:r>
            <w:proofErr w:type="spellStart"/>
            <w:r w:rsidRPr="00732066">
              <w:rPr>
                <w:rFonts w:cs="Arial"/>
                <w:sz w:val="16"/>
              </w:rPr>
              <w:t>cn</w:t>
            </w:r>
            <w:proofErr w:type="spellEnd"/>
            <w:r w:rsidRPr="00732066">
              <w:rPr>
                <w:rFonts w:cs="Arial"/>
                <w:sz w:val="16"/>
              </w:rPr>
              <w:t>)</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66092C2F" w14:textId="77777777" w:rsidR="000A6D40" w:rsidRPr="00732066" w:rsidRDefault="00173C1E" w:rsidP="000A6D40">
            <w:pPr>
              <w:spacing w:after="0"/>
              <w:rPr>
                <w:rFonts w:cs="Arial"/>
                <w:sz w:val="16"/>
              </w:rPr>
            </w:pPr>
            <w:r>
              <w:rPr>
                <w:rFonts w:cs="Arial"/>
                <w:sz w:val="16"/>
              </w:rPr>
              <w:t>&lt;usage&gt;</w:t>
            </w:r>
            <w:r w:rsidR="000A6D40" w:rsidRPr="00732066">
              <w:rPr>
                <w:rFonts w:cs="Arial"/>
                <w:sz w:val="16"/>
              </w:rPr>
              <w:t>.&lt; Identifier of</w:t>
            </w:r>
            <w:r>
              <w:rPr>
                <w:rFonts w:cs="Arial"/>
                <w:sz w:val="16"/>
              </w:rPr>
              <w:t xml:space="preserve"> Supporting</w:t>
            </w:r>
            <w:r w:rsidR="000A6D40" w:rsidRPr="00732066">
              <w:rPr>
                <w:rFonts w:cs="Arial"/>
                <w:sz w:val="16"/>
              </w:rPr>
              <w:t xml:space="preserve"> Organisation&gt;.id.electronichealth.net.au</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08F102B6"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right w:val="single" w:sz="8" w:space="0" w:color="auto"/>
            </w:tcBorders>
            <w:tcMar>
              <w:top w:w="0" w:type="dxa"/>
              <w:left w:w="108" w:type="dxa"/>
              <w:bottom w:w="0" w:type="dxa"/>
              <w:right w:w="108" w:type="dxa"/>
            </w:tcMar>
          </w:tcPr>
          <w:p w14:paraId="2101A85B" w14:textId="77777777" w:rsidR="000A6D40" w:rsidRPr="00732066" w:rsidRDefault="000A6D40" w:rsidP="000A6D40">
            <w:pPr>
              <w:spacing w:after="0"/>
              <w:rPr>
                <w:rFonts w:cs="Arial"/>
                <w:sz w:val="16"/>
              </w:rPr>
            </w:pPr>
          </w:p>
        </w:tc>
      </w:tr>
      <w:tr w:rsidR="000A6D40" w:rsidRPr="00732066" w14:paraId="3E507E69"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E7BB9E" w14:textId="77777777" w:rsidR="000A6D40" w:rsidRPr="00732066" w:rsidRDefault="000A6D40" w:rsidP="000A6D40">
            <w:pPr>
              <w:spacing w:after="0"/>
              <w:ind w:left="792" w:hanging="432"/>
              <w:rPr>
                <w:rFonts w:cs="Arial"/>
                <w:sz w:val="16"/>
              </w:rPr>
            </w:pPr>
            <w:r w:rsidRPr="00732066">
              <w:rPr>
                <w:rFonts w:cs="Arial"/>
                <w:sz w:val="16"/>
              </w:rPr>
              <w:t>1.7.      Subject Public Key Info</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07157F28" w14:textId="77777777" w:rsidR="000A6D40" w:rsidRPr="00E021EA" w:rsidRDefault="000A6D40" w:rsidP="000A6D40">
            <w:pPr>
              <w:spacing w:after="0"/>
              <w:rPr>
                <w:rFonts w:cs="Arial"/>
                <w:sz w:val="16"/>
              </w:rPr>
            </w:pPr>
            <w:r w:rsidRPr="00E021EA">
              <w:rPr>
                <w:rFonts w:cs="Arial"/>
                <w:sz w:val="16"/>
              </w:rPr>
              <w:t>RSA Public Key of 2048 bits.</w:t>
            </w:r>
          </w:p>
          <w:p w14:paraId="5EBBE471"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6937A4C1"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tcBorders>
              <w:left w:val="nil"/>
              <w:bottom w:val="single" w:sz="8" w:space="0" w:color="auto"/>
              <w:right w:val="single" w:sz="8" w:space="0" w:color="auto"/>
            </w:tcBorders>
            <w:tcMar>
              <w:top w:w="0" w:type="dxa"/>
              <w:left w:w="108" w:type="dxa"/>
              <w:bottom w:w="0" w:type="dxa"/>
              <w:right w:w="108" w:type="dxa"/>
            </w:tcMar>
          </w:tcPr>
          <w:p w14:paraId="16B87AEC" w14:textId="77777777" w:rsidR="000A6D40" w:rsidRPr="00732066" w:rsidRDefault="000A6D40" w:rsidP="000A6D40">
            <w:pPr>
              <w:spacing w:after="0"/>
              <w:rPr>
                <w:rFonts w:cs="Arial"/>
                <w:sz w:val="16"/>
              </w:rPr>
            </w:pPr>
          </w:p>
        </w:tc>
      </w:tr>
      <w:tr w:rsidR="000A6D40" w:rsidRPr="00732066" w14:paraId="64585508"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5158" w14:textId="77777777" w:rsidR="000A6D40" w:rsidRPr="00732066" w:rsidRDefault="000A6D40" w:rsidP="000A6D40">
            <w:pPr>
              <w:spacing w:after="0"/>
              <w:ind w:left="360" w:hanging="360"/>
              <w:rPr>
                <w:rFonts w:cs="Arial"/>
                <w:sz w:val="16"/>
              </w:rPr>
            </w:pPr>
            <w:r w:rsidRPr="00732066">
              <w:rPr>
                <w:rFonts w:cs="Arial"/>
                <w:sz w:val="16"/>
              </w:rPr>
              <w:t>2.        X.509v3 Extensions</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0D537696"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55F91542" w14:textId="77777777" w:rsidR="000A6D40" w:rsidRPr="00732066" w:rsidRDefault="000A6D40" w:rsidP="000A6D40">
            <w:pPr>
              <w:spacing w:after="0"/>
              <w:jc w:val="center"/>
              <w:rPr>
                <w:rFonts w:cs="Arial"/>
                <w:sz w:val="16"/>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FB16ABB" w14:textId="77777777" w:rsidR="000A6D40" w:rsidRPr="00732066" w:rsidRDefault="000A6D40" w:rsidP="000A6D40">
            <w:pPr>
              <w:spacing w:after="0"/>
              <w:rPr>
                <w:rFonts w:cs="Arial"/>
                <w:sz w:val="16"/>
              </w:rPr>
            </w:pPr>
          </w:p>
        </w:tc>
      </w:tr>
      <w:tr w:rsidR="000A6D40" w:rsidRPr="00732066" w14:paraId="51AD32F4"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31097" w14:textId="77777777" w:rsidR="000A6D40" w:rsidRPr="00732066" w:rsidRDefault="000A6D40" w:rsidP="000A6D40">
            <w:pPr>
              <w:spacing w:after="0"/>
              <w:ind w:left="792" w:hanging="432"/>
              <w:rPr>
                <w:rFonts w:cs="Arial"/>
                <w:sz w:val="16"/>
              </w:rPr>
            </w:pPr>
            <w:r w:rsidRPr="00732066">
              <w:rPr>
                <w:rFonts w:cs="Arial"/>
                <w:sz w:val="16"/>
              </w:rPr>
              <w:t>2.1.      Authority Key Identifier</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5602DEB" w14:textId="77777777" w:rsidR="000A6D40" w:rsidRPr="00732066" w:rsidRDefault="000A6D40" w:rsidP="000A6D40">
            <w:pPr>
              <w:spacing w:after="0"/>
              <w:rPr>
                <w:rFonts w:cs="Arial"/>
                <w:sz w:val="16"/>
              </w:rPr>
            </w:pPr>
          </w:p>
        </w:tc>
        <w:tc>
          <w:tcPr>
            <w:tcW w:w="1077" w:type="dxa"/>
            <w:vMerge w:val="restart"/>
            <w:tcBorders>
              <w:top w:val="nil"/>
              <w:left w:val="nil"/>
              <w:right w:val="single" w:sz="8" w:space="0" w:color="auto"/>
            </w:tcBorders>
            <w:tcMar>
              <w:top w:w="0" w:type="dxa"/>
              <w:left w:w="108" w:type="dxa"/>
              <w:bottom w:w="0" w:type="dxa"/>
              <w:right w:w="108" w:type="dxa"/>
            </w:tcMar>
          </w:tcPr>
          <w:p w14:paraId="05CE9200"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val="restart"/>
            <w:tcBorders>
              <w:top w:val="nil"/>
              <w:left w:val="nil"/>
              <w:right w:val="single" w:sz="8" w:space="0" w:color="auto"/>
            </w:tcBorders>
            <w:tcMar>
              <w:top w:w="0" w:type="dxa"/>
              <w:left w:w="108" w:type="dxa"/>
              <w:bottom w:w="0" w:type="dxa"/>
              <w:right w:w="108" w:type="dxa"/>
            </w:tcMar>
          </w:tcPr>
          <w:p w14:paraId="60C3C6C4" w14:textId="77777777" w:rsidR="000A6D40" w:rsidRPr="00732066" w:rsidRDefault="000A6D40" w:rsidP="000A6D40">
            <w:pPr>
              <w:spacing w:after="0"/>
              <w:rPr>
                <w:rFonts w:cs="Arial"/>
                <w:sz w:val="16"/>
              </w:rPr>
            </w:pPr>
            <w:r w:rsidRPr="00732066">
              <w:rPr>
                <w:rFonts w:cs="Arial"/>
                <w:sz w:val="16"/>
              </w:rPr>
              <w:t>Non-Critical</w:t>
            </w:r>
          </w:p>
        </w:tc>
      </w:tr>
      <w:tr w:rsidR="000A6D40" w:rsidRPr="00732066" w14:paraId="6F52BC76"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88AE1A" w14:textId="77777777" w:rsidR="000A6D40" w:rsidRPr="00732066" w:rsidRDefault="000A6D40" w:rsidP="000A6D40">
            <w:pPr>
              <w:spacing w:after="0"/>
              <w:ind w:left="1224" w:hanging="504"/>
              <w:rPr>
                <w:rFonts w:cs="Arial"/>
                <w:sz w:val="16"/>
              </w:rPr>
            </w:pPr>
            <w:r w:rsidRPr="00732066">
              <w:rPr>
                <w:rFonts w:cs="Arial"/>
                <w:sz w:val="16"/>
              </w:rPr>
              <w:t>2.1.1.           Key Identifier</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228C1821" w14:textId="77777777" w:rsidR="000A6D40" w:rsidRPr="00732066" w:rsidRDefault="000A6D40" w:rsidP="000A6D40">
            <w:pPr>
              <w:spacing w:after="0"/>
              <w:rPr>
                <w:rFonts w:cs="Arial"/>
                <w:sz w:val="16"/>
              </w:rPr>
            </w:pPr>
            <w:r w:rsidRPr="00E021EA">
              <w:rPr>
                <w:rFonts w:cs="Arial"/>
                <w:sz w:val="16"/>
              </w:rPr>
              <w:t>SHA-1 hash (60 bits) of the Issuer's public key.</w:t>
            </w:r>
          </w:p>
        </w:tc>
        <w:tc>
          <w:tcPr>
            <w:tcW w:w="1077" w:type="dxa"/>
            <w:vMerge/>
            <w:tcBorders>
              <w:left w:val="nil"/>
              <w:right w:val="single" w:sz="8" w:space="0" w:color="auto"/>
            </w:tcBorders>
            <w:tcMar>
              <w:top w:w="0" w:type="dxa"/>
              <w:left w:w="108" w:type="dxa"/>
              <w:bottom w:w="0" w:type="dxa"/>
              <w:right w:w="108" w:type="dxa"/>
            </w:tcMar>
          </w:tcPr>
          <w:p w14:paraId="7386670D"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062C5F5A" w14:textId="77777777" w:rsidR="000A6D40" w:rsidRPr="00732066" w:rsidRDefault="000A6D40" w:rsidP="000A6D40">
            <w:pPr>
              <w:spacing w:after="0"/>
              <w:rPr>
                <w:rFonts w:cs="Arial"/>
                <w:sz w:val="16"/>
              </w:rPr>
            </w:pPr>
          </w:p>
        </w:tc>
      </w:tr>
      <w:tr w:rsidR="000A6D40" w:rsidRPr="00732066" w14:paraId="34892D9F"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E09E" w14:textId="77777777" w:rsidR="000A6D40" w:rsidRPr="00732066" w:rsidRDefault="000A6D40" w:rsidP="000A6D40">
            <w:pPr>
              <w:spacing w:after="0"/>
              <w:ind w:left="1224" w:hanging="504"/>
              <w:rPr>
                <w:rFonts w:cs="Arial"/>
                <w:sz w:val="16"/>
              </w:rPr>
            </w:pPr>
            <w:r w:rsidRPr="00732066">
              <w:rPr>
                <w:rFonts w:cs="Arial"/>
                <w:sz w:val="16"/>
              </w:rPr>
              <w:t xml:space="preserve">2.1.2.           </w:t>
            </w:r>
            <w:proofErr w:type="spellStart"/>
            <w:r w:rsidRPr="00732066">
              <w:rPr>
                <w:rFonts w:cs="Arial"/>
                <w:sz w:val="16"/>
              </w:rPr>
              <w:t>AuthorityCertIssuer</w:t>
            </w:r>
            <w:proofErr w:type="spellEnd"/>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3FFA0103" w14:textId="5F90EE79" w:rsidR="000A6D40" w:rsidRPr="00732066" w:rsidRDefault="00BC413C" w:rsidP="00BC413C">
            <w:pPr>
              <w:spacing w:after="0"/>
              <w:rPr>
                <w:rFonts w:cs="Arial"/>
                <w:sz w:val="16"/>
              </w:rPr>
            </w:pPr>
            <w:r>
              <w:rPr>
                <w:rFonts w:cs="Arial"/>
                <w:sz w:val="16"/>
              </w:rPr>
              <w:t>Human Services</w:t>
            </w:r>
            <w:r w:rsidR="00173C1E" w:rsidRPr="00732066">
              <w:rPr>
                <w:rFonts w:cs="Arial"/>
                <w:sz w:val="16"/>
              </w:rPr>
              <w:t xml:space="preserve"> </w:t>
            </w:r>
            <w:r w:rsidR="00775911">
              <w:rPr>
                <w:rFonts w:cs="Arial"/>
                <w:sz w:val="16"/>
              </w:rPr>
              <w:t>Root</w:t>
            </w:r>
            <w:r w:rsidR="00173C1E" w:rsidRPr="00732066">
              <w:rPr>
                <w:rFonts w:cs="Arial"/>
                <w:sz w:val="16"/>
              </w:rPr>
              <w:t xml:space="preserve"> Certification Authority</w:t>
            </w:r>
          </w:p>
        </w:tc>
        <w:tc>
          <w:tcPr>
            <w:tcW w:w="1077" w:type="dxa"/>
            <w:vMerge/>
            <w:tcBorders>
              <w:left w:val="nil"/>
              <w:right w:val="single" w:sz="8" w:space="0" w:color="auto"/>
            </w:tcBorders>
            <w:tcMar>
              <w:top w:w="0" w:type="dxa"/>
              <w:left w:w="108" w:type="dxa"/>
              <w:bottom w:w="0" w:type="dxa"/>
              <w:right w:w="108" w:type="dxa"/>
            </w:tcMar>
          </w:tcPr>
          <w:p w14:paraId="7505B457"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76E46F27" w14:textId="77777777" w:rsidR="000A6D40" w:rsidRPr="00732066" w:rsidRDefault="000A6D40" w:rsidP="000A6D40">
            <w:pPr>
              <w:spacing w:after="0"/>
              <w:rPr>
                <w:rFonts w:cs="Arial"/>
                <w:sz w:val="16"/>
              </w:rPr>
            </w:pPr>
          </w:p>
        </w:tc>
      </w:tr>
      <w:tr w:rsidR="000A6D40" w:rsidRPr="00732066" w14:paraId="58646E63"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7E962" w14:textId="77777777" w:rsidR="000A6D40" w:rsidRPr="00732066" w:rsidRDefault="000A6D40" w:rsidP="000A6D40">
            <w:pPr>
              <w:spacing w:after="0"/>
              <w:ind w:left="968" w:hanging="248"/>
              <w:rPr>
                <w:rFonts w:cs="Arial"/>
                <w:sz w:val="16"/>
              </w:rPr>
            </w:pPr>
            <w:r w:rsidRPr="00732066">
              <w:rPr>
                <w:rFonts w:cs="Arial"/>
                <w:sz w:val="16"/>
              </w:rPr>
              <w:t xml:space="preserve">2.1.3.           </w:t>
            </w:r>
            <w:proofErr w:type="spellStart"/>
            <w:r w:rsidRPr="00732066">
              <w:rPr>
                <w:rFonts w:cs="Arial"/>
                <w:sz w:val="16"/>
              </w:rPr>
              <w:t>AuthorityCertSerialNumber</w:t>
            </w:r>
            <w:proofErr w:type="spellEnd"/>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DB1060D" w14:textId="77777777" w:rsidR="000A6D40" w:rsidRPr="00173C1E" w:rsidRDefault="00173C1E" w:rsidP="000A6D40">
            <w:pPr>
              <w:spacing w:after="0"/>
              <w:rPr>
                <w:rFonts w:cs="Arial"/>
                <w:sz w:val="16"/>
              </w:rPr>
            </w:pPr>
            <w:r w:rsidRPr="00173C1E">
              <w:rPr>
                <w:rFonts w:cs="Arial"/>
                <w:sz w:val="16"/>
              </w:rPr>
              <w:t>A positive integer that uniquely identifies the Certificate.</w:t>
            </w:r>
          </w:p>
        </w:tc>
        <w:tc>
          <w:tcPr>
            <w:tcW w:w="1077" w:type="dxa"/>
            <w:vMerge/>
            <w:tcBorders>
              <w:left w:val="nil"/>
              <w:bottom w:val="single" w:sz="8" w:space="0" w:color="auto"/>
              <w:right w:val="single" w:sz="8" w:space="0" w:color="auto"/>
            </w:tcBorders>
            <w:tcMar>
              <w:top w:w="0" w:type="dxa"/>
              <w:left w:w="108" w:type="dxa"/>
              <w:bottom w:w="0" w:type="dxa"/>
              <w:right w:w="108" w:type="dxa"/>
            </w:tcMar>
          </w:tcPr>
          <w:p w14:paraId="0B421C6F" w14:textId="77777777" w:rsidR="000A6D40" w:rsidRPr="00732066" w:rsidRDefault="000A6D40" w:rsidP="000A6D40">
            <w:pPr>
              <w:spacing w:after="0"/>
              <w:jc w:val="center"/>
              <w:rPr>
                <w:rFonts w:cs="Arial"/>
                <w:sz w:val="16"/>
              </w:rPr>
            </w:pPr>
          </w:p>
        </w:tc>
        <w:tc>
          <w:tcPr>
            <w:tcW w:w="1020" w:type="dxa"/>
            <w:vMerge/>
            <w:tcBorders>
              <w:left w:val="nil"/>
              <w:bottom w:val="single" w:sz="8" w:space="0" w:color="auto"/>
              <w:right w:val="single" w:sz="8" w:space="0" w:color="auto"/>
            </w:tcBorders>
            <w:tcMar>
              <w:top w:w="0" w:type="dxa"/>
              <w:left w:w="108" w:type="dxa"/>
              <w:bottom w:w="0" w:type="dxa"/>
              <w:right w:w="108" w:type="dxa"/>
            </w:tcMar>
          </w:tcPr>
          <w:p w14:paraId="02497D9C" w14:textId="77777777" w:rsidR="000A6D40" w:rsidRPr="00732066" w:rsidRDefault="000A6D40" w:rsidP="000A6D40">
            <w:pPr>
              <w:spacing w:after="0"/>
              <w:rPr>
                <w:rFonts w:cs="Arial"/>
                <w:sz w:val="16"/>
              </w:rPr>
            </w:pPr>
          </w:p>
        </w:tc>
      </w:tr>
      <w:tr w:rsidR="000A6D40" w:rsidRPr="00732066" w14:paraId="71F26AF0"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EBA5F5" w14:textId="77777777" w:rsidR="000A6D40" w:rsidRPr="00732066" w:rsidRDefault="000A6D40" w:rsidP="000A6D40">
            <w:pPr>
              <w:spacing w:after="0"/>
              <w:ind w:left="792" w:hanging="432"/>
              <w:rPr>
                <w:rFonts w:cs="Arial"/>
                <w:sz w:val="16"/>
              </w:rPr>
            </w:pPr>
            <w:r w:rsidRPr="00732066">
              <w:rPr>
                <w:rFonts w:cs="Arial"/>
                <w:sz w:val="16"/>
              </w:rPr>
              <w:t>2.2.      Subject Key Identifier</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2E4A7841" w14:textId="77777777" w:rsidR="000A6D40" w:rsidRPr="00732066" w:rsidRDefault="000A6D40" w:rsidP="000A6D40">
            <w:pPr>
              <w:spacing w:after="0"/>
              <w:rPr>
                <w:rFonts w:cs="Arial"/>
                <w:sz w:val="16"/>
              </w:rPr>
            </w:pPr>
            <w:r w:rsidRPr="00E021EA">
              <w:rPr>
                <w:rFonts w:cs="Arial"/>
                <w:sz w:val="16"/>
              </w:rPr>
              <w:t>SHA-1 hash (60 bits) of the Subject's public key.</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79F41DB1" w14:textId="77777777" w:rsidR="000A6D40" w:rsidRPr="00732066" w:rsidRDefault="000A6D40" w:rsidP="000A6D40">
            <w:pPr>
              <w:spacing w:after="0"/>
              <w:jc w:val="center"/>
              <w:rPr>
                <w:rFonts w:cs="Arial"/>
                <w:sz w:val="16"/>
              </w:rPr>
            </w:pPr>
            <w:r w:rsidRPr="00732066">
              <w:rPr>
                <w:rFonts w:cs="Arial"/>
                <w:sz w:val="16"/>
              </w:rPr>
              <w:t>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25240577" w14:textId="77777777" w:rsidR="000A6D40" w:rsidRPr="00732066" w:rsidRDefault="000A6D40" w:rsidP="000A6D40">
            <w:pPr>
              <w:spacing w:after="0"/>
              <w:rPr>
                <w:rFonts w:cs="Arial"/>
                <w:sz w:val="16"/>
              </w:rPr>
            </w:pPr>
            <w:r w:rsidRPr="00732066">
              <w:rPr>
                <w:rFonts w:cs="Arial"/>
                <w:sz w:val="16"/>
              </w:rPr>
              <w:t>Non-Critical</w:t>
            </w:r>
          </w:p>
        </w:tc>
      </w:tr>
      <w:tr w:rsidR="000A6D40" w:rsidRPr="00732066" w14:paraId="3CC673F2"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D68AD" w14:textId="77777777" w:rsidR="000A6D40" w:rsidRPr="00732066" w:rsidRDefault="000A6D40" w:rsidP="000A6D40">
            <w:pPr>
              <w:spacing w:after="0"/>
              <w:ind w:left="792" w:hanging="432"/>
              <w:rPr>
                <w:rFonts w:cs="Arial"/>
                <w:sz w:val="16"/>
              </w:rPr>
            </w:pPr>
            <w:r w:rsidRPr="00732066">
              <w:rPr>
                <w:rFonts w:cs="Arial"/>
                <w:sz w:val="16"/>
              </w:rPr>
              <w:t>2.3.      Key Usage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3A5BFD7" w14:textId="77777777" w:rsidR="000A6D40" w:rsidRPr="00732066" w:rsidRDefault="000A6D40" w:rsidP="000A6D40">
            <w:pPr>
              <w:spacing w:after="0"/>
              <w:rPr>
                <w:rFonts w:cs="Arial"/>
                <w:sz w:val="16"/>
              </w:rPr>
            </w:pPr>
          </w:p>
        </w:tc>
        <w:tc>
          <w:tcPr>
            <w:tcW w:w="1077" w:type="dxa"/>
            <w:vMerge w:val="restart"/>
            <w:tcBorders>
              <w:top w:val="nil"/>
              <w:left w:val="nil"/>
              <w:right w:val="single" w:sz="8" w:space="0" w:color="auto"/>
            </w:tcBorders>
            <w:tcMar>
              <w:top w:w="0" w:type="dxa"/>
              <w:left w:w="108" w:type="dxa"/>
              <w:bottom w:w="0" w:type="dxa"/>
              <w:right w:w="108" w:type="dxa"/>
            </w:tcMar>
          </w:tcPr>
          <w:p w14:paraId="48BD72D9" w14:textId="77777777" w:rsidR="000A6D40" w:rsidRPr="00732066" w:rsidRDefault="000A6D40" w:rsidP="000A6D40">
            <w:pPr>
              <w:spacing w:after="0"/>
              <w:jc w:val="center"/>
              <w:rPr>
                <w:rFonts w:cs="Arial"/>
                <w:sz w:val="16"/>
              </w:rPr>
            </w:pPr>
            <w:r w:rsidRPr="00732066">
              <w:rPr>
                <w:rFonts w:cs="Arial"/>
                <w:sz w:val="16"/>
              </w:rPr>
              <w:t>M</w:t>
            </w:r>
          </w:p>
        </w:tc>
        <w:tc>
          <w:tcPr>
            <w:tcW w:w="1020" w:type="dxa"/>
            <w:vMerge w:val="restart"/>
            <w:tcBorders>
              <w:top w:val="nil"/>
              <w:left w:val="nil"/>
              <w:right w:val="single" w:sz="8" w:space="0" w:color="auto"/>
            </w:tcBorders>
            <w:tcMar>
              <w:top w:w="0" w:type="dxa"/>
              <w:left w:w="108" w:type="dxa"/>
              <w:bottom w:w="0" w:type="dxa"/>
              <w:right w:w="108" w:type="dxa"/>
            </w:tcMar>
          </w:tcPr>
          <w:p w14:paraId="26EBBD35" w14:textId="77777777" w:rsidR="000A6D40" w:rsidRPr="00732066" w:rsidRDefault="000A6D40" w:rsidP="000A6D40">
            <w:pPr>
              <w:spacing w:after="0"/>
              <w:rPr>
                <w:rFonts w:cs="Arial"/>
                <w:sz w:val="16"/>
              </w:rPr>
            </w:pPr>
            <w:r w:rsidRPr="00732066">
              <w:rPr>
                <w:rFonts w:cs="Arial"/>
                <w:sz w:val="16"/>
              </w:rPr>
              <w:t>Critical</w:t>
            </w:r>
          </w:p>
        </w:tc>
      </w:tr>
      <w:tr w:rsidR="000A6D40" w:rsidRPr="00732066" w14:paraId="4DDA8969"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ACEA7" w14:textId="77777777" w:rsidR="000A6D40" w:rsidRPr="00732066" w:rsidRDefault="000A6D40" w:rsidP="000A6D40">
            <w:pPr>
              <w:spacing w:after="0"/>
              <w:ind w:left="1224" w:hanging="504"/>
              <w:rPr>
                <w:rFonts w:cs="Arial"/>
                <w:sz w:val="16"/>
              </w:rPr>
            </w:pPr>
            <w:r w:rsidRPr="00732066">
              <w:rPr>
                <w:rFonts w:cs="Arial"/>
                <w:sz w:val="16"/>
              </w:rPr>
              <w:t>2.3.1.           Digital Signature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AB697F0" w14:textId="77777777" w:rsidR="000A6D40" w:rsidRPr="00732066" w:rsidRDefault="000A6D40" w:rsidP="000A6D40">
            <w:pPr>
              <w:spacing w:after="0"/>
              <w:rPr>
                <w:rFonts w:cs="Arial"/>
                <w:sz w:val="16"/>
              </w:rPr>
            </w:pPr>
            <w:r w:rsidRPr="00732066">
              <w:rPr>
                <w:rFonts w:cs="Arial"/>
                <w:sz w:val="16"/>
              </w:rPr>
              <w:t>SET</w:t>
            </w:r>
          </w:p>
        </w:tc>
        <w:tc>
          <w:tcPr>
            <w:tcW w:w="1077" w:type="dxa"/>
            <w:vMerge/>
            <w:tcBorders>
              <w:left w:val="nil"/>
              <w:right w:val="single" w:sz="8" w:space="0" w:color="auto"/>
            </w:tcBorders>
            <w:tcMar>
              <w:top w:w="0" w:type="dxa"/>
              <w:left w:w="108" w:type="dxa"/>
              <w:bottom w:w="0" w:type="dxa"/>
              <w:right w:w="108" w:type="dxa"/>
            </w:tcMar>
          </w:tcPr>
          <w:p w14:paraId="59EF9FA9"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58CD0F8D" w14:textId="77777777" w:rsidR="000A6D40" w:rsidRPr="00732066" w:rsidRDefault="000A6D40" w:rsidP="000A6D40">
            <w:pPr>
              <w:spacing w:after="0"/>
              <w:rPr>
                <w:rFonts w:cs="Arial"/>
                <w:sz w:val="16"/>
              </w:rPr>
            </w:pPr>
          </w:p>
        </w:tc>
      </w:tr>
      <w:tr w:rsidR="000A6D40" w:rsidRPr="00732066" w14:paraId="7214FEAA"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65E48" w14:textId="77777777" w:rsidR="000A6D40" w:rsidRPr="00732066" w:rsidRDefault="000A6D40" w:rsidP="000A6D40">
            <w:pPr>
              <w:spacing w:after="0"/>
              <w:ind w:left="1224" w:hanging="504"/>
              <w:rPr>
                <w:rFonts w:cs="Arial"/>
                <w:sz w:val="16"/>
              </w:rPr>
            </w:pPr>
            <w:r w:rsidRPr="00732066">
              <w:rPr>
                <w:rFonts w:cs="Arial"/>
                <w:sz w:val="16"/>
              </w:rPr>
              <w:t>2.3.2.           Non Repudiation</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61EBC187" w14:textId="77777777" w:rsidR="000A6D40" w:rsidRPr="00732066" w:rsidRDefault="000A6D40" w:rsidP="000A6D40">
            <w:pPr>
              <w:spacing w:after="0"/>
              <w:rPr>
                <w:rFonts w:cs="Arial"/>
                <w:sz w:val="16"/>
              </w:rPr>
            </w:pPr>
            <w:r w:rsidRPr="00732066">
              <w:rPr>
                <w:rFonts w:cs="Arial"/>
                <w:sz w:val="16"/>
              </w:rPr>
              <w:t>NOT SET</w:t>
            </w:r>
          </w:p>
        </w:tc>
        <w:tc>
          <w:tcPr>
            <w:tcW w:w="1077" w:type="dxa"/>
            <w:vMerge/>
            <w:tcBorders>
              <w:left w:val="nil"/>
              <w:right w:val="single" w:sz="8" w:space="0" w:color="auto"/>
            </w:tcBorders>
            <w:tcMar>
              <w:top w:w="0" w:type="dxa"/>
              <w:left w:w="108" w:type="dxa"/>
              <w:bottom w:w="0" w:type="dxa"/>
              <w:right w:w="108" w:type="dxa"/>
            </w:tcMar>
          </w:tcPr>
          <w:p w14:paraId="2C6C3BED"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4F43AB71" w14:textId="77777777" w:rsidR="000A6D40" w:rsidRPr="00732066" w:rsidRDefault="000A6D40" w:rsidP="000A6D40">
            <w:pPr>
              <w:spacing w:after="0"/>
              <w:rPr>
                <w:rFonts w:cs="Arial"/>
                <w:sz w:val="16"/>
              </w:rPr>
            </w:pPr>
          </w:p>
        </w:tc>
      </w:tr>
      <w:tr w:rsidR="000A6D40" w:rsidRPr="00732066" w14:paraId="5602270C"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7AC030" w14:textId="77777777" w:rsidR="000A6D40" w:rsidRPr="00732066" w:rsidRDefault="000A6D40" w:rsidP="000A6D40">
            <w:pPr>
              <w:spacing w:after="0"/>
              <w:ind w:left="1224" w:hanging="504"/>
              <w:rPr>
                <w:rFonts w:cs="Arial"/>
                <w:sz w:val="16"/>
              </w:rPr>
            </w:pPr>
            <w:r w:rsidRPr="00732066">
              <w:rPr>
                <w:rFonts w:cs="Arial"/>
                <w:sz w:val="16"/>
              </w:rPr>
              <w:t xml:space="preserve">2.3.3.           Key </w:t>
            </w:r>
            <w:proofErr w:type="spellStart"/>
            <w:r w:rsidRPr="00732066">
              <w:rPr>
                <w:rFonts w:cs="Arial"/>
                <w:sz w:val="16"/>
              </w:rPr>
              <w:t>Encipherment</w:t>
            </w:r>
            <w:proofErr w:type="spellEnd"/>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22BB1CD" w14:textId="77777777" w:rsidR="000A6D40" w:rsidRPr="00732066" w:rsidRDefault="000A6D40" w:rsidP="000A6D40">
            <w:pPr>
              <w:spacing w:after="0"/>
              <w:rPr>
                <w:rFonts w:cs="Arial"/>
                <w:sz w:val="16"/>
              </w:rPr>
            </w:pPr>
            <w:r w:rsidRPr="00732066">
              <w:rPr>
                <w:rFonts w:cs="Arial"/>
                <w:sz w:val="16"/>
              </w:rPr>
              <w:t>SET</w:t>
            </w:r>
          </w:p>
        </w:tc>
        <w:tc>
          <w:tcPr>
            <w:tcW w:w="1077" w:type="dxa"/>
            <w:vMerge/>
            <w:tcBorders>
              <w:left w:val="nil"/>
              <w:right w:val="single" w:sz="8" w:space="0" w:color="auto"/>
            </w:tcBorders>
            <w:tcMar>
              <w:top w:w="0" w:type="dxa"/>
              <w:left w:w="108" w:type="dxa"/>
              <w:bottom w:w="0" w:type="dxa"/>
              <w:right w:w="108" w:type="dxa"/>
            </w:tcMar>
          </w:tcPr>
          <w:p w14:paraId="2150E070"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36BEEFCC" w14:textId="77777777" w:rsidR="000A6D40" w:rsidRPr="00732066" w:rsidRDefault="000A6D40" w:rsidP="000A6D40">
            <w:pPr>
              <w:spacing w:after="0"/>
              <w:rPr>
                <w:rFonts w:cs="Arial"/>
                <w:sz w:val="16"/>
              </w:rPr>
            </w:pPr>
          </w:p>
        </w:tc>
      </w:tr>
      <w:tr w:rsidR="000A6D40" w:rsidRPr="00732066" w14:paraId="686750D0"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A0CB35" w14:textId="77777777" w:rsidR="000A6D40" w:rsidRPr="00732066" w:rsidRDefault="000A6D40" w:rsidP="000A6D40">
            <w:pPr>
              <w:spacing w:after="0"/>
              <w:ind w:left="1224" w:hanging="504"/>
              <w:rPr>
                <w:rFonts w:cs="Arial"/>
                <w:sz w:val="16"/>
              </w:rPr>
            </w:pPr>
            <w:r w:rsidRPr="00732066">
              <w:rPr>
                <w:rFonts w:cs="Arial"/>
                <w:sz w:val="16"/>
              </w:rPr>
              <w:t xml:space="preserve">2.3.4.           Data </w:t>
            </w:r>
            <w:proofErr w:type="spellStart"/>
            <w:r w:rsidRPr="00732066">
              <w:rPr>
                <w:rFonts w:cs="Arial"/>
                <w:sz w:val="16"/>
              </w:rPr>
              <w:t>Encipherment</w:t>
            </w:r>
            <w:proofErr w:type="spellEnd"/>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52A06D8B" w14:textId="77777777" w:rsidR="000A6D40" w:rsidRPr="00732066" w:rsidRDefault="000A6D40" w:rsidP="000A6D40">
            <w:pPr>
              <w:spacing w:after="0"/>
              <w:rPr>
                <w:rFonts w:cs="Arial"/>
                <w:sz w:val="16"/>
              </w:rPr>
            </w:pPr>
            <w:r w:rsidRPr="00732066">
              <w:rPr>
                <w:rFonts w:cs="Arial"/>
                <w:sz w:val="16"/>
              </w:rPr>
              <w:t>SET</w:t>
            </w:r>
          </w:p>
        </w:tc>
        <w:tc>
          <w:tcPr>
            <w:tcW w:w="1077" w:type="dxa"/>
            <w:vMerge/>
            <w:tcBorders>
              <w:left w:val="nil"/>
              <w:right w:val="single" w:sz="8" w:space="0" w:color="auto"/>
            </w:tcBorders>
            <w:tcMar>
              <w:top w:w="0" w:type="dxa"/>
              <w:left w:w="108" w:type="dxa"/>
              <w:bottom w:w="0" w:type="dxa"/>
              <w:right w:w="108" w:type="dxa"/>
            </w:tcMar>
          </w:tcPr>
          <w:p w14:paraId="6F975DA9"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1CF11961" w14:textId="77777777" w:rsidR="000A6D40" w:rsidRPr="00732066" w:rsidRDefault="000A6D40" w:rsidP="000A6D40">
            <w:pPr>
              <w:spacing w:after="0"/>
              <w:rPr>
                <w:rFonts w:cs="Arial"/>
                <w:sz w:val="16"/>
              </w:rPr>
            </w:pPr>
          </w:p>
        </w:tc>
      </w:tr>
      <w:tr w:rsidR="000A6D40" w:rsidRPr="00732066" w14:paraId="019BDC8D"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942CB4" w14:textId="77777777" w:rsidR="000A6D40" w:rsidRPr="00732066" w:rsidRDefault="000A6D40" w:rsidP="000A6D40">
            <w:pPr>
              <w:spacing w:after="0"/>
              <w:ind w:left="1224" w:hanging="504"/>
              <w:rPr>
                <w:rFonts w:cs="Arial"/>
                <w:sz w:val="16"/>
              </w:rPr>
            </w:pPr>
            <w:r w:rsidRPr="00732066">
              <w:rPr>
                <w:rFonts w:cs="Arial"/>
                <w:sz w:val="16"/>
              </w:rPr>
              <w:t>2.3.5.           Key Agreement</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583D9DE" w14:textId="77777777" w:rsidR="000A6D40" w:rsidRPr="00732066" w:rsidRDefault="000A6D40" w:rsidP="000A6D40">
            <w:pPr>
              <w:spacing w:after="0"/>
              <w:rPr>
                <w:rFonts w:cs="Arial"/>
                <w:sz w:val="16"/>
              </w:rPr>
            </w:pPr>
            <w:r w:rsidRPr="00732066">
              <w:rPr>
                <w:rFonts w:cs="Arial"/>
                <w:sz w:val="16"/>
              </w:rPr>
              <w:t>NOT SET</w:t>
            </w:r>
          </w:p>
        </w:tc>
        <w:tc>
          <w:tcPr>
            <w:tcW w:w="1077" w:type="dxa"/>
            <w:vMerge/>
            <w:tcBorders>
              <w:left w:val="nil"/>
              <w:right w:val="single" w:sz="8" w:space="0" w:color="auto"/>
            </w:tcBorders>
            <w:tcMar>
              <w:top w:w="0" w:type="dxa"/>
              <w:left w:w="108" w:type="dxa"/>
              <w:bottom w:w="0" w:type="dxa"/>
              <w:right w:w="108" w:type="dxa"/>
            </w:tcMar>
          </w:tcPr>
          <w:p w14:paraId="5E4A09BD"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59648DAC" w14:textId="77777777" w:rsidR="000A6D40" w:rsidRPr="00732066" w:rsidRDefault="000A6D40" w:rsidP="000A6D40">
            <w:pPr>
              <w:spacing w:after="0"/>
              <w:rPr>
                <w:rFonts w:cs="Arial"/>
                <w:sz w:val="16"/>
              </w:rPr>
            </w:pPr>
          </w:p>
        </w:tc>
      </w:tr>
      <w:tr w:rsidR="000A6D40" w:rsidRPr="00732066" w14:paraId="28E9A118"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68B143" w14:textId="77777777" w:rsidR="000A6D40" w:rsidRPr="00732066" w:rsidRDefault="000A6D40" w:rsidP="000A6D40">
            <w:pPr>
              <w:spacing w:after="0"/>
              <w:ind w:left="1224" w:hanging="504"/>
              <w:rPr>
                <w:rFonts w:cs="Arial"/>
                <w:sz w:val="16"/>
              </w:rPr>
            </w:pPr>
            <w:r w:rsidRPr="00732066">
              <w:rPr>
                <w:rFonts w:cs="Arial"/>
                <w:sz w:val="16"/>
              </w:rPr>
              <w:t>2.3.6.           Key Certificate Signature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2653F57" w14:textId="77777777" w:rsidR="000A6D40" w:rsidRPr="00732066" w:rsidRDefault="000A6D40" w:rsidP="000A6D40">
            <w:pPr>
              <w:spacing w:after="0"/>
              <w:rPr>
                <w:rFonts w:cs="Arial"/>
                <w:sz w:val="16"/>
              </w:rPr>
            </w:pPr>
            <w:r w:rsidRPr="00732066">
              <w:rPr>
                <w:rFonts w:cs="Arial"/>
                <w:sz w:val="16"/>
              </w:rPr>
              <w:t>Not Selected</w:t>
            </w:r>
          </w:p>
        </w:tc>
        <w:tc>
          <w:tcPr>
            <w:tcW w:w="1077" w:type="dxa"/>
            <w:vMerge/>
            <w:tcBorders>
              <w:left w:val="nil"/>
              <w:right w:val="single" w:sz="8" w:space="0" w:color="auto"/>
            </w:tcBorders>
            <w:tcMar>
              <w:top w:w="0" w:type="dxa"/>
              <w:left w:w="108" w:type="dxa"/>
              <w:bottom w:w="0" w:type="dxa"/>
              <w:right w:w="108" w:type="dxa"/>
            </w:tcMar>
          </w:tcPr>
          <w:p w14:paraId="313BD668"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5F9D198A" w14:textId="77777777" w:rsidR="000A6D40" w:rsidRPr="00732066" w:rsidRDefault="000A6D40" w:rsidP="000A6D40">
            <w:pPr>
              <w:spacing w:after="0"/>
              <w:rPr>
                <w:rFonts w:cs="Arial"/>
                <w:sz w:val="16"/>
              </w:rPr>
            </w:pPr>
          </w:p>
        </w:tc>
      </w:tr>
      <w:tr w:rsidR="000A6D40" w:rsidRPr="00732066" w14:paraId="451F8361"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D5E705" w14:textId="77777777" w:rsidR="000A6D40" w:rsidRPr="00732066" w:rsidRDefault="000A6D40" w:rsidP="000A6D40">
            <w:pPr>
              <w:spacing w:after="0"/>
              <w:ind w:left="1224" w:hanging="504"/>
              <w:rPr>
                <w:rFonts w:cs="Arial"/>
                <w:sz w:val="16"/>
              </w:rPr>
            </w:pPr>
            <w:r w:rsidRPr="00732066">
              <w:rPr>
                <w:rFonts w:cs="Arial"/>
                <w:sz w:val="16"/>
              </w:rPr>
              <w:t xml:space="preserve">2.3.7.           </w:t>
            </w:r>
            <w:smartTag w:uri="urn:schemas-microsoft-com:office:smarttags" w:element="stockticker">
              <w:r w:rsidRPr="00732066">
                <w:rPr>
                  <w:rFonts w:cs="Arial"/>
                  <w:sz w:val="16"/>
                </w:rPr>
                <w:t>CRL</w:t>
              </w:r>
            </w:smartTag>
            <w:r w:rsidRPr="00732066">
              <w:rPr>
                <w:rFonts w:cs="Arial"/>
                <w:sz w:val="16"/>
              </w:rPr>
              <w:t xml:space="preserve"> Signature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1A0C615E" w14:textId="77777777" w:rsidR="000A6D40" w:rsidRPr="00732066" w:rsidRDefault="000A6D40" w:rsidP="000A6D40">
            <w:pPr>
              <w:spacing w:after="0"/>
              <w:rPr>
                <w:rFonts w:cs="Arial"/>
                <w:sz w:val="16"/>
              </w:rPr>
            </w:pPr>
            <w:r w:rsidRPr="00732066">
              <w:rPr>
                <w:rFonts w:cs="Arial"/>
                <w:sz w:val="16"/>
              </w:rPr>
              <w:t>Not Selected</w:t>
            </w:r>
          </w:p>
        </w:tc>
        <w:tc>
          <w:tcPr>
            <w:tcW w:w="1077" w:type="dxa"/>
            <w:vMerge/>
            <w:tcBorders>
              <w:left w:val="nil"/>
              <w:bottom w:val="single" w:sz="8" w:space="0" w:color="auto"/>
              <w:right w:val="single" w:sz="8" w:space="0" w:color="auto"/>
            </w:tcBorders>
            <w:tcMar>
              <w:top w:w="0" w:type="dxa"/>
              <w:left w:w="108" w:type="dxa"/>
              <w:bottom w:w="0" w:type="dxa"/>
              <w:right w:w="108" w:type="dxa"/>
            </w:tcMar>
          </w:tcPr>
          <w:p w14:paraId="68000F9D" w14:textId="77777777" w:rsidR="000A6D40" w:rsidRPr="00732066" w:rsidRDefault="000A6D40" w:rsidP="000A6D40">
            <w:pPr>
              <w:spacing w:after="0"/>
              <w:jc w:val="center"/>
              <w:rPr>
                <w:rFonts w:cs="Arial"/>
                <w:sz w:val="16"/>
              </w:rPr>
            </w:pPr>
          </w:p>
        </w:tc>
        <w:tc>
          <w:tcPr>
            <w:tcW w:w="1020" w:type="dxa"/>
            <w:vMerge/>
            <w:tcBorders>
              <w:left w:val="nil"/>
              <w:bottom w:val="single" w:sz="8" w:space="0" w:color="auto"/>
              <w:right w:val="single" w:sz="8" w:space="0" w:color="auto"/>
            </w:tcBorders>
            <w:tcMar>
              <w:top w:w="0" w:type="dxa"/>
              <w:left w:w="108" w:type="dxa"/>
              <w:bottom w:w="0" w:type="dxa"/>
              <w:right w:w="108" w:type="dxa"/>
            </w:tcMar>
          </w:tcPr>
          <w:p w14:paraId="6563EA47" w14:textId="77777777" w:rsidR="000A6D40" w:rsidRPr="00732066" w:rsidRDefault="000A6D40" w:rsidP="000A6D40">
            <w:pPr>
              <w:spacing w:after="0"/>
              <w:rPr>
                <w:rFonts w:cs="Arial"/>
                <w:sz w:val="16"/>
              </w:rPr>
            </w:pPr>
          </w:p>
        </w:tc>
      </w:tr>
      <w:tr w:rsidR="00173C1E" w:rsidRPr="00732066" w14:paraId="0355274F"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FFF50E" w14:textId="77777777" w:rsidR="00173C1E" w:rsidRPr="00732066" w:rsidRDefault="00173C1E" w:rsidP="000A6D40">
            <w:pPr>
              <w:spacing w:after="0"/>
              <w:ind w:left="792" w:hanging="432"/>
              <w:rPr>
                <w:rFonts w:cs="Arial"/>
                <w:sz w:val="16"/>
              </w:rPr>
            </w:pPr>
            <w:r w:rsidRPr="00732066">
              <w:rPr>
                <w:rFonts w:cs="Arial"/>
                <w:sz w:val="16"/>
              </w:rPr>
              <w:t>2.4.      Extended Key Usage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A690B9A" w14:textId="77777777" w:rsidR="00173C1E" w:rsidRPr="00732066" w:rsidRDefault="00173C1E" w:rsidP="000A6D40">
            <w:pPr>
              <w:spacing w:after="0"/>
              <w:rPr>
                <w:rFonts w:cs="Arial"/>
                <w:sz w:val="16"/>
              </w:rPr>
            </w:pPr>
          </w:p>
        </w:tc>
        <w:tc>
          <w:tcPr>
            <w:tcW w:w="1077" w:type="dxa"/>
            <w:vMerge w:val="restart"/>
            <w:tcBorders>
              <w:top w:val="nil"/>
              <w:left w:val="nil"/>
              <w:right w:val="single" w:sz="8" w:space="0" w:color="auto"/>
            </w:tcBorders>
            <w:tcMar>
              <w:top w:w="0" w:type="dxa"/>
              <w:left w:w="108" w:type="dxa"/>
              <w:bottom w:w="0" w:type="dxa"/>
              <w:right w:w="108" w:type="dxa"/>
            </w:tcMar>
          </w:tcPr>
          <w:p w14:paraId="3AEEF3E7" w14:textId="77777777" w:rsidR="00173C1E" w:rsidRPr="00732066" w:rsidRDefault="00173C1E" w:rsidP="000A6D40">
            <w:pPr>
              <w:spacing w:after="0"/>
              <w:jc w:val="center"/>
              <w:rPr>
                <w:rFonts w:cs="Arial"/>
                <w:sz w:val="16"/>
              </w:rPr>
            </w:pPr>
            <w:r>
              <w:rPr>
                <w:rFonts w:cs="Arial"/>
                <w:sz w:val="16"/>
              </w:rPr>
              <w:t>M</w:t>
            </w:r>
          </w:p>
        </w:tc>
        <w:tc>
          <w:tcPr>
            <w:tcW w:w="1020" w:type="dxa"/>
            <w:vMerge w:val="restart"/>
            <w:tcBorders>
              <w:top w:val="nil"/>
              <w:left w:val="nil"/>
              <w:right w:val="single" w:sz="8" w:space="0" w:color="auto"/>
            </w:tcBorders>
            <w:tcMar>
              <w:top w:w="0" w:type="dxa"/>
              <w:left w:w="108" w:type="dxa"/>
              <w:bottom w:w="0" w:type="dxa"/>
              <w:right w:w="108" w:type="dxa"/>
            </w:tcMar>
          </w:tcPr>
          <w:p w14:paraId="7C0FC067" w14:textId="77777777" w:rsidR="00173C1E" w:rsidRPr="00732066" w:rsidRDefault="00173C1E" w:rsidP="000A6D40">
            <w:pPr>
              <w:spacing w:after="0"/>
              <w:rPr>
                <w:rFonts w:cs="Arial"/>
                <w:sz w:val="16"/>
              </w:rPr>
            </w:pPr>
            <w:r w:rsidRPr="00732066">
              <w:rPr>
                <w:rFonts w:cs="Arial"/>
                <w:sz w:val="16"/>
              </w:rPr>
              <w:t>Non-Critical</w:t>
            </w:r>
          </w:p>
        </w:tc>
      </w:tr>
      <w:tr w:rsidR="00173C1E" w:rsidRPr="00732066" w14:paraId="07A432EB"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1A6C9" w14:textId="77777777" w:rsidR="00173C1E" w:rsidRPr="00173C1E" w:rsidRDefault="00173C1E" w:rsidP="000A6D40">
            <w:pPr>
              <w:spacing w:after="0"/>
              <w:ind w:left="1224" w:hanging="504"/>
              <w:rPr>
                <w:rFonts w:cs="Arial"/>
                <w:sz w:val="16"/>
              </w:rPr>
            </w:pPr>
            <w:r w:rsidRPr="00173C1E">
              <w:rPr>
                <w:rFonts w:cs="Arial"/>
                <w:sz w:val="16"/>
              </w:rPr>
              <w:t>2.4.1.            id-</w:t>
            </w:r>
            <w:proofErr w:type="spellStart"/>
            <w:r w:rsidRPr="00173C1E">
              <w:rPr>
                <w:rFonts w:cs="Arial"/>
                <w:sz w:val="16"/>
              </w:rPr>
              <w:t>kp</w:t>
            </w:r>
            <w:proofErr w:type="spellEnd"/>
            <w:r w:rsidRPr="00173C1E">
              <w:rPr>
                <w:rFonts w:cs="Arial"/>
                <w:sz w:val="16"/>
              </w:rPr>
              <w:t>-</w:t>
            </w:r>
            <w:proofErr w:type="spellStart"/>
            <w:r w:rsidRPr="00173C1E">
              <w:rPr>
                <w:rFonts w:cs="Arial"/>
                <w:sz w:val="16"/>
              </w:rPr>
              <w:t>clientAuth</w:t>
            </w:r>
            <w:proofErr w:type="spellEnd"/>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29F869DB" w14:textId="77777777" w:rsidR="00173C1E" w:rsidRPr="00732066" w:rsidRDefault="00173C1E" w:rsidP="000A6D40">
            <w:pPr>
              <w:spacing w:after="0"/>
              <w:rPr>
                <w:rFonts w:cs="Arial"/>
                <w:sz w:val="16"/>
              </w:rPr>
            </w:pPr>
            <w:r>
              <w:rPr>
                <w:rFonts w:cs="Arial"/>
                <w:sz w:val="16"/>
              </w:rPr>
              <w:t>Set</w:t>
            </w:r>
          </w:p>
        </w:tc>
        <w:tc>
          <w:tcPr>
            <w:tcW w:w="1077" w:type="dxa"/>
            <w:vMerge/>
            <w:tcBorders>
              <w:left w:val="nil"/>
              <w:bottom w:val="single" w:sz="8" w:space="0" w:color="auto"/>
              <w:right w:val="single" w:sz="8" w:space="0" w:color="auto"/>
            </w:tcBorders>
            <w:tcMar>
              <w:top w:w="0" w:type="dxa"/>
              <w:left w:w="108" w:type="dxa"/>
              <w:bottom w:w="0" w:type="dxa"/>
              <w:right w:w="108" w:type="dxa"/>
            </w:tcMar>
          </w:tcPr>
          <w:p w14:paraId="3A01B247" w14:textId="77777777" w:rsidR="00173C1E" w:rsidRPr="00732066" w:rsidRDefault="00173C1E"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6E211EB7" w14:textId="77777777" w:rsidR="00173C1E" w:rsidRPr="00732066" w:rsidRDefault="00173C1E" w:rsidP="000A6D40">
            <w:pPr>
              <w:spacing w:after="0"/>
              <w:rPr>
                <w:rFonts w:cs="Arial"/>
                <w:sz w:val="16"/>
              </w:rPr>
            </w:pPr>
          </w:p>
        </w:tc>
      </w:tr>
      <w:tr w:rsidR="000A6D40" w:rsidRPr="00732066" w14:paraId="5C690C0E"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0C28" w14:textId="77777777" w:rsidR="000A6D40" w:rsidRPr="00732066" w:rsidRDefault="000A6D40" w:rsidP="000A6D40">
            <w:pPr>
              <w:spacing w:after="0"/>
              <w:ind w:left="792" w:hanging="432"/>
              <w:rPr>
                <w:rFonts w:cs="Arial"/>
                <w:sz w:val="16"/>
              </w:rPr>
            </w:pPr>
            <w:r w:rsidRPr="00732066">
              <w:rPr>
                <w:rFonts w:cs="Arial"/>
                <w:sz w:val="16"/>
              </w:rPr>
              <w:t>2.5.      Certificate Policies</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1DD92982"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2F1A24F0" w14:textId="77777777" w:rsidR="000A6D40" w:rsidRPr="00732066" w:rsidRDefault="000A6D40" w:rsidP="000A6D40">
            <w:pPr>
              <w:spacing w:after="0"/>
              <w:jc w:val="center"/>
              <w:rPr>
                <w:rFonts w:cs="Arial"/>
                <w:sz w:val="16"/>
              </w:rPr>
            </w:pPr>
          </w:p>
        </w:tc>
        <w:tc>
          <w:tcPr>
            <w:tcW w:w="1020" w:type="dxa"/>
            <w:vMerge w:val="restart"/>
            <w:tcBorders>
              <w:left w:val="nil"/>
              <w:right w:val="single" w:sz="8" w:space="0" w:color="auto"/>
            </w:tcBorders>
            <w:tcMar>
              <w:top w:w="0" w:type="dxa"/>
              <w:left w:w="108" w:type="dxa"/>
              <w:bottom w:w="0" w:type="dxa"/>
              <w:right w:w="108" w:type="dxa"/>
            </w:tcMar>
          </w:tcPr>
          <w:p w14:paraId="1907D452" w14:textId="77777777" w:rsidR="000A6D40" w:rsidRPr="00732066" w:rsidRDefault="000A6D40" w:rsidP="000A6D40">
            <w:pPr>
              <w:spacing w:after="0"/>
              <w:rPr>
                <w:rFonts w:cs="Arial"/>
                <w:sz w:val="16"/>
              </w:rPr>
            </w:pPr>
            <w:r w:rsidRPr="00732066">
              <w:rPr>
                <w:rFonts w:cs="Arial"/>
                <w:sz w:val="16"/>
              </w:rPr>
              <w:t>Non-Critical</w:t>
            </w:r>
          </w:p>
        </w:tc>
      </w:tr>
      <w:tr w:rsidR="000A6D40" w:rsidRPr="00732066" w14:paraId="613DB37C"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004CC1" w14:textId="77777777" w:rsidR="000A6D40" w:rsidRPr="00732066" w:rsidRDefault="000A6D40" w:rsidP="000A6D40">
            <w:pPr>
              <w:spacing w:after="0"/>
              <w:ind w:left="1224" w:hanging="504"/>
              <w:rPr>
                <w:rFonts w:cs="Arial"/>
                <w:sz w:val="16"/>
              </w:rPr>
            </w:pPr>
            <w:r w:rsidRPr="00732066">
              <w:rPr>
                <w:rFonts w:cs="Arial"/>
                <w:sz w:val="16"/>
              </w:rPr>
              <w:lastRenderedPageBreak/>
              <w:t>2.5.1.           Policy Identifier</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378D4F85" w14:textId="77777777" w:rsidR="000A6D40" w:rsidRPr="00732066" w:rsidRDefault="000A6D40" w:rsidP="000A6D40">
            <w:pPr>
              <w:spacing w:after="0"/>
              <w:rPr>
                <w:rFonts w:cs="Arial"/>
                <w:sz w:val="16"/>
              </w:rPr>
            </w:pPr>
            <w:r w:rsidRPr="00732066">
              <w:rPr>
                <w:rFonts w:cs="Arial"/>
                <w:sz w:val="16"/>
              </w:rPr>
              <w:t>1.2.36.174030967.1.1</w:t>
            </w:r>
            <w:r w:rsidR="00173C1E">
              <w:rPr>
                <w:rFonts w:cs="Arial"/>
                <w:sz w:val="16"/>
              </w:rPr>
              <w:t>2</w:t>
            </w:r>
            <w:r w:rsidRPr="00732066">
              <w:rPr>
                <w:rFonts w:cs="Arial"/>
                <w:sz w:val="16"/>
              </w:rPr>
              <w:t>.1.1</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43307F20"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3689D85A" w14:textId="77777777" w:rsidR="000A6D40" w:rsidRPr="00732066" w:rsidRDefault="000A6D40" w:rsidP="000A6D40">
            <w:pPr>
              <w:spacing w:after="0"/>
              <w:rPr>
                <w:rFonts w:cs="Arial"/>
                <w:sz w:val="16"/>
              </w:rPr>
            </w:pPr>
          </w:p>
        </w:tc>
      </w:tr>
      <w:tr w:rsidR="000A6D40" w:rsidRPr="00732066" w14:paraId="592A6C9C"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B7E21" w14:textId="77777777" w:rsidR="000A6D40" w:rsidRPr="00732066" w:rsidRDefault="000A6D40" w:rsidP="000A6D40">
            <w:pPr>
              <w:spacing w:after="0"/>
              <w:ind w:left="1728" w:hanging="648"/>
              <w:rPr>
                <w:rFonts w:cs="Arial"/>
                <w:sz w:val="16"/>
              </w:rPr>
            </w:pPr>
            <w:r w:rsidRPr="00732066">
              <w:rPr>
                <w:rFonts w:cs="Arial"/>
                <w:sz w:val="16"/>
              </w:rPr>
              <w:t>2.5.1.1.                 Policy Qualifier ID</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14C288EA" w14:textId="77777777" w:rsidR="000A6D40" w:rsidRPr="00732066" w:rsidRDefault="000A6D40" w:rsidP="000A6D40">
            <w:pPr>
              <w:spacing w:after="0"/>
              <w:rPr>
                <w:rFonts w:cs="Arial"/>
                <w:sz w:val="16"/>
              </w:rPr>
            </w:pPr>
            <w:r w:rsidRPr="00E021EA">
              <w:rPr>
                <w:rFonts w:cs="Arial"/>
                <w:sz w:val="16"/>
              </w:rPr>
              <w:t>User Notice</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060B3315"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76B35756" w14:textId="77777777" w:rsidR="000A6D40" w:rsidRPr="00732066" w:rsidRDefault="000A6D40" w:rsidP="000A6D40">
            <w:pPr>
              <w:spacing w:after="0"/>
              <w:rPr>
                <w:rFonts w:cs="Arial"/>
                <w:sz w:val="16"/>
              </w:rPr>
            </w:pPr>
          </w:p>
        </w:tc>
      </w:tr>
      <w:tr w:rsidR="000A6D40" w:rsidRPr="00732066" w14:paraId="3999602E"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958BF1" w14:textId="77777777" w:rsidR="000A6D40" w:rsidRPr="00732066" w:rsidRDefault="000A6D40" w:rsidP="000A6D40">
            <w:pPr>
              <w:spacing w:after="0"/>
              <w:ind w:left="1728" w:hanging="648"/>
              <w:rPr>
                <w:rFonts w:cs="Arial"/>
                <w:sz w:val="16"/>
              </w:rPr>
            </w:pPr>
            <w:r w:rsidRPr="00732066">
              <w:rPr>
                <w:rFonts w:cs="Arial"/>
                <w:sz w:val="16"/>
              </w:rPr>
              <w:t>2.5.1.2.                  User Notice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3266C46" w14:textId="77777777" w:rsidR="00A17862" w:rsidRPr="00A17862" w:rsidRDefault="00D8182B" w:rsidP="000A6D40">
            <w:pPr>
              <w:spacing w:after="0"/>
              <w:rPr>
                <w:rFonts w:cs="Arial"/>
                <w:sz w:val="16"/>
              </w:rPr>
            </w:pPr>
            <w:r w:rsidRPr="00D8182B">
              <w:rPr>
                <w:rFonts w:cs="Arial"/>
                <w:sz w:val="16"/>
              </w:rPr>
              <w:t>Certificates issued under this CP must only be relied on by entities within the Community of Interest, unless otherwise agreed, and not for purposes other than those permitted by this CP.</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4149D76"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15E97E27" w14:textId="77777777" w:rsidR="000A6D40" w:rsidRPr="00732066" w:rsidRDefault="000A6D40" w:rsidP="000A6D40">
            <w:pPr>
              <w:spacing w:after="0"/>
              <w:rPr>
                <w:rFonts w:cs="Arial"/>
                <w:sz w:val="16"/>
              </w:rPr>
            </w:pPr>
          </w:p>
        </w:tc>
      </w:tr>
      <w:tr w:rsidR="000A6D40" w:rsidRPr="00732066" w14:paraId="08EC2A5A"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B9F86" w14:textId="77777777" w:rsidR="000A6D40" w:rsidRPr="00732066" w:rsidRDefault="000A6D40" w:rsidP="000A6D40">
            <w:pPr>
              <w:spacing w:after="0"/>
              <w:ind w:left="1728" w:hanging="648"/>
              <w:rPr>
                <w:rFonts w:cs="Arial"/>
                <w:sz w:val="16"/>
              </w:rPr>
            </w:pPr>
            <w:r w:rsidRPr="00732066">
              <w:rPr>
                <w:rFonts w:cs="Arial"/>
                <w:sz w:val="16"/>
              </w:rPr>
              <w:t>2.5.1.3.                 Policy Qualifier ID</w:t>
            </w:r>
          </w:p>
        </w:tc>
        <w:tc>
          <w:tcPr>
            <w:tcW w:w="4025" w:type="dxa"/>
            <w:tcBorders>
              <w:top w:val="nil"/>
              <w:left w:val="nil"/>
              <w:bottom w:val="single" w:sz="8" w:space="0" w:color="auto"/>
              <w:right w:val="single" w:sz="8" w:space="0" w:color="auto"/>
            </w:tcBorders>
            <w:tcMar>
              <w:top w:w="0" w:type="dxa"/>
              <w:left w:w="108" w:type="dxa"/>
              <w:bottom w:w="0" w:type="dxa"/>
              <w:right w:w="108" w:type="dxa"/>
            </w:tcMar>
            <w:vAlign w:val="bottom"/>
          </w:tcPr>
          <w:p w14:paraId="74F3B736" w14:textId="77777777" w:rsidR="000A6D40" w:rsidRPr="00732066" w:rsidRDefault="000A6D40" w:rsidP="000A6D40">
            <w:pPr>
              <w:spacing w:after="0"/>
              <w:rPr>
                <w:rFonts w:cs="Arial"/>
                <w:sz w:val="16"/>
              </w:rPr>
            </w:pP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44C88329"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5B5C8F23" w14:textId="77777777" w:rsidR="000A6D40" w:rsidRPr="00732066" w:rsidRDefault="000A6D40" w:rsidP="000A6D40">
            <w:pPr>
              <w:spacing w:after="0"/>
              <w:rPr>
                <w:rFonts w:cs="Arial"/>
                <w:sz w:val="16"/>
              </w:rPr>
            </w:pPr>
          </w:p>
        </w:tc>
      </w:tr>
      <w:tr w:rsidR="000A6D40" w:rsidRPr="00732066" w14:paraId="1D105A04"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1831A" w14:textId="77777777" w:rsidR="000A6D40" w:rsidRPr="00732066" w:rsidRDefault="000A6D40" w:rsidP="000A6D40">
            <w:pPr>
              <w:spacing w:after="0"/>
              <w:ind w:left="1728" w:hanging="648"/>
              <w:rPr>
                <w:rFonts w:cs="Arial"/>
                <w:sz w:val="16"/>
              </w:rPr>
            </w:pPr>
            <w:r w:rsidRPr="00732066">
              <w:rPr>
                <w:rFonts w:cs="Arial"/>
                <w:sz w:val="16"/>
              </w:rPr>
              <w:t xml:space="preserve">2.5.1.4.                  </w:t>
            </w: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0BAF766F" w14:textId="56198A5F" w:rsidR="000A6D40" w:rsidRPr="00732066" w:rsidRDefault="00910C29" w:rsidP="000A6D40">
            <w:pPr>
              <w:spacing w:after="0"/>
              <w:rPr>
                <w:rFonts w:cs="Arial"/>
                <w:sz w:val="16"/>
              </w:rPr>
            </w:pPr>
            <w:r>
              <w:rPr>
                <w:rFonts w:cs="Arial"/>
                <w:sz w:val="16"/>
              </w:rPr>
              <w:t>humanservices</w:t>
            </w:r>
            <w:r w:rsidR="000A6D40" w:rsidRPr="00732066">
              <w:rPr>
                <w:rFonts w:cs="Arial"/>
                <w:sz w:val="16"/>
              </w:rPr>
              <w:t>.gov.au/</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655F28B5" w14:textId="77777777" w:rsidR="000A6D40" w:rsidRPr="00732066" w:rsidRDefault="000A6D40" w:rsidP="000A6D40">
            <w:pPr>
              <w:spacing w:after="0"/>
              <w:jc w:val="center"/>
              <w:rPr>
                <w:rFonts w:cs="Arial"/>
                <w:sz w:val="16"/>
              </w:rPr>
            </w:pPr>
          </w:p>
        </w:tc>
        <w:tc>
          <w:tcPr>
            <w:tcW w:w="1020" w:type="dxa"/>
            <w:vMerge/>
            <w:tcBorders>
              <w:left w:val="nil"/>
              <w:bottom w:val="single" w:sz="8" w:space="0" w:color="auto"/>
              <w:right w:val="single" w:sz="8" w:space="0" w:color="auto"/>
            </w:tcBorders>
            <w:tcMar>
              <w:top w:w="0" w:type="dxa"/>
              <w:left w:w="108" w:type="dxa"/>
              <w:bottom w:w="0" w:type="dxa"/>
              <w:right w:w="108" w:type="dxa"/>
            </w:tcMar>
          </w:tcPr>
          <w:p w14:paraId="0EA9A44A" w14:textId="77777777" w:rsidR="000A6D40" w:rsidRPr="00732066" w:rsidRDefault="000A6D40" w:rsidP="000A6D40">
            <w:pPr>
              <w:spacing w:after="0"/>
              <w:rPr>
                <w:rFonts w:cs="Arial"/>
                <w:sz w:val="16"/>
              </w:rPr>
            </w:pPr>
          </w:p>
        </w:tc>
      </w:tr>
      <w:tr w:rsidR="000A6D40" w:rsidRPr="00732066" w14:paraId="62317758"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A0899" w14:textId="77777777" w:rsidR="000A6D40" w:rsidRPr="00732066" w:rsidRDefault="000A6D40" w:rsidP="000A6D40">
            <w:pPr>
              <w:spacing w:after="0"/>
              <w:ind w:left="792" w:hanging="432"/>
              <w:rPr>
                <w:rFonts w:cs="Arial"/>
                <w:sz w:val="16"/>
              </w:rPr>
            </w:pPr>
            <w:r w:rsidRPr="00732066">
              <w:rPr>
                <w:rFonts w:cs="Arial"/>
                <w:sz w:val="16"/>
              </w:rPr>
              <w:t>2.6.      Subject Alternate Names</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4089172" w14:textId="77777777" w:rsidR="000A6D40" w:rsidRPr="00732066" w:rsidRDefault="00173C1E" w:rsidP="000A6D40">
            <w:pPr>
              <w:spacing w:after="0"/>
              <w:rPr>
                <w:rFonts w:cs="Arial"/>
                <w:sz w:val="16"/>
              </w:rPr>
            </w:pPr>
            <w:r>
              <w:rPr>
                <w:rFonts w:cs="Arial"/>
                <w:sz w:val="16"/>
              </w:rPr>
              <w:t>Not present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07C0C7A4" w14:textId="77777777" w:rsidR="000A6D40" w:rsidRPr="00732066" w:rsidRDefault="000A6D40" w:rsidP="000A6D40">
            <w:pPr>
              <w:spacing w:after="0"/>
              <w:jc w:val="center"/>
              <w:rPr>
                <w:rFonts w:cs="Arial"/>
                <w:sz w:val="16"/>
              </w:rPr>
            </w:pPr>
          </w:p>
        </w:tc>
        <w:tc>
          <w:tcPr>
            <w:tcW w:w="1020" w:type="dxa"/>
            <w:vMerge w:val="restart"/>
            <w:tcBorders>
              <w:top w:val="nil"/>
              <w:left w:val="nil"/>
              <w:right w:val="single" w:sz="8" w:space="0" w:color="auto"/>
            </w:tcBorders>
            <w:tcMar>
              <w:top w:w="0" w:type="dxa"/>
              <w:left w:w="108" w:type="dxa"/>
              <w:bottom w:w="0" w:type="dxa"/>
              <w:right w:w="108" w:type="dxa"/>
            </w:tcMar>
          </w:tcPr>
          <w:p w14:paraId="09B7908F" w14:textId="77777777" w:rsidR="000A6D40" w:rsidRPr="00732066" w:rsidRDefault="000A6D40" w:rsidP="000A6D40">
            <w:pPr>
              <w:spacing w:after="0"/>
              <w:rPr>
                <w:rFonts w:cs="Arial"/>
                <w:sz w:val="16"/>
              </w:rPr>
            </w:pPr>
            <w:r w:rsidRPr="00732066">
              <w:rPr>
                <w:rFonts w:cs="Arial"/>
                <w:sz w:val="16"/>
              </w:rPr>
              <w:t>Non-Critical</w:t>
            </w:r>
          </w:p>
        </w:tc>
      </w:tr>
      <w:tr w:rsidR="000A6D40" w:rsidRPr="00732066" w14:paraId="3112A8AD"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C4A0E" w14:textId="77777777" w:rsidR="000A6D40" w:rsidRPr="00732066" w:rsidRDefault="000A6D40" w:rsidP="000A6D40">
            <w:pPr>
              <w:spacing w:after="0"/>
              <w:ind w:left="1224" w:hanging="504"/>
              <w:rPr>
                <w:rFonts w:cs="Arial"/>
                <w:sz w:val="16"/>
              </w:rPr>
            </w:pPr>
            <w:r w:rsidRPr="00732066">
              <w:rPr>
                <w:rFonts w:cs="Arial"/>
                <w:sz w:val="16"/>
              </w:rPr>
              <w:t>2.6.1.           rfc822Name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3871C1D2" w14:textId="77777777" w:rsidR="000A6D40" w:rsidRPr="00732066" w:rsidRDefault="00173C1E" w:rsidP="000A6D40">
            <w:pPr>
              <w:spacing w:after="0"/>
              <w:rPr>
                <w:rFonts w:cs="Arial"/>
                <w:sz w:val="16"/>
              </w:rPr>
            </w:pPr>
            <w:r>
              <w:rPr>
                <w:rFonts w:cs="Arial"/>
                <w:sz w:val="16"/>
              </w:rPr>
              <w:t>N</w:t>
            </w:r>
            <w:r w:rsidR="000A6D40" w:rsidRPr="00732066">
              <w:rPr>
                <w:rFonts w:cs="Arial"/>
                <w:sz w:val="16"/>
              </w:rPr>
              <w:t>ot present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7F255ABE" w14:textId="77777777" w:rsidR="000A6D40" w:rsidRPr="00732066" w:rsidRDefault="000A6D40" w:rsidP="000A6D40">
            <w:pPr>
              <w:spacing w:after="0"/>
              <w:jc w:val="center"/>
              <w:rPr>
                <w:rFonts w:cs="Arial"/>
                <w:sz w:val="16"/>
              </w:rPr>
            </w:pPr>
          </w:p>
        </w:tc>
        <w:tc>
          <w:tcPr>
            <w:tcW w:w="1020" w:type="dxa"/>
            <w:vMerge/>
            <w:tcBorders>
              <w:left w:val="nil"/>
              <w:right w:val="single" w:sz="8" w:space="0" w:color="auto"/>
            </w:tcBorders>
            <w:tcMar>
              <w:top w:w="0" w:type="dxa"/>
              <w:left w:w="108" w:type="dxa"/>
              <w:bottom w:w="0" w:type="dxa"/>
              <w:right w:w="108" w:type="dxa"/>
            </w:tcMar>
          </w:tcPr>
          <w:p w14:paraId="571739D6" w14:textId="77777777" w:rsidR="000A6D40" w:rsidRPr="00732066" w:rsidRDefault="000A6D40" w:rsidP="000A6D40">
            <w:pPr>
              <w:spacing w:after="0"/>
              <w:rPr>
                <w:rFonts w:cs="Arial"/>
                <w:sz w:val="16"/>
              </w:rPr>
            </w:pPr>
          </w:p>
        </w:tc>
      </w:tr>
      <w:tr w:rsidR="000A6D40" w:rsidRPr="00732066" w14:paraId="7EF244D7"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DB7D6" w14:textId="77777777" w:rsidR="000A6D40" w:rsidRPr="00732066" w:rsidRDefault="000A6D40" w:rsidP="000A6D40">
            <w:pPr>
              <w:spacing w:after="0"/>
              <w:ind w:left="968" w:hanging="248"/>
              <w:rPr>
                <w:rFonts w:cs="Arial"/>
                <w:sz w:val="16"/>
              </w:rPr>
            </w:pPr>
            <w:r w:rsidRPr="00732066">
              <w:rPr>
                <w:rFonts w:cs="Arial"/>
                <w:sz w:val="16"/>
              </w:rPr>
              <w:t>2.6.2. Uniform Resource Identifier</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5BE24F0D" w14:textId="77777777" w:rsidR="000A6D40" w:rsidRPr="00732066" w:rsidRDefault="00173C1E" w:rsidP="000A6D40">
            <w:pPr>
              <w:spacing w:after="0"/>
              <w:rPr>
                <w:rFonts w:cs="Arial"/>
                <w:sz w:val="16"/>
              </w:rPr>
            </w:pPr>
            <w:r>
              <w:rPr>
                <w:rFonts w:cs="Arial"/>
                <w:sz w:val="16"/>
              </w:rPr>
              <w:t>Not present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13FF9C69" w14:textId="77777777" w:rsidR="000A6D40" w:rsidRPr="00732066" w:rsidRDefault="000A6D40" w:rsidP="000A6D40">
            <w:pPr>
              <w:spacing w:after="0"/>
              <w:jc w:val="center"/>
              <w:rPr>
                <w:rFonts w:cs="Arial"/>
                <w:sz w:val="16"/>
              </w:rPr>
            </w:pPr>
          </w:p>
        </w:tc>
        <w:tc>
          <w:tcPr>
            <w:tcW w:w="1020" w:type="dxa"/>
            <w:vMerge/>
            <w:tcBorders>
              <w:left w:val="nil"/>
              <w:bottom w:val="single" w:sz="8" w:space="0" w:color="auto"/>
              <w:right w:val="single" w:sz="8" w:space="0" w:color="auto"/>
            </w:tcBorders>
            <w:tcMar>
              <w:top w:w="0" w:type="dxa"/>
              <w:left w:w="108" w:type="dxa"/>
              <w:bottom w:w="0" w:type="dxa"/>
              <w:right w:w="108" w:type="dxa"/>
            </w:tcMar>
          </w:tcPr>
          <w:p w14:paraId="50203731" w14:textId="77777777" w:rsidR="000A6D40" w:rsidRPr="00732066" w:rsidRDefault="000A6D40" w:rsidP="000A6D40">
            <w:pPr>
              <w:spacing w:after="0"/>
              <w:rPr>
                <w:rFonts w:cs="Arial"/>
                <w:sz w:val="16"/>
              </w:rPr>
            </w:pPr>
          </w:p>
        </w:tc>
      </w:tr>
      <w:tr w:rsidR="000A6D40" w:rsidRPr="00732066" w14:paraId="142273D2"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47D77B" w14:textId="77777777" w:rsidR="000A6D40" w:rsidRPr="00732066" w:rsidRDefault="000A6D40" w:rsidP="000A6D40">
            <w:pPr>
              <w:spacing w:after="0"/>
              <w:ind w:left="792" w:hanging="432"/>
              <w:rPr>
                <w:rFonts w:cs="Arial"/>
                <w:sz w:val="16"/>
              </w:rPr>
            </w:pPr>
            <w:r w:rsidRPr="00732066">
              <w:rPr>
                <w:rFonts w:cs="Arial"/>
                <w:sz w:val="16"/>
              </w:rPr>
              <w:t>2.7.      Basic Constraints</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2224865"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28404C2B" w14:textId="77777777" w:rsidR="000A6D40" w:rsidRPr="00732066" w:rsidRDefault="000A6D40" w:rsidP="000A6D40">
            <w:pPr>
              <w:spacing w:after="0"/>
              <w:jc w:val="center"/>
              <w:rPr>
                <w:rFonts w:cs="Arial"/>
                <w:sz w:val="16"/>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5B6E2AA" w14:textId="77777777" w:rsidR="000A6D40" w:rsidRPr="00732066" w:rsidRDefault="000A6D40" w:rsidP="000A6D40">
            <w:pPr>
              <w:spacing w:after="0"/>
              <w:rPr>
                <w:rFonts w:cs="Arial"/>
                <w:sz w:val="16"/>
              </w:rPr>
            </w:pPr>
          </w:p>
        </w:tc>
      </w:tr>
      <w:tr w:rsidR="000A6D40" w:rsidRPr="00732066" w14:paraId="19DD78E3"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1ED86" w14:textId="77777777" w:rsidR="000A6D40" w:rsidRPr="00732066" w:rsidRDefault="000A6D40" w:rsidP="000A6D40">
            <w:pPr>
              <w:spacing w:after="0"/>
              <w:ind w:left="1224" w:hanging="504"/>
              <w:rPr>
                <w:rFonts w:cs="Arial"/>
                <w:sz w:val="16"/>
              </w:rPr>
            </w:pPr>
            <w:r w:rsidRPr="00732066">
              <w:rPr>
                <w:rFonts w:cs="Arial"/>
                <w:sz w:val="16"/>
              </w:rPr>
              <w:t>2.7.1.           Subject Type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12C1E3EE" w14:textId="77777777" w:rsidR="000A6D40" w:rsidRPr="00732066" w:rsidRDefault="000A6D40" w:rsidP="000A6D40">
            <w:pPr>
              <w:spacing w:after="0"/>
              <w:rPr>
                <w:rFonts w:cs="Arial"/>
                <w:sz w:val="16"/>
              </w:rPr>
            </w:pPr>
            <w:smartTag w:uri="urn:schemas-microsoft-com:office:smarttags" w:element="City">
              <w:smartTag w:uri="urn:schemas-microsoft-com:office:smarttags" w:element="place">
                <w:r w:rsidRPr="00E021EA">
                  <w:rPr>
                    <w:rFonts w:cs="Arial"/>
                    <w:sz w:val="16"/>
                  </w:rPr>
                  <w:t>Not</w:t>
                </w:r>
              </w:smartTag>
              <w:r w:rsidRPr="00E021EA">
                <w:rPr>
                  <w:rFonts w:cs="Arial"/>
                  <w:sz w:val="16"/>
                </w:rPr>
                <w:t xml:space="preserve"> </w:t>
              </w:r>
              <w:smartTag w:uri="urn:schemas-microsoft-com:office:smarttags" w:element="State">
                <w:r w:rsidRPr="00E021EA">
                  <w:rPr>
                    <w:rFonts w:cs="Arial"/>
                    <w:sz w:val="16"/>
                  </w:rPr>
                  <w:t>CA</w:t>
                </w:r>
              </w:smartTag>
            </w:smartTag>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351E86B" w14:textId="77777777" w:rsidR="000A6D40" w:rsidRPr="00732066" w:rsidRDefault="000A6D40" w:rsidP="000A6D40">
            <w:pPr>
              <w:spacing w:after="0"/>
              <w:jc w:val="center"/>
              <w:rPr>
                <w:rFonts w:cs="Arial"/>
                <w:sz w:val="16"/>
              </w:rPr>
            </w:pPr>
          </w:p>
        </w:tc>
        <w:tc>
          <w:tcPr>
            <w:tcW w:w="1020" w:type="dxa"/>
            <w:vMerge w:val="restart"/>
            <w:tcBorders>
              <w:top w:val="nil"/>
              <w:left w:val="nil"/>
              <w:right w:val="single" w:sz="8" w:space="0" w:color="auto"/>
            </w:tcBorders>
            <w:tcMar>
              <w:top w:w="0" w:type="dxa"/>
              <w:left w:w="108" w:type="dxa"/>
              <w:bottom w:w="0" w:type="dxa"/>
              <w:right w:w="108" w:type="dxa"/>
            </w:tcMar>
          </w:tcPr>
          <w:p w14:paraId="684E2B3C" w14:textId="77777777" w:rsidR="000A6D40" w:rsidRPr="00732066" w:rsidRDefault="000A6D40" w:rsidP="000A6D40">
            <w:pPr>
              <w:spacing w:after="0"/>
              <w:rPr>
                <w:rFonts w:cs="Arial"/>
                <w:sz w:val="16"/>
              </w:rPr>
            </w:pPr>
            <w:r w:rsidRPr="00732066">
              <w:rPr>
                <w:rFonts w:cs="Arial"/>
                <w:sz w:val="16"/>
              </w:rPr>
              <w:t>Critical</w:t>
            </w:r>
          </w:p>
        </w:tc>
      </w:tr>
      <w:tr w:rsidR="000A6D40" w:rsidRPr="00732066" w14:paraId="74485519"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735901" w14:textId="77777777" w:rsidR="000A6D40" w:rsidRPr="00732066" w:rsidRDefault="000A6D40" w:rsidP="000A6D40">
            <w:pPr>
              <w:spacing w:after="0"/>
              <w:ind w:left="1224" w:hanging="504"/>
              <w:rPr>
                <w:rFonts w:cs="Arial"/>
                <w:sz w:val="16"/>
              </w:rPr>
            </w:pPr>
            <w:r w:rsidRPr="00732066">
              <w:rPr>
                <w:rFonts w:cs="Arial"/>
                <w:sz w:val="16"/>
              </w:rPr>
              <w:t>2.7.2.           Path Length Constraint</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442A7293" w14:textId="77777777" w:rsidR="000A6D40" w:rsidRPr="00732066" w:rsidRDefault="000A6D40" w:rsidP="000A6D40">
            <w:pPr>
              <w:spacing w:after="0"/>
              <w:rPr>
                <w:rFonts w:cs="Arial"/>
                <w:sz w:val="16"/>
              </w:rPr>
            </w:pPr>
            <w:r w:rsidRPr="00E021EA">
              <w:rPr>
                <w:rFonts w:cs="Arial"/>
                <w:sz w:val="16"/>
              </w:rPr>
              <w:t>Not present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2B7A4ADE" w14:textId="77777777" w:rsidR="000A6D40" w:rsidRPr="00732066" w:rsidRDefault="000A6D40" w:rsidP="000A6D40">
            <w:pPr>
              <w:spacing w:after="0"/>
              <w:jc w:val="center"/>
              <w:rPr>
                <w:rFonts w:cs="Arial"/>
                <w:sz w:val="16"/>
              </w:rPr>
            </w:pPr>
          </w:p>
        </w:tc>
        <w:tc>
          <w:tcPr>
            <w:tcW w:w="1020" w:type="dxa"/>
            <w:vMerge/>
            <w:tcBorders>
              <w:left w:val="nil"/>
              <w:bottom w:val="single" w:sz="8" w:space="0" w:color="auto"/>
              <w:right w:val="single" w:sz="8" w:space="0" w:color="auto"/>
            </w:tcBorders>
            <w:tcMar>
              <w:top w:w="0" w:type="dxa"/>
              <w:left w:w="108" w:type="dxa"/>
              <w:bottom w:w="0" w:type="dxa"/>
              <w:right w:w="108" w:type="dxa"/>
            </w:tcMar>
          </w:tcPr>
          <w:p w14:paraId="0D96FBD8" w14:textId="77777777" w:rsidR="000A6D40" w:rsidRPr="00732066" w:rsidRDefault="000A6D40" w:rsidP="000A6D40">
            <w:pPr>
              <w:spacing w:after="0"/>
              <w:rPr>
                <w:rFonts w:cs="Arial"/>
                <w:sz w:val="16"/>
              </w:rPr>
            </w:pPr>
          </w:p>
        </w:tc>
      </w:tr>
      <w:tr w:rsidR="000A6D40" w:rsidRPr="00732066" w14:paraId="412E6B14"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592CD" w14:textId="77777777" w:rsidR="000A6D40" w:rsidRPr="00732066" w:rsidRDefault="000A6D40" w:rsidP="000A6D40">
            <w:pPr>
              <w:spacing w:after="0"/>
              <w:ind w:left="792" w:hanging="432"/>
              <w:rPr>
                <w:rFonts w:cs="Arial"/>
                <w:sz w:val="16"/>
              </w:rPr>
            </w:pPr>
            <w:r w:rsidRPr="00732066">
              <w:rPr>
                <w:rFonts w:cs="Arial"/>
                <w:sz w:val="16"/>
              </w:rPr>
              <w:t>2.8.      Authority Information Access</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090D798C"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64FCB6BD" w14:textId="77777777" w:rsidR="000A6D40" w:rsidRPr="00732066" w:rsidRDefault="000A6D40" w:rsidP="000A6D40">
            <w:pPr>
              <w:spacing w:after="0"/>
              <w:jc w:val="center"/>
              <w:rPr>
                <w:rFonts w:cs="Arial"/>
                <w:sz w:val="16"/>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DFB6A6B" w14:textId="77777777" w:rsidR="000A6D40" w:rsidRPr="00732066" w:rsidRDefault="000A6D40" w:rsidP="000A6D40">
            <w:pPr>
              <w:spacing w:after="0"/>
              <w:rPr>
                <w:rFonts w:cs="Arial"/>
                <w:sz w:val="16"/>
              </w:rPr>
            </w:pPr>
          </w:p>
        </w:tc>
      </w:tr>
      <w:tr w:rsidR="000A6D40" w:rsidRPr="00732066" w14:paraId="7AED108A"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CEC0CC" w14:textId="77777777" w:rsidR="000A6D40" w:rsidRPr="00732066" w:rsidRDefault="000A6D40" w:rsidP="000A6D40">
            <w:pPr>
              <w:spacing w:after="0"/>
              <w:ind w:left="1224" w:hanging="504"/>
              <w:rPr>
                <w:rFonts w:cs="Arial"/>
                <w:sz w:val="16"/>
              </w:rPr>
            </w:pPr>
            <w:r w:rsidRPr="00732066">
              <w:rPr>
                <w:rFonts w:cs="Arial"/>
                <w:sz w:val="16"/>
              </w:rPr>
              <w:t>2.8.1.           Access Description</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12C7267B" w14:textId="77777777" w:rsidR="000A6D40" w:rsidRPr="00732066" w:rsidRDefault="000A6D40" w:rsidP="000A6D40">
            <w:pPr>
              <w:spacing w:after="0"/>
              <w:rPr>
                <w:rFonts w:cs="Arial"/>
                <w:sz w:val="16"/>
              </w:rPr>
            </w:pPr>
            <w:r w:rsidRPr="00E021EA">
              <w:rPr>
                <w:rFonts w:cs="Arial"/>
                <w:sz w:val="16"/>
              </w:rPr>
              <w:t>Not present</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7D1C0463" w14:textId="77777777" w:rsidR="000A6D40" w:rsidRPr="00732066" w:rsidRDefault="000A6D40" w:rsidP="000A6D40">
            <w:pPr>
              <w:spacing w:after="0"/>
              <w:jc w:val="center"/>
              <w:rPr>
                <w:rFonts w:cs="Arial"/>
                <w:sz w:val="16"/>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6E143A6" w14:textId="77777777" w:rsidR="000A6D40" w:rsidRPr="00732066" w:rsidRDefault="000A6D40" w:rsidP="000A6D40">
            <w:pPr>
              <w:spacing w:after="0"/>
              <w:rPr>
                <w:rFonts w:cs="Arial"/>
                <w:sz w:val="16"/>
              </w:rPr>
            </w:pPr>
          </w:p>
        </w:tc>
      </w:tr>
      <w:tr w:rsidR="000A6D40" w:rsidRPr="00732066" w14:paraId="0141D32E"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A08B25" w14:textId="77777777" w:rsidR="000A6D40" w:rsidRPr="00732066" w:rsidRDefault="000A6D40" w:rsidP="000A6D40">
            <w:pPr>
              <w:spacing w:after="0"/>
              <w:ind w:left="1728" w:hanging="648"/>
              <w:rPr>
                <w:rFonts w:cs="Arial"/>
                <w:sz w:val="16"/>
              </w:rPr>
            </w:pPr>
            <w:r w:rsidRPr="00732066">
              <w:rPr>
                <w:rFonts w:cs="Arial"/>
                <w:sz w:val="16"/>
              </w:rPr>
              <w:t>2.8.1.1.                  Access Method</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710704F2" w14:textId="77777777" w:rsidR="000A6D40" w:rsidRPr="00732066" w:rsidRDefault="000A6D40" w:rsidP="000A6D40">
            <w:pPr>
              <w:spacing w:after="0"/>
              <w:rPr>
                <w:rFonts w:cs="Arial"/>
                <w:sz w:val="16"/>
              </w:rPr>
            </w:pPr>
            <w:r w:rsidRPr="00732066">
              <w:rPr>
                <w:rFonts w:cs="Arial"/>
                <w:sz w:val="16"/>
              </w:rPr>
              <w:t>On-line Certificate Status Protocol (1.3.6.1.5.5.7.4</w:t>
            </w:r>
            <w:r w:rsidR="006E6FA6">
              <w:rPr>
                <w:rFonts w:cs="Arial"/>
                <w:sz w:val="16"/>
              </w:rPr>
              <w:t>8</w:t>
            </w:r>
            <w:r w:rsidRPr="00732066">
              <w:rPr>
                <w:rFonts w:cs="Arial"/>
                <w:sz w:val="16"/>
              </w:rPr>
              <w:t>.1)</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555B785" w14:textId="77777777" w:rsidR="000A6D40" w:rsidRPr="00732066" w:rsidRDefault="000A6D40" w:rsidP="000A6D40">
            <w:pPr>
              <w:spacing w:after="0"/>
              <w:jc w:val="center"/>
              <w:rPr>
                <w:rFonts w:cs="Arial"/>
                <w:sz w:val="16"/>
              </w:rPr>
            </w:pPr>
          </w:p>
        </w:tc>
        <w:tc>
          <w:tcPr>
            <w:tcW w:w="1020" w:type="dxa"/>
            <w:vMerge w:val="restart"/>
            <w:tcBorders>
              <w:top w:val="nil"/>
              <w:left w:val="nil"/>
              <w:right w:val="single" w:sz="8" w:space="0" w:color="auto"/>
            </w:tcBorders>
            <w:tcMar>
              <w:top w:w="0" w:type="dxa"/>
              <w:left w:w="108" w:type="dxa"/>
              <w:bottom w:w="0" w:type="dxa"/>
              <w:right w:w="108" w:type="dxa"/>
            </w:tcMar>
          </w:tcPr>
          <w:p w14:paraId="346E29AE" w14:textId="77777777" w:rsidR="000A6D40" w:rsidRPr="00732066" w:rsidRDefault="000A6D40" w:rsidP="000A6D40">
            <w:pPr>
              <w:spacing w:after="0"/>
              <w:rPr>
                <w:rFonts w:cs="Arial"/>
                <w:sz w:val="16"/>
              </w:rPr>
            </w:pPr>
            <w:r w:rsidRPr="00732066">
              <w:rPr>
                <w:rFonts w:cs="Arial"/>
                <w:sz w:val="16"/>
              </w:rPr>
              <w:t>Non-Critical</w:t>
            </w:r>
          </w:p>
        </w:tc>
      </w:tr>
      <w:tr w:rsidR="000A6D40" w:rsidRPr="00732066" w14:paraId="15762BE9"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F2C74" w14:textId="77777777" w:rsidR="000A6D40" w:rsidRPr="00732066" w:rsidRDefault="000A6D40" w:rsidP="000A6D40">
            <w:pPr>
              <w:spacing w:after="0"/>
              <w:ind w:left="1728" w:hanging="648"/>
              <w:rPr>
                <w:rFonts w:cs="Arial"/>
                <w:sz w:val="16"/>
              </w:rPr>
            </w:pPr>
            <w:r w:rsidRPr="00732066">
              <w:rPr>
                <w:rFonts w:cs="Arial"/>
                <w:sz w:val="16"/>
              </w:rPr>
              <w:t>2.8.1.2.                  Alternative Name</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59694671" w14:textId="77777777" w:rsidR="000A6D40" w:rsidRPr="00732066" w:rsidRDefault="000A6D40" w:rsidP="000A6D40">
            <w:pPr>
              <w:spacing w:after="0"/>
              <w:rPr>
                <w:rFonts w:cs="Arial"/>
                <w:sz w:val="16"/>
              </w:rPr>
            </w:pPr>
            <w:r w:rsidRPr="00732066">
              <w:rPr>
                <w:rFonts w:cs="Arial"/>
                <w:sz w:val="16"/>
              </w:rPr>
              <w:t>URL=http://ocsp.certificates-australia.com.au/maoca.pkx</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6C03C5C" w14:textId="77777777" w:rsidR="000A6D40" w:rsidRPr="00732066" w:rsidRDefault="000A6D40" w:rsidP="000A6D40">
            <w:pPr>
              <w:spacing w:after="0"/>
              <w:jc w:val="center"/>
              <w:rPr>
                <w:rFonts w:cs="Arial"/>
                <w:sz w:val="16"/>
              </w:rPr>
            </w:pPr>
          </w:p>
        </w:tc>
        <w:tc>
          <w:tcPr>
            <w:tcW w:w="1020" w:type="dxa"/>
            <w:vMerge/>
            <w:tcBorders>
              <w:left w:val="nil"/>
              <w:bottom w:val="single" w:sz="8" w:space="0" w:color="auto"/>
              <w:right w:val="single" w:sz="8" w:space="0" w:color="auto"/>
            </w:tcBorders>
            <w:tcMar>
              <w:top w:w="0" w:type="dxa"/>
              <w:left w:w="108" w:type="dxa"/>
              <w:bottom w:w="0" w:type="dxa"/>
              <w:right w:w="108" w:type="dxa"/>
            </w:tcMar>
          </w:tcPr>
          <w:p w14:paraId="07D87110" w14:textId="77777777" w:rsidR="000A6D40" w:rsidRPr="00732066" w:rsidRDefault="000A6D40" w:rsidP="000A6D40">
            <w:pPr>
              <w:spacing w:after="0"/>
              <w:rPr>
                <w:rFonts w:cs="Arial"/>
                <w:sz w:val="16"/>
              </w:rPr>
            </w:pPr>
          </w:p>
        </w:tc>
      </w:tr>
      <w:tr w:rsidR="000A6D40" w:rsidRPr="00732066" w14:paraId="061D5980"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7F4CDA" w14:textId="77777777" w:rsidR="000A6D40" w:rsidRPr="00732066" w:rsidRDefault="000A6D40" w:rsidP="000A6D40">
            <w:pPr>
              <w:tabs>
                <w:tab w:val="left" w:pos="360"/>
              </w:tabs>
              <w:spacing w:after="0"/>
              <w:rPr>
                <w:rFonts w:cs="Arial"/>
                <w:sz w:val="16"/>
              </w:rPr>
            </w:pPr>
            <w:r w:rsidRPr="00732066">
              <w:rPr>
                <w:rFonts w:cs="Arial"/>
                <w:sz w:val="16"/>
              </w:rPr>
              <w:tab/>
              <w:t xml:space="preserve">2.9 </w:t>
            </w:r>
            <w:smartTag w:uri="urn:schemas-microsoft-com:office:smarttags" w:element="stockticker">
              <w:r w:rsidRPr="00732066">
                <w:rPr>
                  <w:rFonts w:cs="Arial"/>
                  <w:sz w:val="16"/>
                </w:rPr>
                <w:t>CRL</w:t>
              </w:r>
            </w:smartTag>
            <w:r w:rsidRPr="00732066">
              <w:rPr>
                <w:rFonts w:cs="Arial"/>
                <w:sz w:val="16"/>
              </w:rPr>
              <w:t xml:space="preserve"> Distribution Point</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3BB444C7" w14:textId="77777777" w:rsidR="000A6D40" w:rsidRPr="00732066" w:rsidRDefault="000A6D40" w:rsidP="000A6D40">
            <w:pPr>
              <w:spacing w:after="0"/>
              <w:rPr>
                <w:rFonts w:cs="Arial"/>
                <w:sz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0DBF4A42" w14:textId="77777777" w:rsidR="000A6D40" w:rsidRPr="00732066" w:rsidRDefault="000A6D40" w:rsidP="000A6D40">
            <w:pPr>
              <w:spacing w:after="0"/>
              <w:jc w:val="center"/>
              <w:rPr>
                <w:rFonts w:cs="Arial"/>
                <w:sz w:val="16"/>
              </w:rPr>
            </w:pPr>
          </w:p>
        </w:tc>
        <w:tc>
          <w:tcPr>
            <w:tcW w:w="1020" w:type="dxa"/>
            <w:tcBorders>
              <w:left w:val="nil"/>
              <w:bottom w:val="single" w:sz="8" w:space="0" w:color="auto"/>
              <w:right w:val="single" w:sz="8" w:space="0" w:color="auto"/>
            </w:tcBorders>
            <w:tcMar>
              <w:top w:w="0" w:type="dxa"/>
              <w:left w:w="108" w:type="dxa"/>
              <w:bottom w:w="0" w:type="dxa"/>
              <w:right w:w="108" w:type="dxa"/>
            </w:tcMar>
          </w:tcPr>
          <w:p w14:paraId="7E906FC8" w14:textId="77777777" w:rsidR="000A6D40" w:rsidRPr="00732066" w:rsidRDefault="000A6D40" w:rsidP="000A6D40">
            <w:pPr>
              <w:spacing w:after="0"/>
              <w:rPr>
                <w:rFonts w:cs="Arial"/>
                <w:sz w:val="16"/>
              </w:rPr>
            </w:pPr>
          </w:p>
        </w:tc>
      </w:tr>
      <w:tr w:rsidR="000A6D40" w:rsidRPr="00732066" w14:paraId="750D282A" w14:textId="77777777" w:rsidTr="0047672B">
        <w:trPr>
          <w:jc w:val="center"/>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F3122" w14:textId="77777777" w:rsidR="000A6D40" w:rsidRPr="00732066" w:rsidRDefault="000A6D40" w:rsidP="000A6D40">
            <w:pPr>
              <w:spacing w:after="0"/>
              <w:ind w:left="1728" w:hanging="648"/>
              <w:rPr>
                <w:rFonts w:cs="Arial"/>
                <w:sz w:val="16"/>
              </w:rPr>
            </w:pPr>
            <w:r w:rsidRPr="00732066">
              <w:rPr>
                <w:rFonts w:cs="Arial"/>
                <w:sz w:val="16"/>
              </w:rPr>
              <w:t>2.9.1 URL</w:t>
            </w:r>
          </w:p>
        </w:tc>
        <w:tc>
          <w:tcPr>
            <w:tcW w:w="4025" w:type="dxa"/>
            <w:tcBorders>
              <w:top w:val="nil"/>
              <w:left w:val="nil"/>
              <w:bottom w:val="single" w:sz="8" w:space="0" w:color="auto"/>
              <w:right w:val="single" w:sz="8" w:space="0" w:color="auto"/>
            </w:tcBorders>
            <w:tcMar>
              <w:top w:w="0" w:type="dxa"/>
              <w:left w:w="108" w:type="dxa"/>
              <w:bottom w:w="0" w:type="dxa"/>
              <w:right w:w="108" w:type="dxa"/>
            </w:tcMar>
          </w:tcPr>
          <w:p w14:paraId="69C1A4A4" w14:textId="0729F5CD" w:rsidR="00BC413C" w:rsidRPr="00BC413C" w:rsidRDefault="00173C1E" w:rsidP="00BC413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Arial"/>
                <w:sz w:val="16"/>
              </w:rPr>
            </w:pPr>
            <w:r w:rsidRPr="00173C1E">
              <w:rPr>
                <w:rFonts w:cs="Arial"/>
                <w:sz w:val="16"/>
              </w:rPr>
              <w:t>http://www.</w:t>
            </w:r>
            <w:r w:rsidR="00BC413C" w:rsidRPr="00BC413C">
              <w:rPr>
                <w:rFonts w:cs="Arial"/>
                <w:sz w:val="16"/>
              </w:rPr>
              <w:t>certificates-</w:t>
            </w:r>
          </w:p>
          <w:p w14:paraId="0F0CB095" w14:textId="7A7E9717" w:rsidR="000A6D40" w:rsidRPr="00732066" w:rsidRDefault="00BC413C" w:rsidP="00BC413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Arial"/>
                <w:sz w:val="16"/>
              </w:rPr>
            </w:pPr>
            <w:r w:rsidRPr="00BC413C">
              <w:rPr>
                <w:rFonts w:cs="Arial"/>
                <w:sz w:val="16"/>
              </w:rPr>
              <w:t>australia.com.au/general/cert_search_health.shtml</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74DF05B0" w14:textId="77777777" w:rsidR="000A6D40" w:rsidRPr="00732066" w:rsidRDefault="000A6D40" w:rsidP="000A6D40">
            <w:pPr>
              <w:spacing w:after="0"/>
              <w:jc w:val="center"/>
              <w:rPr>
                <w:rFonts w:cs="Arial"/>
                <w:sz w:val="16"/>
              </w:rPr>
            </w:pPr>
          </w:p>
        </w:tc>
        <w:tc>
          <w:tcPr>
            <w:tcW w:w="1020" w:type="dxa"/>
            <w:tcBorders>
              <w:left w:val="nil"/>
              <w:bottom w:val="single" w:sz="8" w:space="0" w:color="auto"/>
              <w:right w:val="single" w:sz="8" w:space="0" w:color="auto"/>
            </w:tcBorders>
            <w:tcMar>
              <w:top w:w="0" w:type="dxa"/>
              <w:left w:w="108" w:type="dxa"/>
              <w:bottom w:w="0" w:type="dxa"/>
              <w:right w:w="108" w:type="dxa"/>
            </w:tcMar>
          </w:tcPr>
          <w:p w14:paraId="2AEA2EAB" w14:textId="77777777" w:rsidR="000A6D40" w:rsidRPr="00732066" w:rsidRDefault="000A6D40" w:rsidP="000A6D40">
            <w:pPr>
              <w:spacing w:after="0"/>
              <w:rPr>
                <w:rFonts w:cs="Arial"/>
                <w:sz w:val="16"/>
              </w:rPr>
            </w:pPr>
            <w:r w:rsidRPr="00732066">
              <w:rPr>
                <w:rFonts w:cs="Arial"/>
                <w:sz w:val="16"/>
              </w:rPr>
              <w:t>Non-Critical</w:t>
            </w:r>
          </w:p>
        </w:tc>
      </w:tr>
      <w:tr w:rsidR="000A6D40" w:rsidRPr="00732066" w14:paraId="160B75E3" w14:textId="77777777" w:rsidTr="0047672B">
        <w:trPr>
          <w:jc w:val="center"/>
        </w:trPr>
        <w:tc>
          <w:tcPr>
            <w:tcW w:w="322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4CACF7E" w14:textId="77777777" w:rsidR="000A6D40" w:rsidRPr="00732066" w:rsidRDefault="000A6D40" w:rsidP="000A6D40">
            <w:pPr>
              <w:spacing w:after="0"/>
              <w:ind w:left="976" w:hanging="548"/>
              <w:rPr>
                <w:rFonts w:cs="Arial"/>
                <w:sz w:val="16"/>
              </w:rPr>
            </w:pPr>
            <w:r w:rsidRPr="00732066">
              <w:rPr>
                <w:rFonts w:cs="Arial"/>
                <w:sz w:val="16"/>
              </w:rPr>
              <w:t>3.0 Other Fields - Generic</w:t>
            </w:r>
          </w:p>
        </w:tc>
        <w:tc>
          <w:tcPr>
            <w:tcW w:w="4025" w:type="dxa"/>
            <w:tcBorders>
              <w:top w:val="nil"/>
              <w:left w:val="nil"/>
              <w:bottom w:val="single" w:sz="4" w:space="0" w:color="auto"/>
              <w:right w:val="single" w:sz="8" w:space="0" w:color="auto"/>
            </w:tcBorders>
            <w:tcMar>
              <w:top w:w="0" w:type="dxa"/>
              <w:left w:w="108" w:type="dxa"/>
              <w:bottom w:w="0" w:type="dxa"/>
              <w:right w:w="108" w:type="dxa"/>
            </w:tcMar>
          </w:tcPr>
          <w:p w14:paraId="4386CE8B" w14:textId="77777777" w:rsidR="000A6D40" w:rsidRPr="00E021EA" w:rsidRDefault="000A6D40" w:rsidP="000A6D40">
            <w:pPr>
              <w:spacing w:after="0"/>
              <w:rPr>
                <w:rFonts w:cs="Arial"/>
                <w:sz w:val="16"/>
              </w:rPr>
            </w:pPr>
          </w:p>
        </w:tc>
        <w:tc>
          <w:tcPr>
            <w:tcW w:w="1077" w:type="dxa"/>
            <w:tcBorders>
              <w:top w:val="nil"/>
              <w:left w:val="nil"/>
              <w:bottom w:val="single" w:sz="4" w:space="0" w:color="auto"/>
              <w:right w:val="single" w:sz="8" w:space="0" w:color="auto"/>
            </w:tcBorders>
            <w:tcMar>
              <w:top w:w="0" w:type="dxa"/>
              <w:left w:w="108" w:type="dxa"/>
              <w:bottom w:w="0" w:type="dxa"/>
              <w:right w:w="108" w:type="dxa"/>
            </w:tcMar>
          </w:tcPr>
          <w:p w14:paraId="25AE860F" w14:textId="77777777" w:rsidR="000A6D40" w:rsidRPr="00732066" w:rsidRDefault="000A6D40" w:rsidP="000A6D40">
            <w:pPr>
              <w:spacing w:after="0"/>
              <w:jc w:val="center"/>
              <w:rPr>
                <w:rFonts w:cs="Arial"/>
                <w:sz w:val="16"/>
              </w:rPr>
            </w:pPr>
          </w:p>
        </w:tc>
        <w:tc>
          <w:tcPr>
            <w:tcW w:w="1020" w:type="dxa"/>
            <w:tcBorders>
              <w:top w:val="nil"/>
              <w:left w:val="nil"/>
              <w:bottom w:val="single" w:sz="4" w:space="0" w:color="auto"/>
              <w:right w:val="single" w:sz="8" w:space="0" w:color="auto"/>
            </w:tcBorders>
            <w:tcMar>
              <w:top w:w="0" w:type="dxa"/>
              <w:left w:w="108" w:type="dxa"/>
              <w:bottom w:w="0" w:type="dxa"/>
              <w:right w:w="108" w:type="dxa"/>
            </w:tcMar>
          </w:tcPr>
          <w:p w14:paraId="3359C5F1" w14:textId="77777777" w:rsidR="000A6D40" w:rsidRPr="00732066" w:rsidRDefault="000A6D40" w:rsidP="000A6D40">
            <w:pPr>
              <w:spacing w:after="0"/>
              <w:rPr>
                <w:rFonts w:cs="Arial"/>
                <w:sz w:val="16"/>
              </w:rPr>
            </w:pPr>
          </w:p>
        </w:tc>
      </w:tr>
      <w:tr w:rsidR="000A6D40" w:rsidRPr="00E021EA" w14:paraId="6AF99DC0" w14:textId="77777777" w:rsidTr="0047672B">
        <w:trPr>
          <w:jc w:val="center"/>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35F1" w14:textId="77777777" w:rsidR="000A6D40" w:rsidRPr="00732066" w:rsidRDefault="000A6D40" w:rsidP="000A6D40">
            <w:pPr>
              <w:spacing w:after="0"/>
              <w:ind w:left="1260" w:hanging="540"/>
              <w:rPr>
                <w:rFonts w:cs="Arial"/>
                <w:sz w:val="16"/>
              </w:rPr>
            </w:pPr>
            <w:r w:rsidRPr="00732066">
              <w:rPr>
                <w:rFonts w:cs="Arial"/>
                <w:sz w:val="16"/>
              </w:rPr>
              <w:t xml:space="preserve">3.0.1    Generic IA5 String:  </w:t>
            </w:r>
          </w:p>
          <w:p w14:paraId="79404C64" w14:textId="77777777" w:rsidR="000A6D40" w:rsidRPr="00732066" w:rsidRDefault="000A6D40" w:rsidP="000A6D40">
            <w:pPr>
              <w:spacing w:after="0"/>
              <w:ind w:left="1260" w:hanging="540"/>
              <w:rPr>
                <w:rFonts w:cs="Arial"/>
                <w:sz w:val="16"/>
              </w:rPr>
            </w:pPr>
            <w:r w:rsidRPr="00732066">
              <w:rPr>
                <w:rFonts w:cs="Arial"/>
                <w:sz w:val="16"/>
              </w:rPr>
              <w:tab/>
              <w:t>RA Number (OID=1.2.36.73665175.1.10009)</w:t>
            </w:r>
          </w:p>
        </w:tc>
        <w:tc>
          <w:tcPr>
            <w:tcW w:w="4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FA379" w14:textId="77777777" w:rsidR="000A6D40" w:rsidRPr="00732066" w:rsidRDefault="000A6D40" w:rsidP="000A6D40">
            <w:pPr>
              <w:spacing w:after="0"/>
              <w:rPr>
                <w:rFonts w:cs="Arial"/>
                <w:sz w:val="16"/>
              </w:rPr>
            </w:pPr>
            <w:r w:rsidRPr="00732066">
              <w:rPr>
                <w:rFonts w:cs="Arial"/>
                <w:sz w:val="16"/>
              </w:rPr>
              <w:t>&lt; RA Number &gt;</w:t>
            </w: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F1845" w14:textId="77777777" w:rsidR="000A6D40" w:rsidRPr="00732066" w:rsidRDefault="000A6D40" w:rsidP="000A6D40">
            <w:pPr>
              <w:spacing w:after="0"/>
              <w:jc w:val="center"/>
              <w:rPr>
                <w:rFonts w:cs="Arial"/>
                <w:sz w:val="16"/>
              </w:rPr>
            </w:pPr>
            <w:r w:rsidRPr="00732066">
              <w:rPr>
                <w:rFonts w:cs="Arial"/>
                <w:sz w:val="16"/>
              </w:rPr>
              <w:t>M</w:t>
            </w: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FB8F" w14:textId="77777777" w:rsidR="000A6D40" w:rsidRPr="00E021EA" w:rsidRDefault="000A6D40" w:rsidP="000A6D40">
            <w:pPr>
              <w:spacing w:after="0"/>
              <w:rPr>
                <w:rFonts w:cs="Arial"/>
                <w:sz w:val="16"/>
              </w:rPr>
            </w:pPr>
          </w:p>
        </w:tc>
      </w:tr>
    </w:tbl>
    <w:p w14:paraId="0525B1E2" w14:textId="77777777" w:rsidR="008439BE" w:rsidRDefault="008439BE" w:rsidP="008439BE"/>
    <w:sectPr w:rsidR="008439BE" w:rsidSect="000A6D40">
      <w:pgSz w:w="11920" w:h="16840"/>
      <w:pgMar w:top="1200" w:right="1460" w:bottom="1000" w:left="1480" w:header="742" w:footer="809" w:gutter="0"/>
      <w:paperSrc w:first="7" w:other="7"/>
      <w:cols w:space="720" w:equalWidth="0">
        <w:col w:w="89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69856" w14:textId="77777777" w:rsidR="000E68E2" w:rsidRDefault="000E68E2">
      <w:pPr>
        <w:spacing w:after="0" w:line="240" w:lineRule="auto"/>
      </w:pPr>
      <w:r>
        <w:separator/>
      </w:r>
    </w:p>
  </w:endnote>
  <w:endnote w:type="continuationSeparator" w:id="0">
    <w:p w14:paraId="70AC8839" w14:textId="77777777" w:rsidR="000E68E2" w:rsidRDefault="000E68E2">
      <w:pPr>
        <w:spacing w:after="0" w:line="240" w:lineRule="auto"/>
      </w:pPr>
      <w:r>
        <w:continuationSeparator/>
      </w:r>
    </w:p>
  </w:endnote>
  <w:endnote w:type="continuationNotice" w:id="1">
    <w:p w14:paraId="75DDC751" w14:textId="77777777" w:rsidR="000E68E2" w:rsidRDefault="000E6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7423" w14:textId="77777777" w:rsidR="000E68E2" w:rsidRDefault="002D6C4F">
    <w:pPr>
      <w:pStyle w:val="Footer"/>
    </w:pPr>
    <w:fldSimple w:instr=" DOCVARIABLE  CUFooterText \* MERGEFORMAT " w:fldLock="1">
      <w:r w:rsidR="000E68E2">
        <w:t>Legal\309785341.1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989829"/>
      <w:docPartObj>
        <w:docPartGallery w:val="Page Numbers (Bottom of Page)"/>
        <w:docPartUnique/>
      </w:docPartObj>
    </w:sdtPr>
    <w:sdtEndPr/>
    <w:sdtContent>
      <w:p w14:paraId="6A6D3309" w14:textId="5BFB5532" w:rsidR="000E68E2" w:rsidRDefault="000E68E2">
        <w:pPr>
          <w:pStyle w:val="Footer"/>
          <w:jc w:val="right"/>
        </w:pPr>
        <w:r>
          <w:t xml:space="preserve">Page | </w:t>
        </w:r>
        <w:r>
          <w:fldChar w:fldCharType="begin"/>
        </w:r>
        <w:r>
          <w:instrText xml:space="preserve"> PAGE   \* MERGEFORMAT </w:instrText>
        </w:r>
        <w:r>
          <w:fldChar w:fldCharType="separate"/>
        </w:r>
        <w:r w:rsidR="00DF4D37">
          <w:rPr>
            <w:noProof/>
          </w:rPr>
          <w:t>21</w:t>
        </w:r>
        <w:r>
          <w:rPr>
            <w:noProof/>
          </w:rPr>
          <w:fldChar w:fldCharType="end"/>
        </w:r>
        <w:r>
          <w:t xml:space="preserve"> </w:t>
        </w:r>
      </w:p>
    </w:sdtContent>
  </w:sdt>
  <w:p w14:paraId="3FC57B1A" w14:textId="31DC45C4" w:rsidR="000E68E2" w:rsidRPr="00453709" w:rsidRDefault="000E68E2" w:rsidP="0045370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36A5" w14:textId="45FE7FD7" w:rsidR="000E68E2" w:rsidRDefault="000E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5D09" w14:textId="77777777" w:rsidR="000E68E2" w:rsidRDefault="000E68E2">
      <w:pPr>
        <w:spacing w:after="0" w:line="240" w:lineRule="auto"/>
      </w:pPr>
      <w:r>
        <w:separator/>
      </w:r>
    </w:p>
  </w:footnote>
  <w:footnote w:type="continuationSeparator" w:id="0">
    <w:p w14:paraId="46E759EE" w14:textId="77777777" w:rsidR="000E68E2" w:rsidRDefault="000E68E2">
      <w:pPr>
        <w:spacing w:after="0" w:line="240" w:lineRule="auto"/>
      </w:pPr>
      <w:r>
        <w:continuationSeparator/>
      </w:r>
    </w:p>
  </w:footnote>
  <w:footnote w:type="continuationNotice" w:id="1">
    <w:p w14:paraId="01AAF21D" w14:textId="77777777" w:rsidR="000E68E2" w:rsidRDefault="000E6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116"/>
    </w:tblGrid>
    <w:tr w:rsidR="000E68E2" w:rsidRPr="00861171" w14:paraId="1F8FA691" w14:textId="77777777" w:rsidTr="004D0F5E">
      <w:trPr>
        <w:trHeight w:val="396"/>
      </w:trPr>
      <w:tc>
        <w:tcPr>
          <w:tcW w:w="9116" w:type="dxa"/>
        </w:tcPr>
        <w:p w14:paraId="6A26569A" w14:textId="188091E7" w:rsidR="000E68E2" w:rsidRPr="00861171" w:rsidRDefault="000E68E2" w:rsidP="000A6D40">
          <w:pPr>
            <w:widowControl w:val="0"/>
            <w:autoSpaceDE w:val="0"/>
            <w:autoSpaceDN w:val="0"/>
            <w:adjustRightInd w:val="0"/>
            <w:spacing w:after="0" w:line="200" w:lineRule="exact"/>
            <w:rPr>
              <w:rFonts w:cs="Arial"/>
              <w:szCs w:val="20"/>
            </w:rPr>
          </w:pPr>
          <w:r>
            <w:rPr>
              <w:rFonts w:cs="Arial"/>
              <w:szCs w:val="20"/>
            </w:rPr>
            <w:t>Australian Government</w:t>
          </w:r>
          <w:r w:rsidRPr="002A362C">
            <w:rPr>
              <w:rFonts w:cs="Arial"/>
              <w:szCs w:val="20"/>
            </w:rPr>
            <w:t xml:space="preserve"> Department of Human Services Community of Interest Certificate Policy for </w:t>
          </w:r>
          <w:r>
            <w:rPr>
              <w:rFonts w:cs="Arial"/>
              <w:szCs w:val="20"/>
            </w:rPr>
            <w:t xml:space="preserve">NASH </w:t>
          </w:r>
          <w:smartTag w:uri="urn:schemas-microsoft-com:office:smarttags" w:element="stockticker">
            <w:r>
              <w:rPr>
                <w:rFonts w:cs="Arial"/>
                <w:szCs w:val="20"/>
              </w:rPr>
              <w:t>PKI</w:t>
            </w:r>
          </w:smartTag>
          <w:r>
            <w:rPr>
              <w:rFonts w:cs="Arial"/>
              <w:szCs w:val="20"/>
            </w:rPr>
            <w:t xml:space="preserve"> Certificate for Supporting Organisations</w:t>
          </w:r>
          <w:r w:rsidRPr="002A362C">
            <w:rPr>
              <w:rFonts w:cs="Arial"/>
              <w:szCs w:val="20"/>
            </w:rPr>
            <w:t xml:space="preserve"> </w:t>
          </w:r>
          <w:r w:rsidRPr="00861171">
            <w:rPr>
              <w:rFonts w:cs="Arial"/>
              <w:szCs w:val="20"/>
            </w:rPr>
            <w:t>v</w:t>
          </w:r>
          <w:r>
            <w:rPr>
              <w:rFonts w:cs="Arial"/>
              <w:szCs w:val="20"/>
            </w:rPr>
            <w:t xml:space="preserve"> </w:t>
          </w:r>
          <w:r w:rsidRPr="004D0F5E">
            <w:t>1.</w:t>
          </w:r>
          <w:r>
            <w:rPr>
              <w:rFonts w:cs="Arial"/>
              <w:szCs w:val="20"/>
            </w:rPr>
            <w:t>4</w:t>
          </w:r>
        </w:p>
        <w:p w14:paraId="5BD5439C" w14:textId="77777777" w:rsidR="000E68E2" w:rsidRPr="00861171" w:rsidRDefault="000E68E2" w:rsidP="000A6D40">
          <w:pPr>
            <w:widowControl w:val="0"/>
            <w:autoSpaceDE w:val="0"/>
            <w:autoSpaceDN w:val="0"/>
            <w:adjustRightInd w:val="0"/>
            <w:spacing w:after="0" w:line="200" w:lineRule="exact"/>
            <w:rPr>
              <w:rFonts w:cs="Arial"/>
              <w:szCs w:val="20"/>
            </w:rPr>
          </w:pPr>
        </w:p>
      </w:tc>
    </w:tr>
  </w:tbl>
  <w:p w14:paraId="64F5DBEB" w14:textId="77777777" w:rsidR="000E68E2" w:rsidRDefault="000E68E2">
    <w:pPr>
      <w:widowControl w:val="0"/>
      <w:autoSpaceDE w:val="0"/>
      <w:autoSpaceDN w:val="0"/>
      <w:adjustRightInd w:val="0"/>
      <w:spacing w:after="0" w:line="200" w:lineRule="exact"/>
      <w:rPr>
        <w:rFonts w:ascii="Times New Roman" w:hAnsi="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845"/>
    <w:multiLevelType w:val="hybridMultilevel"/>
    <w:tmpl w:val="F2A69464"/>
    <w:lvl w:ilvl="0" w:tplc="6D805756">
      <w:start w:val="1"/>
      <w:numFmt w:val="lowerLetter"/>
      <w:lvlText w:val="%1)"/>
      <w:lvlJc w:val="left"/>
      <w:pPr>
        <w:ind w:left="720" w:hanging="360"/>
      </w:pPr>
      <w:rPr>
        <w:rFonts w:ascii="Tahoma" w:hAnsi="Tahoma" w:cs="Tahoma"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D12BD"/>
    <w:multiLevelType w:val="multilevel"/>
    <w:tmpl w:val="E28C90FA"/>
    <w:lvl w:ilvl="0">
      <w:start w:val="1"/>
      <w:numFmt w:val="decimal"/>
      <w:lvlText w:val="%1."/>
      <w:lvlJc w:val="left"/>
      <w:pPr>
        <w:ind w:left="1288" w:hanging="72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 w15:restartNumberingAfterBreak="0">
    <w:nsid w:val="19767A61"/>
    <w:multiLevelType w:val="multilevel"/>
    <w:tmpl w:val="547C9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5FD3"/>
    <w:multiLevelType w:val="hybridMultilevel"/>
    <w:tmpl w:val="CB7AB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2C6E35"/>
    <w:multiLevelType w:val="multilevel"/>
    <w:tmpl w:val="E28C90FA"/>
    <w:lvl w:ilvl="0">
      <w:start w:val="1"/>
      <w:numFmt w:val="decimal"/>
      <w:lvlText w:val="%1."/>
      <w:lvlJc w:val="left"/>
      <w:pPr>
        <w:ind w:left="1288" w:hanging="72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 w15:restartNumberingAfterBreak="0">
    <w:nsid w:val="23A92D81"/>
    <w:multiLevelType w:val="hybridMultilevel"/>
    <w:tmpl w:val="9E5E9D8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55A324D"/>
    <w:multiLevelType w:val="hybridMultilevel"/>
    <w:tmpl w:val="CE1E12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D17816"/>
    <w:multiLevelType w:val="hybridMultilevel"/>
    <w:tmpl w:val="CCA2F4CA"/>
    <w:lvl w:ilvl="0" w:tplc="A1667814">
      <w:start w:val="1"/>
      <w:numFmt w:val="lowerLetter"/>
      <w:lvlText w:val="%1)"/>
      <w:lvlJc w:val="left"/>
      <w:pPr>
        <w:ind w:left="720" w:hanging="360"/>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2C33B3"/>
    <w:multiLevelType w:val="hybridMultilevel"/>
    <w:tmpl w:val="8DFEDC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BB09E9"/>
    <w:multiLevelType w:val="hybridMultilevel"/>
    <w:tmpl w:val="43464728"/>
    <w:lvl w:ilvl="0" w:tplc="A1667814">
      <w:start w:val="1"/>
      <w:numFmt w:val="lowerLetter"/>
      <w:lvlText w:val="%1)"/>
      <w:lvlJc w:val="left"/>
      <w:pPr>
        <w:ind w:left="862" w:hanging="360"/>
      </w:pPr>
      <w:rPr>
        <w:rFonts w:ascii="Arial" w:hAnsi="Arial" w:cs="Arial" w:hint="default"/>
        <w:color w:val="000000"/>
        <w:sz w:val="2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456B5E0F"/>
    <w:multiLevelType w:val="hybridMultilevel"/>
    <w:tmpl w:val="43464728"/>
    <w:lvl w:ilvl="0" w:tplc="A1667814">
      <w:start w:val="1"/>
      <w:numFmt w:val="lowerLetter"/>
      <w:lvlText w:val="%1)"/>
      <w:lvlJc w:val="left"/>
      <w:pPr>
        <w:ind w:left="862" w:hanging="360"/>
      </w:pPr>
      <w:rPr>
        <w:rFonts w:ascii="Arial" w:hAnsi="Arial" w:cs="Arial" w:hint="default"/>
        <w:color w:val="000000"/>
        <w:sz w:val="2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45C42E9E"/>
    <w:multiLevelType w:val="hybridMultilevel"/>
    <w:tmpl w:val="562A0D52"/>
    <w:lvl w:ilvl="0" w:tplc="CF40741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FA5E69"/>
    <w:multiLevelType w:val="hybridMultilevel"/>
    <w:tmpl w:val="708AED32"/>
    <w:lvl w:ilvl="0" w:tplc="FFFFFFFF">
      <w:numFmt w:val="bullet"/>
      <w:lvlText w:val=""/>
      <w:lvlJc w:val="left"/>
      <w:pPr>
        <w:ind w:left="862" w:hanging="360"/>
      </w:pPr>
      <w:rPr>
        <w:rFonts w:ascii="Symbol" w:eastAsia="Times New Roman" w:hAnsi="Symbol"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5AD3129B"/>
    <w:multiLevelType w:val="hybridMultilevel"/>
    <w:tmpl w:val="72BABF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FF2998"/>
    <w:multiLevelType w:val="hybridMultilevel"/>
    <w:tmpl w:val="6914B7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B704F3"/>
    <w:multiLevelType w:val="hybridMultilevel"/>
    <w:tmpl w:val="1A826E8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6F4E4AF3"/>
    <w:multiLevelType w:val="multilevel"/>
    <w:tmpl w:val="B836895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964"/>
        </w:tabs>
        <w:ind w:left="964" w:hanging="964"/>
      </w:pPr>
      <w:rPr>
        <w:rFonts w:ascii="Arial" w:eastAsiaTheme="minorEastAsia" w:hAnsi="Arial" w:cs="Arial"/>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num w:numId="1">
    <w:abstractNumId w:val="12"/>
  </w:num>
  <w:num w:numId="2">
    <w:abstractNumId w:val="15"/>
  </w:num>
  <w:num w:numId="3">
    <w:abstractNumId w:val="6"/>
  </w:num>
  <w:num w:numId="4">
    <w:abstractNumId w:val="16"/>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num>
  <w:num w:numId="22">
    <w:abstractNumId w:val="2"/>
  </w:num>
  <w:num w:numId="23">
    <w:abstractNumId w:val="7"/>
  </w:num>
  <w:num w:numId="24">
    <w:abstractNumId w:val="14"/>
  </w:num>
  <w:num w:numId="25">
    <w:abstractNumId w:val="13"/>
  </w:num>
  <w:num w:numId="26">
    <w:abstractNumId w:val="0"/>
  </w:num>
  <w:num w:numId="27">
    <w:abstractNumId w:val="8"/>
  </w:num>
  <w:num w:numId="28">
    <w:abstractNumId w:val="5"/>
  </w:num>
  <w:num w:numId="29">
    <w:abstractNumId w:val="11"/>
  </w:num>
  <w:num w:numId="30">
    <w:abstractNumId w:val="4"/>
  </w:num>
  <w:num w:numId="31">
    <w:abstractNumId w:val="1"/>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6625"/>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egal\309785341.1"/>
  </w:docVars>
  <w:rsids>
    <w:rsidRoot w:val="00A6255F"/>
    <w:rsid w:val="000019A7"/>
    <w:rsid w:val="00003F61"/>
    <w:rsid w:val="0000586D"/>
    <w:rsid w:val="000070B9"/>
    <w:rsid w:val="0000749D"/>
    <w:rsid w:val="000113E1"/>
    <w:rsid w:val="00014A3A"/>
    <w:rsid w:val="00017AA7"/>
    <w:rsid w:val="00020C28"/>
    <w:rsid w:val="00033DB6"/>
    <w:rsid w:val="00035E14"/>
    <w:rsid w:val="00036854"/>
    <w:rsid w:val="00036BC2"/>
    <w:rsid w:val="00037161"/>
    <w:rsid w:val="000442A1"/>
    <w:rsid w:val="00047AE8"/>
    <w:rsid w:val="000518FA"/>
    <w:rsid w:val="0005256E"/>
    <w:rsid w:val="00053ED0"/>
    <w:rsid w:val="00065325"/>
    <w:rsid w:val="00066EF5"/>
    <w:rsid w:val="00073293"/>
    <w:rsid w:val="00076D5F"/>
    <w:rsid w:val="00077FAF"/>
    <w:rsid w:val="00082DC3"/>
    <w:rsid w:val="00083C45"/>
    <w:rsid w:val="000843BF"/>
    <w:rsid w:val="00086DAC"/>
    <w:rsid w:val="00091A1B"/>
    <w:rsid w:val="00094E3B"/>
    <w:rsid w:val="00096861"/>
    <w:rsid w:val="000A30C5"/>
    <w:rsid w:val="000A6D40"/>
    <w:rsid w:val="000B309B"/>
    <w:rsid w:val="000B3954"/>
    <w:rsid w:val="000B4579"/>
    <w:rsid w:val="000B52FE"/>
    <w:rsid w:val="000C1888"/>
    <w:rsid w:val="000C571A"/>
    <w:rsid w:val="000D2D2E"/>
    <w:rsid w:val="000D4B6E"/>
    <w:rsid w:val="000D6E62"/>
    <w:rsid w:val="000E0E55"/>
    <w:rsid w:val="000E3F43"/>
    <w:rsid w:val="000E6317"/>
    <w:rsid w:val="000E68E2"/>
    <w:rsid w:val="000E6C32"/>
    <w:rsid w:val="000E6FD7"/>
    <w:rsid w:val="000E723F"/>
    <w:rsid w:val="000F4986"/>
    <w:rsid w:val="000F72AC"/>
    <w:rsid w:val="00104615"/>
    <w:rsid w:val="00105660"/>
    <w:rsid w:val="00106734"/>
    <w:rsid w:val="00116D08"/>
    <w:rsid w:val="001217A8"/>
    <w:rsid w:val="00123FD1"/>
    <w:rsid w:val="00126122"/>
    <w:rsid w:val="00130068"/>
    <w:rsid w:val="001312C0"/>
    <w:rsid w:val="00137EC3"/>
    <w:rsid w:val="00143D72"/>
    <w:rsid w:val="001446FE"/>
    <w:rsid w:val="00144B7B"/>
    <w:rsid w:val="00146209"/>
    <w:rsid w:val="00150A0D"/>
    <w:rsid w:val="0015185D"/>
    <w:rsid w:val="00152855"/>
    <w:rsid w:val="00153821"/>
    <w:rsid w:val="001552C2"/>
    <w:rsid w:val="00155D32"/>
    <w:rsid w:val="00161DE8"/>
    <w:rsid w:val="00167264"/>
    <w:rsid w:val="0017020C"/>
    <w:rsid w:val="00173C1E"/>
    <w:rsid w:val="001746E5"/>
    <w:rsid w:val="001757EB"/>
    <w:rsid w:val="00180D46"/>
    <w:rsid w:val="00182D26"/>
    <w:rsid w:val="001842B0"/>
    <w:rsid w:val="00187D22"/>
    <w:rsid w:val="00190351"/>
    <w:rsid w:val="001926C4"/>
    <w:rsid w:val="00194734"/>
    <w:rsid w:val="001956E1"/>
    <w:rsid w:val="001A2052"/>
    <w:rsid w:val="001A60A9"/>
    <w:rsid w:val="001A67E8"/>
    <w:rsid w:val="001A715F"/>
    <w:rsid w:val="001B295D"/>
    <w:rsid w:val="001B42C3"/>
    <w:rsid w:val="001B5AA6"/>
    <w:rsid w:val="001B6EA1"/>
    <w:rsid w:val="001B7B68"/>
    <w:rsid w:val="001C4F96"/>
    <w:rsid w:val="001D768D"/>
    <w:rsid w:val="001E1411"/>
    <w:rsid w:val="001E5CC3"/>
    <w:rsid w:val="001F454E"/>
    <w:rsid w:val="001F654F"/>
    <w:rsid w:val="00204C80"/>
    <w:rsid w:val="0020741F"/>
    <w:rsid w:val="0020747F"/>
    <w:rsid w:val="00207491"/>
    <w:rsid w:val="002075A3"/>
    <w:rsid w:val="00210D19"/>
    <w:rsid w:val="00212965"/>
    <w:rsid w:val="00227311"/>
    <w:rsid w:val="00230ACC"/>
    <w:rsid w:val="00232C9F"/>
    <w:rsid w:val="0023670B"/>
    <w:rsid w:val="00247481"/>
    <w:rsid w:val="00255686"/>
    <w:rsid w:val="00263056"/>
    <w:rsid w:val="00266538"/>
    <w:rsid w:val="00266ECC"/>
    <w:rsid w:val="0027318B"/>
    <w:rsid w:val="002738A0"/>
    <w:rsid w:val="00276B12"/>
    <w:rsid w:val="00282603"/>
    <w:rsid w:val="0028321C"/>
    <w:rsid w:val="00283C0A"/>
    <w:rsid w:val="00293860"/>
    <w:rsid w:val="002A0C77"/>
    <w:rsid w:val="002A1D1B"/>
    <w:rsid w:val="002A2FF4"/>
    <w:rsid w:val="002A362C"/>
    <w:rsid w:val="002B0F54"/>
    <w:rsid w:val="002B22E1"/>
    <w:rsid w:val="002B23A9"/>
    <w:rsid w:val="002B2B9E"/>
    <w:rsid w:val="002B47A6"/>
    <w:rsid w:val="002C37D6"/>
    <w:rsid w:val="002C4820"/>
    <w:rsid w:val="002D0840"/>
    <w:rsid w:val="002D6C4F"/>
    <w:rsid w:val="002E0B5C"/>
    <w:rsid w:val="002E2F02"/>
    <w:rsid w:val="002E6356"/>
    <w:rsid w:val="002F545C"/>
    <w:rsid w:val="00305ED6"/>
    <w:rsid w:val="00307B40"/>
    <w:rsid w:val="00307E0A"/>
    <w:rsid w:val="00310AA4"/>
    <w:rsid w:val="0031501E"/>
    <w:rsid w:val="0031687D"/>
    <w:rsid w:val="00317057"/>
    <w:rsid w:val="00321164"/>
    <w:rsid w:val="00322381"/>
    <w:rsid w:val="00323133"/>
    <w:rsid w:val="00324012"/>
    <w:rsid w:val="00333791"/>
    <w:rsid w:val="003341C0"/>
    <w:rsid w:val="00336C61"/>
    <w:rsid w:val="00342AA9"/>
    <w:rsid w:val="00360787"/>
    <w:rsid w:val="00361017"/>
    <w:rsid w:val="003611BD"/>
    <w:rsid w:val="003650B4"/>
    <w:rsid w:val="00365602"/>
    <w:rsid w:val="003670F8"/>
    <w:rsid w:val="00373C52"/>
    <w:rsid w:val="00373CE5"/>
    <w:rsid w:val="0037465C"/>
    <w:rsid w:val="00374E38"/>
    <w:rsid w:val="00380724"/>
    <w:rsid w:val="00381FD4"/>
    <w:rsid w:val="00387B05"/>
    <w:rsid w:val="00392FA4"/>
    <w:rsid w:val="00395418"/>
    <w:rsid w:val="003963C5"/>
    <w:rsid w:val="003967A8"/>
    <w:rsid w:val="00397CDB"/>
    <w:rsid w:val="003A1A20"/>
    <w:rsid w:val="003A68DA"/>
    <w:rsid w:val="003B1ABC"/>
    <w:rsid w:val="003B1D22"/>
    <w:rsid w:val="003B1FBC"/>
    <w:rsid w:val="003B3ECA"/>
    <w:rsid w:val="003B44D8"/>
    <w:rsid w:val="003B5DBE"/>
    <w:rsid w:val="003C09ED"/>
    <w:rsid w:val="003C1BCD"/>
    <w:rsid w:val="003C22BE"/>
    <w:rsid w:val="003D20E4"/>
    <w:rsid w:val="003D2978"/>
    <w:rsid w:val="003D3D93"/>
    <w:rsid w:val="003D4E08"/>
    <w:rsid w:val="003D57F6"/>
    <w:rsid w:val="003D7345"/>
    <w:rsid w:val="003E71B9"/>
    <w:rsid w:val="003E7491"/>
    <w:rsid w:val="003F1940"/>
    <w:rsid w:val="0040120D"/>
    <w:rsid w:val="00406815"/>
    <w:rsid w:val="0040782F"/>
    <w:rsid w:val="00410514"/>
    <w:rsid w:val="0041124B"/>
    <w:rsid w:val="00413D7C"/>
    <w:rsid w:val="00422DDD"/>
    <w:rsid w:val="00426688"/>
    <w:rsid w:val="00431FB8"/>
    <w:rsid w:val="00432102"/>
    <w:rsid w:val="00442B72"/>
    <w:rsid w:val="00451A5E"/>
    <w:rsid w:val="004527B4"/>
    <w:rsid w:val="004530FF"/>
    <w:rsid w:val="00453709"/>
    <w:rsid w:val="00454B38"/>
    <w:rsid w:val="00454B86"/>
    <w:rsid w:val="004564ED"/>
    <w:rsid w:val="00457B27"/>
    <w:rsid w:val="00464B62"/>
    <w:rsid w:val="00465039"/>
    <w:rsid w:val="0047094E"/>
    <w:rsid w:val="004732C6"/>
    <w:rsid w:val="0047635D"/>
    <w:rsid w:val="0047672B"/>
    <w:rsid w:val="00476CBE"/>
    <w:rsid w:val="00476EFF"/>
    <w:rsid w:val="00477199"/>
    <w:rsid w:val="004778F3"/>
    <w:rsid w:val="00481239"/>
    <w:rsid w:val="0048298A"/>
    <w:rsid w:val="004841E8"/>
    <w:rsid w:val="0048539E"/>
    <w:rsid w:val="0048559B"/>
    <w:rsid w:val="00490646"/>
    <w:rsid w:val="00494F38"/>
    <w:rsid w:val="00496BDA"/>
    <w:rsid w:val="004B2CBD"/>
    <w:rsid w:val="004B519E"/>
    <w:rsid w:val="004B5A78"/>
    <w:rsid w:val="004C4A9F"/>
    <w:rsid w:val="004C7C2F"/>
    <w:rsid w:val="004D0F5E"/>
    <w:rsid w:val="004D46BE"/>
    <w:rsid w:val="004D56C2"/>
    <w:rsid w:val="004E2DE9"/>
    <w:rsid w:val="004F182C"/>
    <w:rsid w:val="004F1B92"/>
    <w:rsid w:val="004F6CF4"/>
    <w:rsid w:val="00500C66"/>
    <w:rsid w:val="0050518E"/>
    <w:rsid w:val="005067C8"/>
    <w:rsid w:val="005126AC"/>
    <w:rsid w:val="00514318"/>
    <w:rsid w:val="005151EF"/>
    <w:rsid w:val="00517DAF"/>
    <w:rsid w:val="00517FF9"/>
    <w:rsid w:val="00523936"/>
    <w:rsid w:val="00524044"/>
    <w:rsid w:val="005240AE"/>
    <w:rsid w:val="00532CAD"/>
    <w:rsid w:val="00537CEC"/>
    <w:rsid w:val="0054798A"/>
    <w:rsid w:val="00550ACD"/>
    <w:rsid w:val="00552CA1"/>
    <w:rsid w:val="00560EB1"/>
    <w:rsid w:val="00562980"/>
    <w:rsid w:val="00563CB2"/>
    <w:rsid w:val="0056462C"/>
    <w:rsid w:val="0057125B"/>
    <w:rsid w:val="005728CD"/>
    <w:rsid w:val="00573395"/>
    <w:rsid w:val="00575D24"/>
    <w:rsid w:val="00581F33"/>
    <w:rsid w:val="005832A3"/>
    <w:rsid w:val="0058628E"/>
    <w:rsid w:val="00586C18"/>
    <w:rsid w:val="00592592"/>
    <w:rsid w:val="00592C78"/>
    <w:rsid w:val="005A1F31"/>
    <w:rsid w:val="005A300E"/>
    <w:rsid w:val="005A56DC"/>
    <w:rsid w:val="005C16A5"/>
    <w:rsid w:val="005C28A5"/>
    <w:rsid w:val="005C2A6C"/>
    <w:rsid w:val="005C3FB6"/>
    <w:rsid w:val="005C469A"/>
    <w:rsid w:val="005C4A81"/>
    <w:rsid w:val="005C4DAE"/>
    <w:rsid w:val="005D1540"/>
    <w:rsid w:val="005D3064"/>
    <w:rsid w:val="005D4E8E"/>
    <w:rsid w:val="005E5B20"/>
    <w:rsid w:val="005F5BFE"/>
    <w:rsid w:val="005F64B6"/>
    <w:rsid w:val="006006B2"/>
    <w:rsid w:val="0061134D"/>
    <w:rsid w:val="00612253"/>
    <w:rsid w:val="00613313"/>
    <w:rsid w:val="00615A26"/>
    <w:rsid w:val="0061633A"/>
    <w:rsid w:val="00616F62"/>
    <w:rsid w:val="00617756"/>
    <w:rsid w:val="00621EC7"/>
    <w:rsid w:val="00624EDB"/>
    <w:rsid w:val="0062668D"/>
    <w:rsid w:val="0063740E"/>
    <w:rsid w:val="00640017"/>
    <w:rsid w:val="0064084C"/>
    <w:rsid w:val="006418B9"/>
    <w:rsid w:val="006437A2"/>
    <w:rsid w:val="00650343"/>
    <w:rsid w:val="006545EE"/>
    <w:rsid w:val="00656994"/>
    <w:rsid w:val="00664DFB"/>
    <w:rsid w:val="006747A7"/>
    <w:rsid w:val="006749EA"/>
    <w:rsid w:val="00676C99"/>
    <w:rsid w:val="00683672"/>
    <w:rsid w:val="0068578B"/>
    <w:rsid w:val="00687344"/>
    <w:rsid w:val="006921FB"/>
    <w:rsid w:val="0069573B"/>
    <w:rsid w:val="006971F2"/>
    <w:rsid w:val="006A0D15"/>
    <w:rsid w:val="006A6BFD"/>
    <w:rsid w:val="006A77A1"/>
    <w:rsid w:val="006B14FE"/>
    <w:rsid w:val="006B19DD"/>
    <w:rsid w:val="006B744F"/>
    <w:rsid w:val="006C0DA0"/>
    <w:rsid w:val="006C3BC5"/>
    <w:rsid w:val="006C592F"/>
    <w:rsid w:val="006C5F1D"/>
    <w:rsid w:val="006C652C"/>
    <w:rsid w:val="006E04AA"/>
    <w:rsid w:val="006E06D4"/>
    <w:rsid w:val="006E21F9"/>
    <w:rsid w:val="006E2A59"/>
    <w:rsid w:val="006E6DFD"/>
    <w:rsid w:val="006E6FA6"/>
    <w:rsid w:val="0070386B"/>
    <w:rsid w:val="00703F36"/>
    <w:rsid w:val="00710812"/>
    <w:rsid w:val="00714472"/>
    <w:rsid w:val="00720698"/>
    <w:rsid w:val="0072214B"/>
    <w:rsid w:val="007247EC"/>
    <w:rsid w:val="00732066"/>
    <w:rsid w:val="00735078"/>
    <w:rsid w:val="00735C7D"/>
    <w:rsid w:val="00740A17"/>
    <w:rsid w:val="00741FDF"/>
    <w:rsid w:val="0075113A"/>
    <w:rsid w:val="007518F4"/>
    <w:rsid w:val="0075222E"/>
    <w:rsid w:val="00754468"/>
    <w:rsid w:val="00755155"/>
    <w:rsid w:val="00761F61"/>
    <w:rsid w:val="0077042A"/>
    <w:rsid w:val="007710B1"/>
    <w:rsid w:val="007728D6"/>
    <w:rsid w:val="007757E5"/>
    <w:rsid w:val="00775911"/>
    <w:rsid w:val="007857F0"/>
    <w:rsid w:val="007909B7"/>
    <w:rsid w:val="00794FBC"/>
    <w:rsid w:val="00795F74"/>
    <w:rsid w:val="007A3709"/>
    <w:rsid w:val="007A64D7"/>
    <w:rsid w:val="007A64F3"/>
    <w:rsid w:val="007B1228"/>
    <w:rsid w:val="007B2137"/>
    <w:rsid w:val="007B3020"/>
    <w:rsid w:val="007B69BE"/>
    <w:rsid w:val="007C13A1"/>
    <w:rsid w:val="007C2904"/>
    <w:rsid w:val="007C336D"/>
    <w:rsid w:val="007C5D86"/>
    <w:rsid w:val="007D1B73"/>
    <w:rsid w:val="007D1BC4"/>
    <w:rsid w:val="007D35A5"/>
    <w:rsid w:val="007D6CC9"/>
    <w:rsid w:val="007E1267"/>
    <w:rsid w:val="007F1062"/>
    <w:rsid w:val="007F4A3C"/>
    <w:rsid w:val="007F7380"/>
    <w:rsid w:val="007F7595"/>
    <w:rsid w:val="008005A4"/>
    <w:rsid w:val="008062D2"/>
    <w:rsid w:val="00813E62"/>
    <w:rsid w:val="00814234"/>
    <w:rsid w:val="0082541D"/>
    <w:rsid w:val="008301FB"/>
    <w:rsid w:val="0083329E"/>
    <w:rsid w:val="00835F91"/>
    <w:rsid w:val="00836A28"/>
    <w:rsid w:val="00836B6F"/>
    <w:rsid w:val="00837F0E"/>
    <w:rsid w:val="00841345"/>
    <w:rsid w:val="008439BE"/>
    <w:rsid w:val="008529B4"/>
    <w:rsid w:val="00857C35"/>
    <w:rsid w:val="00861171"/>
    <w:rsid w:val="00861C56"/>
    <w:rsid w:val="008621B3"/>
    <w:rsid w:val="0086294F"/>
    <w:rsid w:val="00865D2A"/>
    <w:rsid w:val="008669CE"/>
    <w:rsid w:val="008673A0"/>
    <w:rsid w:val="008715B6"/>
    <w:rsid w:val="0087673F"/>
    <w:rsid w:val="00877490"/>
    <w:rsid w:val="008834A1"/>
    <w:rsid w:val="0088704D"/>
    <w:rsid w:val="00891F24"/>
    <w:rsid w:val="00895287"/>
    <w:rsid w:val="00896914"/>
    <w:rsid w:val="008A6EFD"/>
    <w:rsid w:val="008B3E0F"/>
    <w:rsid w:val="008B4B2C"/>
    <w:rsid w:val="008B4C31"/>
    <w:rsid w:val="008C6F71"/>
    <w:rsid w:val="008D1352"/>
    <w:rsid w:val="008D21A7"/>
    <w:rsid w:val="008E0603"/>
    <w:rsid w:val="008E4315"/>
    <w:rsid w:val="008E4C51"/>
    <w:rsid w:val="008E5211"/>
    <w:rsid w:val="008F0A29"/>
    <w:rsid w:val="008F102B"/>
    <w:rsid w:val="008F2744"/>
    <w:rsid w:val="008F6E13"/>
    <w:rsid w:val="008F7921"/>
    <w:rsid w:val="0090059E"/>
    <w:rsid w:val="00901B88"/>
    <w:rsid w:val="00910C29"/>
    <w:rsid w:val="009111B3"/>
    <w:rsid w:val="00912DAD"/>
    <w:rsid w:val="009204B5"/>
    <w:rsid w:val="00923CA6"/>
    <w:rsid w:val="00931E34"/>
    <w:rsid w:val="00934100"/>
    <w:rsid w:val="009364FB"/>
    <w:rsid w:val="00941489"/>
    <w:rsid w:val="0094452A"/>
    <w:rsid w:val="00944587"/>
    <w:rsid w:val="00944D1D"/>
    <w:rsid w:val="00963410"/>
    <w:rsid w:val="00964D45"/>
    <w:rsid w:val="00972B41"/>
    <w:rsid w:val="00972B47"/>
    <w:rsid w:val="00973A18"/>
    <w:rsid w:val="0097478C"/>
    <w:rsid w:val="009904FE"/>
    <w:rsid w:val="00990C6D"/>
    <w:rsid w:val="00990FE4"/>
    <w:rsid w:val="009A0051"/>
    <w:rsid w:val="009A1705"/>
    <w:rsid w:val="009A6208"/>
    <w:rsid w:val="009A668A"/>
    <w:rsid w:val="009A7457"/>
    <w:rsid w:val="009B0302"/>
    <w:rsid w:val="009B1980"/>
    <w:rsid w:val="009B4B9A"/>
    <w:rsid w:val="009B5471"/>
    <w:rsid w:val="009B623A"/>
    <w:rsid w:val="009B7535"/>
    <w:rsid w:val="009C443E"/>
    <w:rsid w:val="009C4E00"/>
    <w:rsid w:val="009C766A"/>
    <w:rsid w:val="009D3042"/>
    <w:rsid w:val="009D4FE2"/>
    <w:rsid w:val="009E1DE0"/>
    <w:rsid w:val="009E2CB2"/>
    <w:rsid w:val="009E3890"/>
    <w:rsid w:val="009F2BF8"/>
    <w:rsid w:val="009F79CE"/>
    <w:rsid w:val="00A020EA"/>
    <w:rsid w:val="00A0332E"/>
    <w:rsid w:val="00A0568E"/>
    <w:rsid w:val="00A10823"/>
    <w:rsid w:val="00A12455"/>
    <w:rsid w:val="00A12D57"/>
    <w:rsid w:val="00A12DA2"/>
    <w:rsid w:val="00A13237"/>
    <w:rsid w:val="00A15173"/>
    <w:rsid w:val="00A16CA0"/>
    <w:rsid w:val="00A17862"/>
    <w:rsid w:val="00A208FE"/>
    <w:rsid w:val="00A20B41"/>
    <w:rsid w:val="00A2492C"/>
    <w:rsid w:val="00A27531"/>
    <w:rsid w:val="00A3104D"/>
    <w:rsid w:val="00A320C7"/>
    <w:rsid w:val="00A40DF7"/>
    <w:rsid w:val="00A4184A"/>
    <w:rsid w:val="00A4335C"/>
    <w:rsid w:val="00A438D5"/>
    <w:rsid w:val="00A52BD0"/>
    <w:rsid w:val="00A5308C"/>
    <w:rsid w:val="00A5468B"/>
    <w:rsid w:val="00A616CE"/>
    <w:rsid w:val="00A61C8C"/>
    <w:rsid w:val="00A6255F"/>
    <w:rsid w:val="00A63F70"/>
    <w:rsid w:val="00A71743"/>
    <w:rsid w:val="00A72E6C"/>
    <w:rsid w:val="00A74C4F"/>
    <w:rsid w:val="00A758C8"/>
    <w:rsid w:val="00A7752F"/>
    <w:rsid w:val="00A809D8"/>
    <w:rsid w:val="00A85081"/>
    <w:rsid w:val="00A857D4"/>
    <w:rsid w:val="00A86325"/>
    <w:rsid w:val="00A870CC"/>
    <w:rsid w:val="00A9011F"/>
    <w:rsid w:val="00A92EF8"/>
    <w:rsid w:val="00A92F77"/>
    <w:rsid w:val="00A93D6E"/>
    <w:rsid w:val="00A953DF"/>
    <w:rsid w:val="00A9647A"/>
    <w:rsid w:val="00A97527"/>
    <w:rsid w:val="00A97935"/>
    <w:rsid w:val="00AA1E27"/>
    <w:rsid w:val="00AA31A0"/>
    <w:rsid w:val="00AA3B02"/>
    <w:rsid w:val="00AA50DA"/>
    <w:rsid w:val="00AA63B3"/>
    <w:rsid w:val="00AB2D5C"/>
    <w:rsid w:val="00AB3B13"/>
    <w:rsid w:val="00AB602B"/>
    <w:rsid w:val="00AB77B9"/>
    <w:rsid w:val="00AC0A48"/>
    <w:rsid w:val="00AC7790"/>
    <w:rsid w:val="00AD185E"/>
    <w:rsid w:val="00AD2CF1"/>
    <w:rsid w:val="00AD4C82"/>
    <w:rsid w:val="00AD5266"/>
    <w:rsid w:val="00AD6EE1"/>
    <w:rsid w:val="00AD73A9"/>
    <w:rsid w:val="00AD79E9"/>
    <w:rsid w:val="00AE1EDC"/>
    <w:rsid w:val="00AF529E"/>
    <w:rsid w:val="00B00310"/>
    <w:rsid w:val="00B01990"/>
    <w:rsid w:val="00B056DD"/>
    <w:rsid w:val="00B106E8"/>
    <w:rsid w:val="00B11EFF"/>
    <w:rsid w:val="00B12C03"/>
    <w:rsid w:val="00B17513"/>
    <w:rsid w:val="00B2099F"/>
    <w:rsid w:val="00B23FBF"/>
    <w:rsid w:val="00B306D0"/>
    <w:rsid w:val="00B30BB9"/>
    <w:rsid w:val="00B3605A"/>
    <w:rsid w:val="00B37E2D"/>
    <w:rsid w:val="00B42A1D"/>
    <w:rsid w:val="00B47979"/>
    <w:rsid w:val="00B535F7"/>
    <w:rsid w:val="00B57C6E"/>
    <w:rsid w:val="00B67305"/>
    <w:rsid w:val="00B70F75"/>
    <w:rsid w:val="00B75E31"/>
    <w:rsid w:val="00B7747B"/>
    <w:rsid w:val="00B77D91"/>
    <w:rsid w:val="00B8035D"/>
    <w:rsid w:val="00B8105E"/>
    <w:rsid w:val="00B8197A"/>
    <w:rsid w:val="00B86814"/>
    <w:rsid w:val="00B957E0"/>
    <w:rsid w:val="00B97EB5"/>
    <w:rsid w:val="00BA302E"/>
    <w:rsid w:val="00BA3FC5"/>
    <w:rsid w:val="00BA5E1D"/>
    <w:rsid w:val="00BB4920"/>
    <w:rsid w:val="00BB4F89"/>
    <w:rsid w:val="00BB62AB"/>
    <w:rsid w:val="00BB71E5"/>
    <w:rsid w:val="00BB7FCE"/>
    <w:rsid w:val="00BC3D57"/>
    <w:rsid w:val="00BC413C"/>
    <w:rsid w:val="00BE3124"/>
    <w:rsid w:val="00BE4006"/>
    <w:rsid w:val="00BE5EB5"/>
    <w:rsid w:val="00BF0A2C"/>
    <w:rsid w:val="00BF0B58"/>
    <w:rsid w:val="00BF2068"/>
    <w:rsid w:val="00BF20F9"/>
    <w:rsid w:val="00BF57FF"/>
    <w:rsid w:val="00C00C9E"/>
    <w:rsid w:val="00C01311"/>
    <w:rsid w:val="00C03447"/>
    <w:rsid w:val="00C11E9B"/>
    <w:rsid w:val="00C13FD0"/>
    <w:rsid w:val="00C16A5A"/>
    <w:rsid w:val="00C2092F"/>
    <w:rsid w:val="00C22B5D"/>
    <w:rsid w:val="00C277BB"/>
    <w:rsid w:val="00C32006"/>
    <w:rsid w:val="00C36AA1"/>
    <w:rsid w:val="00C37820"/>
    <w:rsid w:val="00C420B1"/>
    <w:rsid w:val="00C425F9"/>
    <w:rsid w:val="00C44401"/>
    <w:rsid w:val="00C47DBC"/>
    <w:rsid w:val="00C50987"/>
    <w:rsid w:val="00C57967"/>
    <w:rsid w:val="00C6160E"/>
    <w:rsid w:val="00C72BFE"/>
    <w:rsid w:val="00C81600"/>
    <w:rsid w:val="00C81DD3"/>
    <w:rsid w:val="00C823BC"/>
    <w:rsid w:val="00C84A25"/>
    <w:rsid w:val="00C96E9C"/>
    <w:rsid w:val="00CA11F3"/>
    <w:rsid w:val="00CA3BC0"/>
    <w:rsid w:val="00CA703C"/>
    <w:rsid w:val="00CB0C70"/>
    <w:rsid w:val="00CB5677"/>
    <w:rsid w:val="00CC3C18"/>
    <w:rsid w:val="00CC6F02"/>
    <w:rsid w:val="00CC702B"/>
    <w:rsid w:val="00CD1223"/>
    <w:rsid w:val="00CD7727"/>
    <w:rsid w:val="00CD7866"/>
    <w:rsid w:val="00CE2D50"/>
    <w:rsid w:val="00CE5DCD"/>
    <w:rsid w:val="00CE7C83"/>
    <w:rsid w:val="00CF0050"/>
    <w:rsid w:val="00D03D83"/>
    <w:rsid w:val="00D05147"/>
    <w:rsid w:val="00D051B1"/>
    <w:rsid w:val="00D06992"/>
    <w:rsid w:val="00D07927"/>
    <w:rsid w:val="00D11AE7"/>
    <w:rsid w:val="00D1597C"/>
    <w:rsid w:val="00D17568"/>
    <w:rsid w:val="00D22312"/>
    <w:rsid w:val="00D2266A"/>
    <w:rsid w:val="00D24198"/>
    <w:rsid w:val="00D260C6"/>
    <w:rsid w:val="00D27EA0"/>
    <w:rsid w:val="00D31D17"/>
    <w:rsid w:val="00D37815"/>
    <w:rsid w:val="00D37FAD"/>
    <w:rsid w:val="00D4148A"/>
    <w:rsid w:val="00D468B5"/>
    <w:rsid w:val="00D514F5"/>
    <w:rsid w:val="00D529DD"/>
    <w:rsid w:val="00D52BB8"/>
    <w:rsid w:val="00D5307D"/>
    <w:rsid w:val="00D5434F"/>
    <w:rsid w:val="00D56110"/>
    <w:rsid w:val="00D604FB"/>
    <w:rsid w:val="00D61DD8"/>
    <w:rsid w:val="00D6325C"/>
    <w:rsid w:val="00D63AED"/>
    <w:rsid w:val="00D64AB3"/>
    <w:rsid w:val="00D67D31"/>
    <w:rsid w:val="00D72153"/>
    <w:rsid w:val="00D778E9"/>
    <w:rsid w:val="00D8182B"/>
    <w:rsid w:val="00D82C99"/>
    <w:rsid w:val="00D92B6C"/>
    <w:rsid w:val="00D92CAA"/>
    <w:rsid w:val="00D96F94"/>
    <w:rsid w:val="00DA03F3"/>
    <w:rsid w:val="00DA2309"/>
    <w:rsid w:val="00DA45F2"/>
    <w:rsid w:val="00DA6670"/>
    <w:rsid w:val="00DA7F62"/>
    <w:rsid w:val="00DB01CC"/>
    <w:rsid w:val="00DB1302"/>
    <w:rsid w:val="00DB37B6"/>
    <w:rsid w:val="00DB3C4B"/>
    <w:rsid w:val="00DB6F05"/>
    <w:rsid w:val="00DB7BFC"/>
    <w:rsid w:val="00DC1D89"/>
    <w:rsid w:val="00DC4042"/>
    <w:rsid w:val="00DD0328"/>
    <w:rsid w:val="00DD1305"/>
    <w:rsid w:val="00DD689C"/>
    <w:rsid w:val="00DF12BB"/>
    <w:rsid w:val="00DF1E93"/>
    <w:rsid w:val="00DF2697"/>
    <w:rsid w:val="00DF4D37"/>
    <w:rsid w:val="00DF5534"/>
    <w:rsid w:val="00DF60B8"/>
    <w:rsid w:val="00E0013E"/>
    <w:rsid w:val="00E021EA"/>
    <w:rsid w:val="00E02B4F"/>
    <w:rsid w:val="00E05B62"/>
    <w:rsid w:val="00E067C8"/>
    <w:rsid w:val="00E13EDB"/>
    <w:rsid w:val="00E3147F"/>
    <w:rsid w:val="00E3318B"/>
    <w:rsid w:val="00E35F19"/>
    <w:rsid w:val="00E468A9"/>
    <w:rsid w:val="00E502D8"/>
    <w:rsid w:val="00E522BD"/>
    <w:rsid w:val="00E64CF7"/>
    <w:rsid w:val="00E66CC2"/>
    <w:rsid w:val="00E6742A"/>
    <w:rsid w:val="00E70BA9"/>
    <w:rsid w:val="00E71B0D"/>
    <w:rsid w:val="00E735F0"/>
    <w:rsid w:val="00E764D3"/>
    <w:rsid w:val="00E85068"/>
    <w:rsid w:val="00E94515"/>
    <w:rsid w:val="00E9628F"/>
    <w:rsid w:val="00EA07EA"/>
    <w:rsid w:val="00EA4986"/>
    <w:rsid w:val="00EA5289"/>
    <w:rsid w:val="00EA5EF0"/>
    <w:rsid w:val="00EA7454"/>
    <w:rsid w:val="00EA78E2"/>
    <w:rsid w:val="00EB369C"/>
    <w:rsid w:val="00EB38DB"/>
    <w:rsid w:val="00EB7B59"/>
    <w:rsid w:val="00EC3586"/>
    <w:rsid w:val="00EC6DA0"/>
    <w:rsid w:val="00ED5153"/>
    <w:rsid w:val="00ED661F"/>
    <w:rsid w:val="00EE3E81"/>
    <w:rsid w:val="00EE46EF"/>
    <w:rsid w:val="00EE4F5B"/>
    <w:rsid w:val="00EE772A"/>
    <w:rsid w:val="00EF1ABB"/>
    <w:rsid w:val="00EF2C04"/>
    <w:rsid w:val="00EF5E7A"/>
    <w:rsid w:val="00EF6C0B"/>
    <w:rsid w:val="00F0747C"/>
    <w:rsid w:val="00F07B24"/>
    <w:rsid w:val="00F13FDE"/>
    <w:rsid w:val="00F15A85"/>
    <w:rsid w:val="00F161DE"/>
    <w:rsid w:val="00F26A6B"/>
    <w:rsid w:val="00F31AD2"/>
    <w:rsid w:val="00F37BDC"/>
    <w:rsid w:val="00F467CB"/>
    <w:rsid w:val="00F504A5"/>
    <w:rsid w:val="00F5119C"/>
    <w:rsid w:val="00F56E28"/>
    <w:rsid w:val="00F629E6"/>
    <w:rsid w:val="00F63458"/>
    <w:rsid w:val="00F65C54"/>
    <w:rsid w:val="00F71717"/>
    <w:rsid w:val="00F72475"/>
    <w:rsid w:val="00F80F79"/>
    <w:rsid w:val="00F82866"/>
    <w:rsid w:val="00F83585"/>
    <w:rsid w:val="00F86945"/>
    <w:rsid w:val="00F92AF7"/>
    <w:rsid w:val="00F95748"/>
    <w:rsid w:val="00FA0F2B"/>
    <w:rsid w:val="00FA2D8D"/>
    <w:rsid w:val="00FA40C9"/>
    <w:rsid w:val="00FA4557"/>
    <w:rsid w:val="00FA548B"/>
    <w:rsid w:val="00FA7323"/>
    <w:rsid w:val="00FB1239"/>
    <w:rsid w:val="00FB17B6"/>
    <w:rsid w:val="00FB2DD2"/>
    <w:rsid w:val="00FB337A"/>
    <w:rsid w:val="00FB35BA"/>
    <w:rsid w:val="00FB38A2"/>
    <w:rsid w:val="00FB5636"/>
    <w:rsid w:val="00FB5879"/>
    <w:rsid w:val="00FB753C"/>
    <w:rsid w:val="00FC3630"/>
    <w:rsid w:val="00FC394A"/>
    <w:rsid w:val="00FC5CE4"/>
    <w:rsid w:val="00FC69DC"/>
    <w:rsid w:val="00FD1FC6"/>
    <w:rsid w:val="00FD470C"/>
    <w:rsid w:val="00FD63DF"/>
    <w:rsid w:val="00FE4C6D"/>
    <w:rsid w:val="00FE6F02"/>
    <w:rsid w:val="00FF18C9"/>
    <w:rsid w:val="00FF1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6625"/>
    <o:shapelayout v:ext="edit">
      <o:idmap v:ext="edit" data="1"/>
    </o:shapelayout>
  </w:shapeDefaults>
  <w:decimalSymbol w:val="."/>
  <w:listSeparator w:val=","/>
  <w14:docId w14:val="158DDB79"/>
  <w14:defaultImageDpi w14:val="0"/>
  <w15:docId w15:val="{5E88F679-CDD0-4F35-81AF-D05E4C3C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2B"/>
  </w:style>
  <w:style w:type="paragraph" w:styleId="Heading1">
    <w:name w:val="heading 1"/>
    <w:aliases w:val="*,1,A MAJOR/BOLD,Attribute Heading 1,EOI - Heading 1 (Low),H1,H1-Heading 1,Header 1,Heading 1 (low),Heading 1(Report Only),Heading No. L1,Heading1,I,II+,Legal Line 1,Schedheading,Underline,h1,h1 chapter heading,h11,head 1,l1,list 1"/>
    <w:basedOn w:val="Normal"/>
    <w:next w:val="Normal"/>
    <w:link w:val="Heading1Char"/>
    <w:uiPriority w:val="9"/>
    <w:qFormat/>
    <w:rsid w:val="0047672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2,2m,A.B.C.,Activity,B Sub/Bold,Career Exp.,Clause Heading,H2,Heading2-bio,Level I for #'s,Para2,RFP Heading 2,Schedule Heading 2,Schedule Heading 6,Section,Subject,body,h 2,h2,h2 main heading,hanging indent lvl 2,hd2,hoofd 2"/>
    <w:basedOn w:val="Normal"/>
    <w:next w:val="Normal"/>
    <w:link w:val="Heading2Char"/>
    <w:uiPriority w:val="9"/>
    <w:unhideWhenUsed/>
    <w:qFormat/>
    <w:rsid w:val="0047672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47672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7672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7672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7672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7672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7672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7672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ttribute Heading 1 Char,EOI - Heading 1 (Low) Char,H1 Char,H1-Heading 1 Char,Header 1 Char,Heading 1 (low) Char,Heading 1(Report Only) Char,Heading No. L1 Char,Heading1 Char,I Char,II+ Char,Underline Char"/>
    <w:basedOn w:val="DefaultParagraphFont"/>
    <w:link w:val="Heading1"/>
    <w:uiPriority w:val="9"/>
    <w:locked/>
    <w:rsid w:val="0047672B"/>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 Char,2 Char,2m Char,A.B.C. Char,Activity Char,B Sub/Bold Char,Career Exp. Char,Clause Heading Char,H2 Char,Heading2-bio Char,Level I for #'s Char,Para2 Char,RFP Heading 2 Char,Schedule Heading 2 Char,Schedule Heading 6 Char,body Char"/>
    <w:basedOn w:val="DefaultParagraphFont"/>
    <w:link w:val="Heading2"/>
    <w:uiPriority w:val="9"/>
    <w:locked/>
    <w:rsid w:val="0047672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cs="Times New Roman"/>
      <w:sz w:val="22"/>
    </w:rPr>
  </w:style>
  <w:style w:type="paragraph" w:customStyle="1" w:styleId="DocID">
    <w:name w:val="DocID"/>
    <w:basedOn w:val="Footer"/>
    <w:next w:val="Footer"/>
    <w:link w:val="DocIDChar"/>
    <w:rsid w:val="00453709"/>
    <w:pPr>
      <w:tabs>
        <w:tab w:val="clear" w:pos="4513"/>
        <w:tab w:val="clear" w:pos="9026"/>
      </w:tabs>
      <w:spacing w:after="0" w:line="240" w:lineRule="auto"/>
    </w:pPr>
    <w:rPr>
      <w:rFonts w:cs="Arial"/>
      <w:sz w:val="16"/>
    </w:rPr>
  </w:style>
  <w:style w:type="character" w:customStyle="1" w:styleId="DocIDChar">
    <w:name w:val="DocID Char"/>
    <w:link w:val="DocID"/>
    <w:locked/>
    <w:rsid w:val="00453709"/>
    <w:rPr>
      <w:rFonts w:ascii="Arial" w:hAnsi="Arial"/>
      <w:sz w:val="22"/>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unhideWhenUsed/>
    <w:rsid w:val="00FA548B"/>
    <w:rPr>
      <w:szCs w:val="20"/>
    </w:rPr>
  </w:style>
  <w:style w:type="character" w:customStyle="1" w:styleId="CommentTextChar">
    <w:name w:val="Comment Text Char"/>
    <w:basedOn w:val="DefaultParagraphFont"/>
    <w:link w:val="CommentText"/>
    <w:uiPriority w:val="99"/>
    <w:locked/>
    <w:rPr>
      <w:rFonts w:ascii="Arial" w:hAnsi="Arial" w:cs="Times New Roman"/>
    </w:rPr>
  </w:style>
  <w:style w:type="paragraph" w:styleId="CommentSubject">
    <w:name w:val="annotation subject"/>
    <w:basedOn w:val="CommentText"/>
    <w:next w:val="CommentText"/>
    <w:link w:val="CommentSubjectChar"/>
    <w:uiPriority w:val="99"/>
    <w:unhideWhenUsed/>
    <w:rsid w:val="00FA548B"/>
    <w:rPr>
      <w:b/>
      <w:bCs/>
    </w:rPr>
  </w:style>
  <w:style w:type="character" w:customStyle="1" w:styleId="CommentSubjectChar">
    <w:name w:val="Comment Subject Char"/>
    <w:basedOn w:val="CommentTextChar"/>
    <w:link w:val="CommentSubject"/>
    <w:uiPriority w:val="99"/>
    <w:locked/>
    <w:rPr>
      <w:rFonts w:ascii="Arial" w:hAnsi="Arial" w:cs="Times New Roman"/>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unhideWhenUsed/>
    <w:rPr>
      <w:rFonts w:cs="Times New Roman"/>
      <w:vertAlign w:val="superscript"/>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cs="Times New Roman"/>
      <w:color w:val="0000FF"/>
      <w:u w:val="single"/>
    </w:rPr>
  </w:style>
  <w:style w:type="paragraph" w:styleId="Revision">
    <w:name w:val="Revision"/>
    <w:hidden/>
    <w:uiPriority w:val="99"/>
    <w:semiHidden/>
    <w:rPr>
      <w:rFonts w:ascii="Arial" w:hAnsi="Arial" w:cs="Times New Roman"/>
    </w:rPr>
  </w:style>
  <w:style w:type="character" w:styleId="FollowedHyperlink">
    <w:name w:val="FollowedHyperlink"/>
    <w:basedOn w:val="DefaultParagraphFont"/>
    <w:uiPriority w:val="99"/>
    <w:semiHidden/>
    <w:unhideWhenUsed/>
    <w:rsid w:val="0083329E"/>
    <w:rPr>
      <w:rFonts w:cs="Times New Roman"/>
      <w:color w:val="800080"/>
      <w:u w:val="single"/>
    </w:rPr>
  </w:style>
  <w:style w:type="paragraph" w:customStyle="1" w:styleId="CUNumber1">
    <w:name w:val="CU_Number1"/>
    <w:basedOn w:val="Normal"/>
    <w:rsid w:val="00D96F94"/>
    <w:pPr>
      <w:numPr>
        <w:numId w:val="5"/>
      </w:numPr>
      <w:spacing w:after="220" w:line="240" w:lineRule="auto"/>
      <w:outlineLvl w:val="0"/>
    </w:pPr>
    <w:rPr>
      <w:rFonts w:ascii="Times New Roman" w:hAnsi="Times New Roman"/>
      <w:szCs w:val="24"/>
      <w:lang w:eastAsia="en-US"/>
    </w:rPr>
  </w:style>
  <w:style w:type="paragraph" w:customStyle="1" w:styleId="CUNumber2">
    <w:name w:val="CU_Number2"/>
    <w:basedOn w:val="Normal"/>
    <w:rsid w:val="00D96F94"/>
    <w:pPr>
      <w:numPr>
        <w:ilvl w:val="1"/>
        <w:numId w:val="5"/>
      </w:numPr>
      <w:spacing w:after="220" w:line="240" w:lineRule="auto"/>
      <w:outlineLvl w:val="1"/>
    </w:pPr>
    <w:rPr>
      <w:rFonts w:ascii="Times New Roman" w:hAnsi="Times New Roman"/>
      <w:szCs w:val="24"/>
      <w:lang w:eastAsia="en-US"/>
    </w:rPr>
  </w:style>
  <w:style w:type="paragraph" w:customStyle="1" w:styleId="CUNumber3">
    <w:name w:val="CU_Number3"/>
    <w:basedOn w:val="Normal"/>
    <w:rsid w:val="00FA548B"/>
    <w:pPr>
      <w:numPr>
        <w:ilvl w:val="2"/>
        <w:numId w:val="5"/>
      </w:numPr>
      <w:spacing w:after="220" w:line="240" w:lineRule="auto"/>
      <w:outlineLvl w:val="2"/>
    </w:pPr>
    <w:rPr>
      <w:rFonts w:ascii="Times New Roman" w:hAnsi="Times New Roman"/>
      <w:szCs w:val="24"/>
      <w:lang w:eastAsia="en-US"/>
    </w:rPr>
  </w:style>
  <w:style w:type="paragraph" w:customStyle="1" w:styleId="CUNumber4">
    <w:name w:val="CU_Number4"/>
    <w:basedOn w:val="Normal"/>
    <w:rsid w:val="00D96F94"/>
    <w:pPr>
      <w:numPr>
        <w:ilvl w:val="3"/>
        <w:numId w:val="5"/>
      </w:numPr>
      <w:spacing w:after="220" w:line="240" w:lineRule="auto"/>
      <w:outlineLvl w:val="3"/>
    </w:pPr>
    <w:rPr>
      <w:rFonts w:ascii="Times New Roman" w:hAnsi="Times New Roman"/>
      <w:szCs w:val="24"/>
      <w:lang w:eastAsia="en-US"/>
    </w:rPr>
  </w:style>
  <w:style w:type="paragraph" w:customStyle="1" w:styleId="CUNumber5">
    <w:name w:val="CU_Number5"/>
    <w:basedOn w:val="Normal"/>
    <w:rsid w:val="00D96F94"/>
    <w:pPr>
      <w:numPr>
        <w:ilvl w:val="4"/>
        <w:numId w:val="5"/>
      </w:numPr>
      <w:spacing w:after="220" w:line="240" w:lineRule="auto"/>
      <w:outlineLvl w:val="4"/>
    </w:pPr>
    <w:rPr>
      <w:rFonts w:ascii="Times New Roman" w:hAnsi="Times New Roman"/>
      <w:szCs w:val="24"/>
      <w:lang w:eastAsia="en-US"/>
    </w:rPr>
  </w:style>
  <w:style w:type="paragraph" w:customStyle="1" w:styleId="CUNumber6">
    <w:name w:val="CU_Number6"/>
    <w:basedOn w:val="Normal"/>
    <w:rsid w:val="00D96F94"/>
    <w:pPr>
      <w:numPr>
        <w:ilvl w:val="5"/>
        <w:numId w:val="5"/>
      </w:numPr>
      <w:spacing w:after="220" w:line="240" w:lineRule="auto"/>
      <w:outlineLvl w:val="5"/>
    </w:pPr>
    <w:rPr>
      <w:rFonts w:ascii="Times New Roman" w:hAnsi="Times New Roman"/>
      <w:szCs w:val="24"/>
      <w:lang w:eastAsia="en-US"/>
    </w:rPr>
  </w:style>
  <w:style w:type="paragraph" w:customStyle="1" w:styleId="CUNumber7">
    <w:name w:val="CU_Number7"/>
    <w:basedOn w:val="Normal"/>
    <w:rsid w:val="00D96F94"/>
    <w:pPr>
      <w:numPr>
        <w:ilvl w:val="6"/>
        <w:numId w:val="5"/>
      </w:numPr>
      <w:spacing w:after="220" w:line="240" w:lineRule="auto"/>
      <w:outlineLvl w:val="6"/>
    </w:pPr>
    <w:rPr>
      <w:rFonts w:ascii="Times New Roman" w:hAnsi="Times New Roman"/>
      <w:szCs w:val="24"/>
      <w:lang w:eastAsia="en-US"/>
    </w:rPr>
  </w:style>
  <w:style w:type="paragraph" w:customStyle="1" w:styleId="CUNumber8">
    <w:name w:val="CU_Number8"/>
    <w:basedOn w:val="Normal"/>
    <w:rsid w:val="00D96F94"/>
    <w:pPr>
      <w:numPr>
        <w:ilvl w:val="7"/>
        <w:numId w:val="5"/>
      </w:numPr>
      <w:spacing w:after="220" w:line="240" w:lineRule="auto"/>
      <w:outlineLvl w:val="7"/>
    </w:pPr>
    <w:rPr>
      <w:rFonts w:ascii="Times New Roman" w:hAnsi="Times New Roman"/>
      <w:szCs w:val="24"/>
      <w:lang w:eastAsia="en-US"/>
    </w:rPr>
  </w:style>
  <w:style w:type="paragraph" w:customStyle="1" w:styleId="CM7">
    <w:name w:val="CM7"/>
    <w:basedOn w:val="Normal"/>
    <w:next w:val="Normal"/>
    <w:uiPriority w:val="99"/>
    <w:rsid w:val="00322381"/>
    <w:pPr>
      <w:widowControl w:val="0"/>
      <w:autoSpaceDE w:val="0"/>
      <w:autoSpaceDN w:val="0"/>
      <w:adjustRightInd w:val="0"/>
      <w:spacing w:after="0" w:line="276" w:lineRule="atLeast"/>
    </w:pPr>
    <w:rPr>
      <w:rFonts w:cs="Arial"/>
      <w:sz w:val="24"/>
      <w:szCs w:val="24"/>
    </w:rPr>
  </w:style>
  <w:style w:type="paragraph" w:customStyle="1" w:styleId="Default">
    <w:name w:val="Default"/>
    <w:rsid w:val="00150A0D"/>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150A0D"/>
    <w:pPr>
      <w:spacing w:line="276" w:lineRule="atLeast"/>
    </w:pPr>
    <w:rPr>
      <w:color w:val="auto"/>
    </w:rPr>
  </w:style>
  <w:style w:type="paragraph" w:customStyle="1" w:styleId="CM28">
    <w:name w:val="CM28"/>
    <w:basedOn w:val="Default"/>
    <w:next w:val="Default"/>
    <w:uiPriority w:val="99"/>
    <w:rsid w:val="00150A0D"/>
    <w:rPr>
      <w:color w:val="auto"/>
    </w:rPr>
  </w:style>
  <w:style w:type="paragraph" w:styleId="NoSpacing">
    <w:name w:val="No Spacing"/>
    <w:uiPriority w:val="1"/>
    <w:qFormat/>
    <w:rsid w:val="0047672B"/>
    <w:pPr>
      <w:spacing w:after="0" w:line="240" w:lineRule="auto"/>
    </w:p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47672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7672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7672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7672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7672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7672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7672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7672B"/>
    <w:pPr>
      <w:spacing w:line="240" w:lineRule="auto"/>
    </w:pPr>
    <w:rPr>
      <w:b/>
      <w:bCs/>
      <w:smallCaps/>
      <w:color w:val="44546A" w:themeColor="text2"/>
    </w:rPr>
  </w:style>
  <w:style w:type="paragraph" w:styleId="Title">
    <w:name w:val="Title"/>
    <w:basedOn w:val="Normal"/>
    <w:next w:val="Normal"/>
    <w:link w:val="TitleChar"/>
    <w:uiPriority w:val="10"/>
    <w:qFormat/>
    <w:rsid w:val="0047672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7672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7672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7672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7672B"/>
    <w:rPr>
      <w:b/>
      <w:bCs/>
    </w:rPr>
  </w:style>
  <w:style w:type="character" w:styleId="Emphasis">
    <w:name w:val="Emphasis"/>
    <w:basedOn w:val="DefaultParagraphFont"/>
    <w:uiPriority w:val="20"/>
    <w:qFormat/>
    <w:rsid w:val="0047672B"/>
    <w:rPr>
      <w:i/>
      <w:iCs/>
    </w:rPr>
  </w:style>
  <w:style w:type="paragraph" w:styleId="Quote">
    <w:name w:val="Quote"/>
    <w:basedOn w:val="Normal"/>
    <w:next w:val="Normal"/>
    <w:link w:val="QuoteChar"/>
    <w:uiPriority w:val="29"/>
    <w:qFormat/>
    <w:rsid w:val="0047672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7672B"/>
    <w:rPr>
      <w:color w:val="44546A" w:themeColor="text2"/>
      <w:sz w:val="24"/>
      <w:szCs w:val="24"/>
    </w:rPr>
  </w:style>
  <w:style w:type="paragraph" w:styleId="IntenseQuote">
    <w:name w:val="Intense Quote"/>
    <w:basedOn w:val="Normal"/>
    <w:next w:val="Normal"/>
    <w:link w:val="IntenseQuoteChar"/>
    <w:uiPriority w:val="30"/>
    <w:qFormat/>
    <w:rsid w:val="0047672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7672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7672B"/>
    <w:rPr>
      <w:i/>
      <w:iCs/>
      <w:color w:val="595959" w:themeColor="text1" w:themeTint="A6"/>
    </w:rPr>
  </w:style>
  <w:style w:type="character" w:styleId="IntenseEmphasis">
    <w:name w:val="Intense Emphasis"/>
    <w:basedOn w:val="DefaultParagraphFont"/>
    <w:uiPriority w:val="21"/>
    <w:qFormat/>
    <w:rsid w:val="0047672B"/>
    <w:rPr>
      <w:b/>
      <w:bCs/>
      <w:i/>
      <w:iCs/>
    </w:rPr>
  </w:style>
  <w:style w:type="character" w:styleId="SubtleReference">
    <w:name w:val="Subtle Reference"/>
    <w:basedOn w:val="DefaultParagraphFont"/>
    <w:uiPriority w:val="31"/>
    <w:qFormat/>
    <w:rsid w:val="0047672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672B"/>
    <w:rPr>
      <w:b/>
      <w:bCs/>
      <w:smallCaps/>
      <w:color w:val="44546A" w:themeColor="text2"/>
      <w:u w:val="single"/>
    </w:rPr>
  </w:style>
  <w:style w:type="character" w:styleId="BookTitle">
    <w:name w:val="Book Title"/>
    <w:basedOn w:val="DefaultParagraphFont"/>
    <w:uiPriority w:val="33"/>
    <w:qFormat/>
    <w:rsid w:val="0047672B"/>
    <w:rPr>
      <w:b/>
      <w:bCs/>
      <w:smallCaps/>
      <w:spacing w:val="10"/>
    </w:rPr>
  </w:style>
  <w:style w:type="paragraph" w:styleId="TOCHeading">
    <w:name w:val="TOC Heading"/>
    <w:basedOn w:val="Heading1"/>
    <w:next w:val="Normal"/>
    <w:uiPriority w:val="39"/>
    <w:unhideWhenUsed/>
    <w:qFormat/>
    <w:rsid w:val="0047672B"/>
    <w:pPr>
      <w:outlineLvl w:val="9"/>
    </w:pPr>
  </w:style>
  <w:style w:type="paragraph" w:styleId="TOC1">
    <w:name w:val="toc 1"/>
    <w:basedOn w:val="Normal"/>
    <w:next w:val="Normal"/>
    <w:autoRedefine/>
    <w:uiPriority w:val="39"/>
    <w:unhideWhenUsed/>
    <w:rsid w:val="0054798A"/>
    <w:pPr>
      <w:spacing w:after="100"/>
    </w:pPr>
  </w:style>
  <w:style w:type="paragraph" w:styleId="TOC2">
    <w:name w:val="toc 2"/>
    <w:basedOn w:val="Normal"/>
    <w:next w:val="Normal"/>
    <w:autoRedefine/>
    <w:uiPriority w:val="39"/>
    <w:unhideWhenUsed/>
    <w:rsid w:val="0054798A"/>
    <w:pPr>
      <w:spacing w:after="100"/>
      <w:ind w:left="220"/>
    </w:pPr>
  </w:style>
  <w:style w:type="paragraph" w:styleId="TOC3">
    <w:name w:val="toc 3"/>
    <w:basedOn w:val="Normal"/>
    <w:next w:val="Normal"/>
    <w:autoRedefine/>
    <w:uiPriority w:val="39"/>
    <w:unhideWhenUsed/>
    <w:rsid w:val="005479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334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comlaw.gov.au" TargetMode="External"/><Relationship Id="rId26" Type="http://schemas.openxmlformats.org/officeDocument/2006/relationships/hyperlink" Target="http://www.humanservices.gov.au/health-professionals/services/public-key-infrastructure/public-key-infrastructure-policy-documents?utm_id=9" TargetMode="External"/><Relationship Id="rId3" Type="http://schemas.openxmlformats.org/officeDocument/2006/relationships/styles" Target="styles.xml"/><Relationship Id="rId21" Type="http://schemas.openxmlformats.org/officeDocument/2006/relationships/hyperlink" Target="http://www.humanservices.gov.au/health-professionals/services/public-key-infrastructure/public-key-infrastructure-policy-document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omlaw.gov.au" TargetMode="External"/><Relationship Id="rId25" Type="http://schemas.openxmlformats.org/officeDocument/2006/relationships/hyperlink" Target="http://www.humanservices.gov.au/health-professionals/services/public-key-infrastructure/public-key-infrastructure-policy-documents?utm_id=9" TargetMode="External"/><Relationship Id="rId2" Type="http://schemas.openxmlformats.org/officeDocument/2006/relationships/numbering" Target="numbering.xml"/><Relationship Id="rId16" Type="http://schemas.openxmlformats.org/officeDocument/2006/relationships/hyperlink" Target="http://www.humanservices.gov.au/pki" TargetMode="External"/><Relationship Id="rId20" Type="http://schemas.openxmlformats.org/officeDocument/2006/relationships/hyperlink" Target="https://www.humanservices.gov.au/organisations/health-professionals/enablers/public-key-infrastructure-pki-policy-documents/314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file:///C:\Users\RWL785\AppData\Local\Microsoft\Windows\INetCache\Content.Outlook\UC0DY357\humanservices.gov.au\health-professionals\services\public-key-infrastructure\public-key-infrastructure-policy-document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file:///C:\Users\p00240\AppData\Local\Microsoft\Windows\Temporary%20Internet%20Files\Content.Outlook\0D9H5AAX\www.humanservices.gov.au\pki" TargetMode="External"/><Relationship Id="rId28" Type="http://schemas.openxmlformats.org/officeDocument/2006/relationships/fontTable" Target="fontTable.xml"/><Relationship Id="rId10" Type="http://schemas.openxmlformats.org/officeDocument/2006/relationships/hyperlink" Target="file:///C:\Users\ufgbw\AppData\Local\Microsoft\Windows\Temporary%20Internet%20Files\Content.Outlook\STIDZEHE\creativecommons.org\licenses\by\3.0\au\" TargetMode="External"/><Relationship Id="rId19" Type="http://schemas.openxmlformats.org/officeDocument/2006/relationships/hyperlink" Target="http://www.nehta.gov.au/connecting-australia/healthcare-identifier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www.humanservices.gov.au/pki" TargetMode="External"/><Relationship Id="rId27" Type="http://schemas.openxmlformats.org/officeDocument/2006/relationships/hyperlink" Target="http://finance.gov.au/ag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F9DD-0A77-4A40-8C69-85F70E1C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23</Pages>
  <Words>4555</Words>
  <Characters>32107</Characters>
  <Application>Microsoft Office Word</Application>
  <DocSecurity>0</DocSecurity>
  <Lines>267</Lines>
  <Paragraphs>73</Paragraphs>
  <ScaleCrop>false</ScaleCrop>
  <HeadingPairs>
    <vt:vector size="2" baseType="variant">
      <vt:variant>
        <vt:lpstr>Title</vt:lpstr>
      </vt:variant>
      <vt:variant>
        <vt:i4>1</vt:i4>
      </vt:variant>
    </vt:vector>
  </HeadingPairs>
  <TitlesOfParts>
    <vt:vector size="1" baseType="lpstr">
      <vt:lpstr>Commonwealth Department of Human Services Community of Interest Certificate Policy for the National Authentication Service for Health PKI Certificate for Supporting Organisations v 1.2</vt:lpstr>
    </vt:vector>
  </TitlesOfParts>
  <Company>Australian Government</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Department of Human Services Community of Interest Certificate Policy for the National Authentication Service for Health PKI Certificate for Supporting Organisations v 1.2</dc:title>
  <dc:subject>PKI</dc:subject>
  <dc:creator>Department of Human Services</dc:creator>
  <cp:keywords/>
  <dc:description/>
  <cp:lastModifiedBy>Crawford, Karyn</cp:lastModifiedBy>
  <cp:revision>64</cp:revision>
  <cp:lastPrinted>2018-08-07T01:01:00Z</cp:lastPrinted>
  <dcterms:created xsi:type="dcterms:W3CDTF">2018-08-01T00:00:00Z</dcterms:created>
  <dcterms:modified xsi:type="dcterms:W3CDTF">2018-09-06T03:25:00Z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chkNativeAuthor">
    <vt:lpwstr>0</vt:lpwstr>
  </property>
  <property fmtid="{D5CDD505-2E9C-101B-9397-08002B2CF9AE}" pid="6" name="CUS_DocIDbchkDocumentNumber">
    <vt:lpwstr>-1</vt:lpwstr>
  </property>
  <property fmtid="{D5CDD505-2E9C-101B-9397-08002B2CF9AE}" pid="7" name="CUS_DocIDbchkVersionNumber">
    <vt:lpwstr>-1</vt:lpwstr>
  </property>
  <property fmtid="{D5CDD505-2E9C-101B-9397-08002B2CF9AE}" pid="8" name="CUS_DocIDbchkClientNumber">
    <vt:lpwstr>0</vt:lpwstr>
  </property>
  <property fmtid="{D5CDD505-2E9C-101B-9397-08002B2CF9AE}" pid="9" name="CUS_DocIDbchkMatterNumber">
    <vt:lpwstr>0</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Separator">
    <vt:lpwstr>(Use Firm's Default)</vt:lpwstr>
  </property>
  <property fmtid="{D5CDD505-2E9C-101B-9397-08002B2CF9AE}" pid="14" name="CUS_DocIDbchkDocbLocation">
    <vt:lpwstr>0</vt:lpwstr>
  </property>
  <property fmtid="{D5CDD505-2E9C-101B-9397-08002B2CF9AE}" pid="15" name="CUS_DocIDString">
    <vt:lpwstr>95476541/v1</vt:lpwstr>
  </property>
  <property fmtid="{D5CDD505-2E9C-101B-9397-08002B2CF9AE}" pid="16" name="CUS_DocIDOperation">
    <vt:lpwstr>EVERY PAGE</vt:lpwstr>
  </property>
</Properties>
</file>