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49" w:rsidRDefault="00E20149" w:rsidP="00E20149">
      <w:pPr>
        <w:widowControl w:val="0"/>
        <w:autoSpaceDE w:val="0"/>
        <w:autoSpaceDN w:val="0"/>
        <w:adjustRightInd w:val="0"/>
        <w:spacing w:after="0" w:line="240" w:lineRule="auto"/>
        <w:jc w:val="center"/>
        <w:rPr>
          <w:rFonts w:ascii="Tahoma" w:hAnsi="Tahoma" w:cs="Tahoma"/>
          <w:b/>
          <w:bCs/>
          <w:color w:val="000000"/>
          <w:sz w:val="44"/>
          <w:szCs w:val="44"/>
        </w:rPr>
      </w:pPr>
      <w:bookmarkStart w:id="0" w:name="_GoBack"/>
      <w:bookmarkEnd w:id="0"/>
      <w:r>
        <w:rPr>
          <w:rFonts w:ascii="Tahoma" w:hAnsi="Tahoma" w:cs="Tahoma"/>
          <w:b/>
          <w:bCs/>
          <w:noProof/>
          <w:color w:val="000000"/>
          <w:sz w:val="44"/>
          <w:szCs w:val="44"/>
        </w:rPr>
        <w:drawing>
          <wp:inline distT="0" distB="0" distL="0" distR="0" wp14:anchorId="57BD4F91">
            <wp:extent cx="4432300" cy="28289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2828925"/>
                    </a:xfrm>
                    <a:prstGeom prst="rect">
                      <a:avLst/>
                    </a:prstGeom>
                    <a:noFill/>
                  </pic:spPr>
                </pic:pic>
              </a:graphicData>
            </a:graphic>
          </wp:inline>
        </w:drawing>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sz w:val="44"/>
          <w:szCs w:val="44"/>
        </w:rPr>
        <w:t>Medicare Australia Organisation</w:t>
      </w:r>
    </w:p>
    <w:p w:rsidR="00E20149" w:rsidRDefault="00E20149" w:rsidP="00E20149">
      <w:pPr>
        <w:widowControl w:val="0"/>
        <w:autoSpaceDE w:val="0"/>
        <w:autoSpaceDN w:val="0"/>
        <w:adjustRightInd w:val="0"/>
        <w:spacing w:after="0" w:line="2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sz w:val="44"/>
          <w:szCs w:val="44"/>
        </w:rPr>
        <w:t>Certification Authority (Medicare</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sz w:val="43"/>
          <w:szCs w:val="43"/>
        </w:rPr>
        <w:t>Australia OCA) Certification Practice</w:t>
      </w:r>
    </w:p>
    <w:p w:rsidR="00E20149" w:rsidRDefault="00E20149" w:rsidP="00E20149">
      <w:pPr>
        <w:widowControl w:val="0"/>
        <w:autoSpaceDE w:val="0"/>
        <w:autoSpaceDN w:val="0"/>
        <w:adjustRightInd w:val="0"/>
        <w:spacing w:after="0" w:line="1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sz w:val="44"/>
          <w:szCs w:val="44"/>
        </w:rPr>
        <w:t>Statement (CPS) Ver 2.</w:t>
      </w:r>
      <w:r w:rsidR="00943B8B">
        <w:rPr>
          <w:rFonts w:ascii="Tahoma" w:hAnsi="Tahoma" w:cs="Tahoma"/>
          <w:b/>
          <w:bCs/>
          <w:color w:val="000000"/>
          <w:sz w:val="44"/>
          <w:szCs w:val="44"/>
        </w:rPr>
        <w:t>5</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14:anchorId="49AF7506" wp14:editId="6B2936E7">
                <wp:simplePos x="0" y="0"/>
                <wp:positionH relativeFrom="column">
                  <wp:posOffset>-19685</wp:posOffset>
                </wp:positionH>
                <wp:positionV relativeFrom="paragraph">
                  <wp:posOffset>13970</wp:posOffset>
                </wp:positionV>
                <wp:extent cx="5977890" cy="76200"/>
                <wp:effectExtent l="0" t="0" r="0" b="0"/>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C52B8" id="Rectangle 3" o:spid="_x0000_s1026" style="position:absolute;margin-left:-1.55pt;margin-top:1.1pt;width:470.7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" o:allowincell="f" fillcolor="black" stroked="f"/>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sz w:val="32"/>
          <w:szCs w:val="32"/>
        </w:rPr>
        <w:t>Medicare Australia</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37" w:lineRule="exact"/>
        <w:rPr>
          <w:rFonts w:ascii="Times New Roman" w:hAnsi="Times New Roman" w:cs="Times New Roman"/>
          <w:sz w:val="24"/>
          <w:szCs w:val="24"/>
        </w:rPr>
      </w:pPr>
    </w:p>
    <w:p w:rsidR="00E20149" w:rsidRDefault="005637BD"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00"/>
          <w:sz w:val="32"/>
          <w:szCs w:val="32"/>
        </w:rPr>
        <w:t>October 2014</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14:anchorId="272C1FF3" wp14:editId="62D273A2">
                <wp:simplePos x="0" y="0"/>
                <wp:positionH relativeFrom="column">
                  <wp:posOffset>-19685</wp:posOffset>
                </wp:positionH>
                <wp:positionV relativeFrom="paragraph">
                  <wp:posOffset>1149350</wp:posOffset>
                </wp:positionV>
                <wp:extent cx="5977890" cy="0"/>
                <wp:effectExtent l="0" t="0" r="0" b="0"/>
                <wp:wrapNone/>
                <wp:docPr id="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E2F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0.5pt" to="46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M7HgIAAEI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26"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1440" w:right="2480" w:bottom="767" w:left="1420" w:header="720" w:footer="720" w:gutter="0"/>
          <w:cols w:space="720" w:equalWidth="0">
            <w:col w:w="8000"/>
          </w:cols>
          <w:noEndnote/>
        </w:sectPr>
      </w:pPr>
    </w:p>
    <w:p w:rsidR="00E20149" w:rsidRDefault="00E20149" w:rsidP="00E20149">
      <w:pPr>
        <w:widowControl w:val="0"/>
        <w:autoSpaceDE w:val="0"/>
        <w:autoSpaceDN w:val="0"/>
        <w:adjustRightInd w:val="0"/>
        <w:spacing w:after="0" w:line="240" w:lineRule="auto"/>
        <w:ind w:left="2040"/>
        <w:rPr>
          <w:rFonts w:ascii="Times New Roman" w:hAnsi="Times New Roman" w:cs="Times New Roman"/>
          <w:sz w:val="24"/>
          <w:szCs w:val="24"/>
        </w:rPr>
      </w:pPr>
      <w:bookmarkStart w:id="1" w:name="page2"/>
      <w:bookmarkEnd w:id="1"/>
      <w:r>
        <w:rPr>
          <w:rFonts w:ascii="Tahoma" w:hAnsi="Tahoma" w:cs="Tahoma"/>
          <w:color w:val="000000"/>
          <w:sz w:val="20"/>
          <w:szCs w:val="20"/>
        </w:rPr>
        <w:lastRenderedPageBreak/>
        <w:t>Medicare Australia Organisation Certification Authority Certificate Practice Statement</w:t>
      </w:r>
    </w:p>
    <w:p w:rsidR="00E20149" w:rsidRDefault="00E20149" w:rsidP="00E20149">
      <w:pPr>
        <w:widowControl w:val="0"/>
        <w:autoSpaceDE w:val="0"/>
        <w:autoSpaceDN w:val="0"/>
        <w:adjustRightInd w:val="0"/>
        <w:spacing w:after="0" w:line="347" w:lineRule="exact"/>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0" allowOverlap="1" wp14:anchorId="3EAAFD32" wp14:editId="40C03DDB">
                <wp:simplePos x="0" y="0"/>
                <wp:positionH relativeFrom="column">
                  <wp:posOffset>55880</wp:posOffset>
                </wp:positionH>
                <wp:positionV relativeFrom="paragraph">
                  <wp:posOffset>96520</wp:posOffset>
                </wp:positionV>
                <wp:extent cx="5981700" cy="0"/>
                <wp:effectExtent l="0" t="0" r="0" b="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312DD"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6pt" to="475.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WL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" o:allowincell="f" strokeweight=".48pt"/>
            </w:pict>
          </mc:Fallback>
        </mc:AlternateContent>
      </w: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0"/>
          <w:szCs w:val="20"/>
        </w:rPr>
        <w:t>Copyright Notice:</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0"/>
          <w:szCs w:val="20"/>
        </w:rPr>
        <w:t>This document contains information protected by copyright. © Commonwealth of Australia</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1" w:lineRule="auto"/>
        <w:ind w:left="120" w:right="20"/>
        <w:jc w:val="both"/>
        <w:rPr>
          <w:rFonts w:ascii="Times New Roman" w:hAnsi="Times New Roman" w:cs="Times New Roman"/>
          <w:sz w:val="24"/>
          <w:szCs w:val="24"/>
        </w:rPr>
      </w:pPr>
      <w:r>
        <w:rPr>
          <w:rFonts w:ascii="Tahoma" w:hAnsi="Tahoma" w:cs="Tahoma"/>
          <w:sz w:val="20"/>
          <w:szCs w:val="20"/>
        </w:rPr>
        <w:t xml:space="preserve">This work is copyright. You may download, display, print and reproduce this material in unaltered form only (retaining this notice) for your personal, non-commercial use or use within your organisation. Apart from any use as permitted under the </w:t>
      </w:r>
      <w:r>
        <w:rPr>
          <w:rFonts w:ascii="Tahoma" w:hAnsi="Tahoma" w:cs="Tahoma"/>
          <w:i/>
          <w:iCs/>
          <w:sz w:val="20"/>
          <w:szCs w:val="20"/>
        </w:rPr>
        <w:t>Copyright Act 1968</w:t>
      </w:r>
      <w:r>
        <w:rPr>
          <w:rFonts w:ascii="Tahoma" w:hAnsi="Tahoma" w:cs="Tahoma"/>
          <w:sz w:val="20"/>
          <w:szCs w:val="20"/>
        </w:rPr>
        <w:t>, all other rights are reserved. Requests and enquiries concerning reproduction and rights should be addressed to:</w:t>
      </w:r>
    </w:p>
    <w:p w:rsidR="00E20149" w:rsidRDefault="00E20149" w:rsidP="00E20149">
      <w:pPr>
        <w:widowControl w:val="0"/>
        <w:autoSpaceDE w:val="0"/>
        <w:autoSpaceDN w:val="0"/>
        <w:adjustRightInd w:val="0"/>
        <w:spacing w:after="0" w:line="117"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ind w:left="120" w:right="800"/>
        <w:rPr>
          <w:rFonts w:ascii="Times New Roman" w:hAnsi="Times New Roman" w:cs="Times New Roman"/>
          <w:sz w:val="24"/>
          <w:szCs w:val="24"/>
        </w:rPr>
      </w:pPr>
      <w:r>
        <w:rPr>
          <w:rFonts w:ascii="Tahoma" w:hAnsi="Tahoma" w:cs="Tahoma"/>
          <w:sz w:val="20"/>
          <w:szCs w:val="20"/>
        </w:rPr>
        <w:t>The Manager, External Communication Branch, Human Service Portfolio Communication Division, PO Box 7788, Canberra BC, ACT, 2610.</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6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b/>
          <w:bCs/>
          <w:sz w:val="20"/>
          <w:szCs w:val="20"/>
        </w:rPr>
        <w:t>Contact (for any other matters concerning this document)</w:t>
      </w:r>
    </w:p>
    <w:p w:rsidR="00E20149" w:rsidRDefault="00E20149" w:rsidP="00E20149">
      <w:pPr>
        <w:widowControl w:val="0"/>
        <w:autoSpaceDE w:val="0"/>
        <w:autoSpaceDN w:val="0"/>
        <w:adjustRightInd w:val="0"/>
        <w:spacing w:after="0" w:line="127"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79" w:lineRule="auto"/>
        <w:ind w:left="120" w:right="7400"/>
        <w:rPr>
          <w:rFonts w:ascii="Times New Roman" w:hAnsi="Times New Roman" w:cs="Times New Roman"/>
          <w:sz w:val="24"/>
          <w:szCs w:val="24"/>
        </w:rPr>
      </w:pPr>
      <w:r>
        <w:rPr>
          <w:rFonts w:ascii="Tahoma" w:hAnsi="Tahoma" w:cs="Tahoma"/>
          <w:sz w:val="19"/>
          <w:szCs w:val="19"/>
        </w:rPr>
        <w:t>National Manager eClaiming and eHealth</w:t>
      </w:r>
    </w:p>
    <w:p w:rsidR="00E20149" w:rsidRDefault="00E20149" w:rsidP="00E20149">
      <w:pPr>
        <w:widowControl w:val="0"/>
        <w:autoSpaceDE w:val="0"/>
        <w:autoSpaceDN w:val="0"/>
        <w:adjustRightInd w:val="0"/>
        <w:spacing w:after="0" w:line="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0"/>
          <w:szCs w:val="20"/>
        </w:rPr>
        <w:t>PO Box 1001 Tuggeranong DC ACT 2901</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FF"/>
          <w:sz w:val="20"/>
          <w:szCs w:val="20"/>
        </w:rPr>
        <w:t>Email: ehealth.mca@medicareaustralia.gov.au</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95"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b/>
          <w:bCs/>
          <w:sz w:val="20"/>
          <w:szCs w:val="20"/>
        </w:rPr>
        <w:t>Table 1: Version History</w:t>
      </w:r>
    </w:p>
    <w:p w:rsidR="00E20149" w:rsidRDefault="00E20149" w:rsidP="00E20149">
      <w:pPr>
        <w:widowControl w:val="0"/>
        <w:autoSpaceDE w:val="0"/>
        <w:autoSpaceDN w:val="0"/>
        <w:adjustRightInd w:val="0"/>
        <w:spacing w:after="0" w:line="11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1000"/>
        <w:gridCol w:w="920"/>
        <w:gridCol w:w="1060"/>
        <w:gridCol w:w="380"/>
        <w:gridCol w:w="4340"/>
        <w:gridCol w:w="1720"/>
      </w:tblGrid>
      <w:tr w:rsidR="00E20149" w:rsidTr="00943B8B">
        <w:trPr>
          <w:trHeight w:val="332"/>
        </w:trPr>
        <w:tc>
          <w:tcPr>
            <w:tcW w:w="80" w:type="dxa"/>
            <w:tcBorders>
              <w:top w:val="single" w:sz="8" w:space="0" w:color="auto"/>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b/>
                <w:bCs/>
              </w:rPr>
              <w:t>Doc</w:t>
            </w:r>
          </w:p>
        </w:tc>
        <w:tc>
          <w:tcPr>
            <w:tcW w:w="92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b/>
                <w:bCs/>
              </w:rPr>
              <w:t>Status</w:t>
            </w:r>
          </w:p>
        </w:tc>
        <w:tc>
          <w:tcPr>
            <w:tcW w:w="1060" w:type="dxa"/>
            <w:tcBorders>
              <w:top w:val="single" w:sz="8" w:space="0" w:color="auto"/>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b/>
                <w:bCs/>
              </w:rPr>
              <w:t>Date</w:t>
            </w:r>
          </w:p>
        </w:tc>
        <w:tc>
          <w:tcPr>
            <w:tcW w:w="38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b/>
                <w:bCs/>
              </w:rPr>
              <w:t>of</w:t>
            </w:r>
          </w:p>
        </w:tc>
        <w:tc>
          <w:tcPr>
            <w:tcW w:w="434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b/>
                <w:bCs/>
              </w:rPr>
              <w:t>Comments</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398"/>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b/>
                <w:bCs/>
              </w:rPr>
              <w:t>Version</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b/>
                <w:bCs/>
              </w:rPr>
              <w:t>Issue</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197"/>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0.8.</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Draft</w:t>
            </w: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02/02/2006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Initial re-draft.</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172"/>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0.9</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Final</w:t>
            </w: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13/02/2006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Incorporated feedback from 0.8.1 and submit for</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325"/>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Medicare Australia PMA approval.</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172"/>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0.10</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25/06/2006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Incorporate feedback from Legal.</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172"/>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0.11</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25/06/2006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Incorporate further feedback from MA</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172"/>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0.12</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27/06/2006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Changing document title to better reflect that the</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325"/>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OCA (Medicare Australia Human Services CA) is</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326"/>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owned by Medicare Australia</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172"/>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0.13</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07/07/2006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Update the document to reflect the new ownership</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326"/>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of the RCA and Section 9 of this document.</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170"/>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0.14</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10/07/2006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Update the document to reflect the new sub CA</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326"/>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name.</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172"/>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0.15</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Draft</w:t>
            </w: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7/8/06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Make  consistent  all  terminology  under  new</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326"/>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Gatekeeper Health Sector PKI Framework</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170"/>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0.16</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Draft</w:t>
            </w: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8/8/06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Review and update references</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172"/>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8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18"/>
                <w:szCs w:val="18"/>
              </w:rPr>
              <w:t>0.17</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Draft</w:t>
            </w:r>
          </w:p>
        </w:tc>
        <w:tc>
          <w:tcPr>
            <w:tcW w:w="106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18"/>
                <w:szCs w:val="18"/>
              </w:rPr>
              <w:t>11/8/06</w:t>
            </w:r>
          </w:p>
        </w:tc>
        <w:tc>
          <w:tcPr>
            <w:tcW w:w="3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18"/>
                <w:szCs w:val="18"/>
              </w:rPr>
              <w:t>Edit and revise to update terminology and content</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r>
      <w:tr w:rsidR="00E20149" w:rsidTr="00943B8B">
        <w:trPr>
          <w:trHeight w:val="173"/>
        </w:trPr>
        <w:tc>
          <w:tcPr>
            <w:tcW w:w="8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10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1440" w:type="dxa"/>
            <w:gridSpan w:val="2"/>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r>
      <w:tr w:rsidR="00E20149" w:rsidTr="00943B8B">
        <w:trPr>
          <w:trHeight w:val="309"/>
        </w:trPr>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244"/>
        </w:trPr>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1"/>
                <w:szCs w:val="21"/>
              </w:rPr>
            </w:pPr>
          </w:p>
        </w:tc>
        <w:tc>
          <w:tcPr>
            <w:tcW w:w="7700" w:type="dxa"/>
            <w:gridSpan w:val="5"/>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color w:val="000000"/>
                <w:sz w:val="20"/>
                <w:szCs w:val="20"/>
              </w:rPr>
              <w:t>Copyright © 2011 Commonwealth of Australia</w:t>
            </w:r>
          </w:p>
        </w:tc>
        <w:tc>
          <w:tcPr>
            <w:tcW w:w="17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120"/>
              <w:rPr>
                <w:rFonts w:ascii="Times New Roman" w:hAnsi="Times New Roman" w:cs="Times New Roman"/>
                <w:sz w:val="24"/>
                <w:szCs w:val="24"/>
              </w:rPr>
            </w:pPr>
            <w:r>
              <w:rPr>
                <w:rFonts w:ascii="Tahoma" w:hAnsi="Tahoma" w:cs="Tahoma"/>
                <w:color w:val="000000"/>
                <w:w w:val="99"/>
                <w:sz w:val="20"/>
                <w:szCs w:val="20"/>
              </w:rPr>
              <w:t>Page ii</w:t>
            </w:r>
          </w:p>
        </w:tc>
      </w:tr>
    </w:tbl>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00" w:bottom="600" w:left="1300" w:header="720" w:footer="720" w:gutter="0"/>
          <w:cols w:space="720" w:equalWidth="0">
            <w:col w:w="9500"/>
          </w:cols>
          <w:noEndnote/>
        </w:sectPr>
      </w:pPr>
    </w:p>
    <w:p w:rsidR="00E20149" w:rsidRDefault="00E20149" w:rsidP="00E20149">
      <w:pPr>
        <w:widowControl w:val="0"/>
        <w:autoSpaceDE w:val="0"/>
        <w:autoSpaceDN w:val="0"/>
        <w:adjustRightInd w:val="0"/>
        <w:spacing w:after="0" w:line="240" w:lineRule="auto"/>
        <w:ind w:left="2040"/>
        <w:rPr>
          <w:rFonts w:ascii="Times New Roman" w:hAnsi="Times New Roman" w:cs="Times New Roman"/>
          <w:sz w:val="24"/>
          <w:szCs w:val="24"/>
        </w:rPr>
      </w:pPr>
      <w:bookmarkStart w:id="2" w:name="page3"/>
      <w:bookmarkEnd w:id="2"/>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46"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14:anchorId="2A11DA78" wp14:editId="09F6F441">
                <wp:simplePos x="0" y="0"/>
                <wp:positionH relativeFrom="column">
                  <wp:posOffset>55880</wp:posOffset>
                </wp:positionH>
                <wp:positionV relativeFrom="paragraph">
                  <wp:posOffset>104140</wp:posOffset>
                </wp:positionV>
                <wp:extent cx="5981700" cy="0"/>
                <wp:effectExtent l="0" t="0" r="0" b="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CD8F"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pt" to="47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5Q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" o:allowincell="f" strokeweight=".48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080"/>
        <w:gridCol w:w="920"/>
        <w:gridCol w:w="1120"/>
        <w:gridCol w:w="320"/>
        <w:gridCol w:w="4340"/>
        <w:gridCol w:w="30"/>
      </w:tblGrid>
      <w:tr w:rsidR="00E20149" w:rsidTr="00943B8B">
        <w:trPr>
          <w:trHeight w:val="284"/>
        </w:trPr>
        <w:tc>
          <w:tcPr>
            <w:tcW w:w="1080" w:type="dxa"/>
            <w:tcBorders>
              <w:top w:val="single" w:sz="8" w:space="0" w:color="auto"/>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0.18</w:t>
            </w:r>
          </w:p>
        </w:tc>
        <w:tc>
          <w:tcPr>
            <w:tcW w:w="92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single" w:sz="8" w:space="0" w:color="auto"/>
              <w:left w:val="nil"/>
              <w:bottom w:val="nil"/>
              <w:right w:val="nil"/>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15/8/06</w:t>
            </w:r>
          </w:p>
        </w:tc>
        <w:tc>
          <w:tcPr>
            <w:tcW w:w="32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Updated  to  reflect  consistency  between  Health</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Sector PKI entity names, and include relationship</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diagram</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0.19</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16/08/2006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Minor format editing.</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0.20</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18/08/2006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Review of edits and acceptance of edits to Part 5.3</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in v0.19; review and revision for parts 5.4 and</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following parts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0.21</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23/08/2006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Format editing.</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0.22</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25/08/2006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Final draft</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0.23</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28/08/2006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Transfer  of  Part  9  substantive  content  to  the</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Medicare Australia RCA CPS; insert ‘see reference’</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to Part 9 the RCA CPS in this OCA CPS.  Review of</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previous  edits  and  acceptance  /  amendment  as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required.</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0.24</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29/08/2006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Further amendments to link this CPS with RCA CPS;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addition  of  clauses  on  OCA  functions  and</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obligations;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0.25</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4/09/2006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Review of changes to date</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1.0</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FINAL</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4/09/2006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Review, delete comments, amendments to Pt 9 to</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reflect  changes  in  RCA  CPS;  minor  edits,  final</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proofread</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FINAL</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8/09/2006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NUMBER CHANGE TO 1.9 TO MATCH OID</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Final</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18/09/2006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Amendment to reflect changes to PMA</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1.91</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Final</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October</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Deletion of reference to the IT Security Manager in</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November</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5.2.3</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2006</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vMerge w:val="restart"/>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Amendments to grammar/phrasing/typos etc</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60"/>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4340" w:type="dxa"/>
            <w:vMerge/>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1"/>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1.92</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May 2008</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Gatekeeper  Accreditation  under  the  Relationship</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Organisation model.</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1.93</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June 2008</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Amendments after consultations with Legals and</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Technical teams.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1.94</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June 2008</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Amendments after consultations with Legals and</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Technical teams.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8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Release version to AGIMO for comments.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1"/>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1.95</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July 2008</w:t>
            </w: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Amendments  after  review  by  the  Gatekeeper</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Competent Authority.</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73"/>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bl>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14:anchorId="6205201A" wp14:editId="79AD7203">
                <wp:simplePos x="0" y="0"/>
                <wp:positionH relativeFrom="column">
                  <wp:posOffset>55880</wp:posOffset>
                </wp:positionH>
                <wp:positionV relativeFrom="paragraph">
                  <wp:posOffset>423545</wp:posOffset>
                </wp:positionV>
                <wp:extent cx="5978525" cy="0"/>
                <wp:effectExtent l="0" t="0" r="0" b="0"/>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B701"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35pt" to="475.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YJ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83" w:lineRule="exact"/>
        <w:rPr>
          <w:rFonts w:ascii="Times New Roman" w:hAnsi="Times New Roman" w:cs="Times New Roman"/>
          <w:sz w:val="24"/>
          <w:szCs w:val="24"/>
        </w:rPr>
      </w:pPr>
    </w:p>
    <w:p w:rsidR="00E20149" w:rsidRDefault="00E20149" w:rsidP="00E20149">
      <w:pPr>
        <w:widowControl w:val="0"/>
        <w:tabs>
          <w:tab w:val="left" w:pos="8820"/>
        </w:tabs>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iii</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5" w:left="1300" w:header="720" w:footer="720" w:gutter="0"/>
          <w:cols w:space="720" w:equalWidth="0">
            <w:col w:w="9480"/>
          </w:cols>
          <w:noEndnote/>
        </w:sectPr>
      </w:pPr>
    </w:p>
    <w:p w:rsidR="00E20149" w:rsidRDefault="00E20149" w:rsidP="00E20149">
      <w:pPr>
        <w:widowControl w:val="0"/>
        <w:autoSpaceDE w:val="0"/>
        <w:autoSpaceDN w:val="0"/>
        <w:adjustRightInd w:val="0"/>
        <w:spacing w:after="0" w:line="240" w:lineRule="auto"/>
        <w:ind w:left="2040"/>
        <w:rPr>
          <w:rFonts w:ascii="Times New Roman" w:hAnsi="Times New Roman" w:cs="Times New Roman"/>
          <w:sz w:val="24"/>
          <w:szCs w:val="24"/>
        </w:rPr>
      </w:pPr>
      <w:bookmarkStart w:id="3" w:name="page4"/>
      <w:bookmarkEnd w:id="3"/>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46" w:lineRule="exact"/>
        <w:rPr>
          <w:rFonts w:ascii="Times New Roman" w:hAnsi="Times New Roman" w:cs="Times New Roman"/>
          <w:sz w:val="24"/>
          <w:szCs w:val="24"/>
        </w:rPr>
      </w:pPr>
      <w:r>
        <w:rPr>
          <w:noProof/>
        </w:rPr>
        <mc:AlternateContent>
          <mc:Choice Requires="wps">
            <w:drawing>
              <wp:anchor distT="0" distB="0" distL="114300" distR="114300" simplePos="0" relativeHeight="251664384" behindDoc="1" locked="0" layoutInCell="0" allowOverlap="1" wp14:anchorId="0DFBE4DD" wp14:editId="1387AADC">
                <wp:simplePos x="0" y="0"/>
                <wp:positionH relativeFrom="column">
                  <wp:posOffset>55880</wp:posOffset>
                </wp:positionH>
                <wp:positionV relativeFrom="paragraph">
                  <wp:posOffset>104140</wp:posOffset>
                </wp:positionV>
                <wp:extent cx="5981700"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F3AA"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pt" to="47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8KHA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" o:allowincell="f" strokeweight=".48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080"/>
        <w:gridCol w:w="920"/>
        <w:gridCol w:w="1440"/>
        <w:gridCol w:w="4340"/>
      </w:tblGrid>
      <w:tr w:rsidR="00E20149" w:rsidTr="00943B8B">
        <w:trPr>
          <w:trHeight w:val="284"/>
        </w:trPr>
        <w:tc>
          <w:tcPr>
            <w:tcW w:w="1080" w:type="dxa"/>
            <w:tcBorders>
              <w:top w:val="single" w:sz="8" w:space="0" w:color="auto"/>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1.96</w:t>
            </w:r>
          </w:p>
        </w:tc>
        <w:tc>
          <w:tcPr>
            <w:tcW w:w="92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November</w:t>
            </w:r>
          </w:p>
        </w:tc>
        <w:tc>
          <w:tcPr>
            <w:tcW w:w="4340" w:type="dxa"/>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Amendments  after  review  by  the  Gatekeeper</w:t>
            </w: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2008</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Competent  Authority  and  further  review  by</w:t>
            </w: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Medicare Australia.</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1.97</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February 2010</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Updated References</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1.98</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February 2010</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AGIMO Feedback Included</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1.99</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May 2010</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AGIMO Changes included following meeting with</w:t>
            </w: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AGIMO.</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2.0</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Final</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July 2010</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Further AGIMO Changes included</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2.0</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Final</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August 2010</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Final review</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2.0</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Final</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18 August</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Final  review  &amp;  clearance  for  independent  legal</w:t>
            </w:r>
          </w:p>
        </w:tc>
      </w:tr>
      <w:tr w:rsidR="00E20149" w:rsidTr="00943B8B">
        <w:trPr>
          <w:trHeight w:val="325"/>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2010</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review</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2.1</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29 October</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Updates following legal review</w:t>
            </w:r>
          </w:p>
        </w:tc>
      </w:tr>
      <w:tr w:rsidR="00E20149" w:rsidTr="00943B8B">
        <w:trPr>
          <w:trHeight w:val="326"/>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2010</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2.2</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28 Feb 2011</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Minor Updates</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943B8B">
        <w:trPr>
          <w:trHeight w:val="264"/>
        </w:trPr>
        <w:tc>
          <w:tcPr>
            <w:tcW w:w="1080" w:type="dxa"/>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2.3</w:t>
            </w:r>
          </w:p>
        </w:tc>
        <w:tc>
          <w:tcPr>
            <w:tcW w:w="9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May 2011</w:t>
            </w:r>
          </w:p>
        </w:tc>
        <w:tc>
          <w:tcPr>
            <w:tcW w:w="434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Updates following AGIMO review</w:t>
            </w:r>
          </w:p>
        </w:tc>
      </w:tr>
      <w:tr w:rsidR="00E20149" w:rsidTr="00943B8B">
        <w:trPr>
          <w:trHeight w:val="172"/>
        </w:trPr>
        <w:tc>
          <w:tcPr>
            <w:tcW w:w="1080" w:type="dxa"/>
            <w:tcBorders>
              <w:top w:val="nil"/>
              <w:left w:val="single" w:sz="8" w:space="0" w:color="auto"/>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4"/>
                <w:szCs w:val="14"/>
              </w:rPr>
            </w:pPr>
          </w:p>
        </w:tc>
      </w:tr>
      <w:tr w:rsidR="00E20149" w:rsidTr="00233245">
        <w:trPr>
          <w:trHeight w:val="433"/>
        </w:trPr>
        <w:tc>
          <w:tcPr>
            <w:tcW w:w="1080" w:type="dxa"/>
            <w:tcBorders>
              <w:top w:val="nil"/>
              <w:left w:val="single" w:sz="8" w:space="0" w:color="auto"/>
              <w:bottom w:val="single" w:sz="4" w:space="0" w:color="auto"/>
              <w:right w:val="single" w:sz="8" w:space="0" w:color="auto"/>
            </w:tcBorders>
            <w:vAlign w:val="center"/>
          </w:tcPr>
          <w:p w:rsidR="00E20149" w:rsidRDefault="00E20149" w:rsidP="00776E76">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18"/>
                <w:szCs w:val="18"/>
              </w:rPr>
              <w:t>2.4</w:t>
            </w:r>
          </w:p>
        </w:tc>
        <w:tc>
          <w:tcPr>
            <w:tcW w:w="920" w:type="dxa"/>
            <w:tcBorders>
              <w:top w:val="nil"/>
              <w:left w:val="nil"/>
              <w:bottom w:val="single" w:sz="4" w:space="0" w:color="auto"/>
              <w:right w:val="single" w:sz="8" w:space="0" w:color="auto"/>
            </w:tcBorders>
            <w:vAlign w:val="center"/>
          </w:tcPr>
          <w:p w:rsidR="00E20149" w:rsidRDefault="00E20149" w:rsidP="00522455">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color w:val="000000"/>
                <w:sz w:val="18"/>
                <w:szCs w:val="18"/>
              </w:rPr>
              <w:t>Draft</w:t>
            </w:r>
          </w:p>
        </w:tc>
        <w:tc>
          <w:tcPr>
            <w:tcW w:w="1440" w:type="dxa"/>
            <w:tcBorders>
              <w:top w:val="nil"/>
              <w:left w:val="nil"/>
              <w:bottom w:val="single" w:sz="4" w:space="0" w:color="auto"/>
              <w:right w:val="single" w:sz="8" w:space="0" w:color="auto"/>
            </w:tcBorders>
            <w:vAlign w:val="center"/>
          </w:tcPr>
          <w:p w:rsidR="00E20149" w:rsidRDefault="00E20149" w:rsidP="00F5349A">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May 2011</w:t>
            </w:r>
          </w:p>
        </w:tc>
        <w:tc>
          <w:tcPr>
            <w:tcW w:w="4340" w:type="dxa"/>
            <w:tcBorders>
              <w:top w:val="nil"/>
              <w:left w:val="nil"/>
              <w:bottom w:val="single" w:sz="4" w:space="0" w:color="auto"/>
              <w:right w:val="single" w:sz="8" w:space="0" w:color="auto"/>
            </w:tcBorders>
            <w:vAlign w:val="center"/>
          </w:tcPr>
          <w:p w:rsidR="00E20149" w:rsidRDefault="00E20149" w:rsidP="00F5349A">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color w:val="000000"/>
                <w:sz w:val="18"/>
                <w:szCs w:val="18"/>
              </w:rPr>
              <w:t>Updates approved by AGIMO</w:t>
            </w:r>
          </w:p>
        </w:tc>
      </w:tr>
      <w:tr w:rsidR="005637BD" w:rsidRPr="00776E76" w:rsidTr="005637BD">
        <w:trPr>
          <w:trHeight w:val="391"/>
        </w:trPr>
        <w:tc>
          <w:tcPr>
            <w:tcW w:w="1080" w:type="dxa"/>
            <w:tcBorders>
              <w:top w:val="single" w:sz="4" w:space="0" w:color="auto"/>
              <w:left w:val="single" w:sz="4" w:space="0" w:color="auto"/>
              <w:bottom w:val="single" w:sz="4" w:space="0" w:color="auto"/>
              <w:right w:val="single" w:sz="4" w:space="0" w:color="auto"/>
            </w:tcBorders>
          </w:tcPr>
          <w:p w:rsidR="005637BD" w:rsidRPr="00233245" w:rsidRDefault="005637BD" w:rsidP="00233245">
            <w:pPr>
              <w:widowControl w:val="0"/>
              <w:autoSpaceDE w:val="0"/>
              <w:autoSpaceDN w:val="0"/>
              <w:adjustRightInd w:val="0"/>
              <w:spacing w:after="0" w:line="240" w:lineRule="auto"/>
              <w:ind w:left="120"/>
              <w:rPr>
                <w:rFonts w:ascii="Tahoma" w:hAnsi="Tahoma" w:cs="Tahoma"/>
                <w:color w:val="000000"/>
                <w:sz w:val="18"/>
                <w:szCs w:val="18"/>
              </w:rPr>
            </w:pPr>
            <w:r w:rsidRPr="00233245">
              <w:rPr>
                <w:rFonts w:ascii="Tahoma" w:hAnsi="Tahoma" w:cs="Tahoma"/>
                <w:color w:val="000000"/>
                <w:sz w:val="18"/>
                <w:szCs w:val="18"/>
              </w:rPr>
              <w:t>2.5</w:t>
            </w:r>
          </w:p>
        </w:tc>
        <w:tc>
          <w:tcPr>
            <w:tcW w:w="920" w:type="dxa"/>
            <w:tcBorders>
              <w:top w:val="single" w:sz="4" w:space="0" w:color="auto"/>
              <w:left w:val="single" w:sz="4" w:space="0" w:color="auto"/>
              <w:bottom w:val="single" w:sz="4" w:space="0" w:color="auto"/>
              <w:right w:val="single" w:sz="4" w:space="0" w:color="auto"/>
            </w:tcBorders>
          </w:tcPr>
          <w:p w:rsidR="005637BD" w:rsidRPr="00233245" w:rsidRDefault="005637BD" w:rsidP="00233245">
            <w:pPr>
              <w:widowControl w:val="0"/>
              <w:autoSpaceDE w:val="0"/>
              <w:autoSpaceDN w:val="0"/>
              <w:adjustRightInd w:val="0"/>
              <w:spacing w:after="0" w:line="240" w:lineRule="auto"/>
              <w:ind w:left="120"/>
              <w:rPr>
                <w:rFonts w:ascii="Tahoma" w:hAnsi="Tahoma" w:cs="Tahoma"/>
                <w:color w:val="000000"/>
                <w:sz w:val="18"/>
                <w:szCs w:val="18"/>
              </w:rPr>
            </w:pPr>
            <w:r>
              <w:rPr>
                <w:rFonts w:ascii="Tahoma" w:hAnsi="Tahoma" w:cs="Tahoma"/>
                <w:color w:val="000000"/>
                <w:sz w:val="18"/>
                <w:szCs w:val="18"/>
              </w:rPr>
              <w:t>Final</w:t>
            </w:r>
          </w:p>
        </w:tc>
        <w:tc>
          <w:tcPr>
            <w:tcW w:w="1440" w:type="dxa"/>
            <w:tcBorders>
              <w:top w:val="single" w:sz="4" w:space="0" w:color="auto"/>
              <w:left w:val="single" w:sz="4" w:space="0" w:color="auto"/>
              <w:bottom w:val="single" w:sz="4" w:space="0" w:color="auto"/>
              <w:right w:val="single" w:sz="4" w:space="0" w:color="auto"/>
            </w:tcBorders>
          </w:tcPr>
          <w:p w:rsidR="005637BD" w:rsidRPr="00233245" w:rsidRDefault="005637BD" w:rsidP="00233245">
            <w:pPr>
              <w:widowControl w:val="0"/>
              <w:autoSpaceDE w:val="0"/>
              <w:autoSpaceDN w:val="0"/>
              <w:adjustRightInd w:val="0"/>
              <w:spacing w:after="0" w:line="240" w:lineRule="auto"/>
              <w:ind w:left="120"/>
              <w:rPr>
                <w:rFonts w:ascii="Tahoma" w:hAnsi="Tahoma" w:cs="Tahoma"/>
                <w:color w:val="000000"/>
                <w:sz w:val="18"/>
                <w:szCs w:val="18"/>
              </w:rPr>
            </w:pPr>
            <w:r>
              <w:rPr>
                <w:rFonts w:ascii="Tahoma" w:hAnsi="Tahoma" w:cs="Tahoma"/>
                <w:color w:val="000000"/>
                <w:sz w:val="18"/>
                <w:szCs w:val="18"/>
              </w:rPr>
              <w:t>October 2014</w:t>
            </w:r>
          </w:p>
        </w:tc>
        <w:tc>
          <w:tcPr>
            <w:tcW w:w="4340" w:type="dxa"/>
            <w:tcBorders>
              <w:top w:val="single" w:sz="4" w:space="0" w:color="auto"/>
              <w:left w:val="single" w:sz="4" w:space="0" w:color="auto"/>
              <w:bottom w:val="single" w:sz="4" w:space="0" w:color="auto"/>
              <w:right w:val="single" w:sz="4" w:space="0" w:color="auto"/>
            </w:tcBorders>
            <w:vAlign w:val="bottom"/>
          </w:tcPr>
          <w:p w:rsidR="005637BD" w:rsidRPr="00233245" w:rsidRDefault="005637BD" w:rsidP="00F05C15">
            <w:pPr>
              <w:widowControl w:val="0"/>
              <w:autoSpaceDE w:val="0"/>
              <w:autoSpaceDN w:val="0"/>
              <w:adjustRightInd w:val="0"/>
              <w:spacing w:after="0" w:line="240" w:lineRule="auto"/>
              <w:ind w:left="120"/>
              <w:rPr>
                <w:rFonts w:ascii="Tahoma" w:hAnsi="Tahoma" w:cs="Tahoma"/>
                <w:color w:val="000000"/>
                <w:sz w:val="18"/>
                <w:szCs w:val="18"/>
              </w:rPr>
            </w:pPr>
            <w:r>
              <w:rPr>
                <w:rFonts w:ascii="Tahoma" w:hAnsi="Tahoma" w:cs="Tahoma"/>
                <w:color w:val="000000"/>
                <w:sz w:val="18"/>
                <w:szCs w:val="18"/>
              </w:rPr>
              <w:t xml:space="preserve">Minor amendments after annual PKI Gatekeeper audit </w:t>
            </w:r>
            <w:r w:rsidR="00F05C15">
              <w:rPr>
                <w:rFonts w:ascii="Tahoma" w:hAnsi="Tahoma" w:cs="Tahoma"/>
                <w:color w:val="000000"/>
                <w:sz w:val="18"/>
                <w:szCs w:val="18"/>
              </w:rPr>
              <w:t>and</w:t>
            </w:r>
            <w:r>
              <w:rPr>
                <w:rFonts w:ascii="Tahoma" w:hAnsi="Tahoma" w:cs="Tahoma"/>
                <w:color w:val="000000"/>
                <w:sz w:val="18"/>
                <w:szCs w:val="18"/>
              </w:rPr>
              <w:t xml:space="preserve"> further review by Medicare Australia.</w:t>
            </w:r>
          </w:p>
        </w:tc>
      </w:tr>
    </w:tbl>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76"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20"/>
          <w:szCs w:val="20"/>
        </w:rPr>
        <w:t>This Document has been authorised by the Medicare Australia Policy Management Authority:</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7" w:lineRule="exact"/>
        <w:rPr>
          <w:rFonts w:ascii="Times New Roman" w:hAnsi="Times New Roman" w:cs="Times New Roman"/>
          <w:sz w:val="24"/>
          <w:szCs w:val="24"/>
        </w:rPr>
      </w:pPr>
    </w:p>
    <w:p w:rsidR="00E20149" w:rsidRDefault="00E20149" w:rsidP="00E20149">
      <w:pPr>
        <w:widowControl w:val="0"/>
        <w:tabs>
          <w:tab w:val="left" w:pos="5860"/>
        </w:tabs>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20"/>
          <w:szCs w:val="20"/>
        </w:rPr>
        <w:t>______________________________</w:t>
      </w:r>
      <w:r>
        <w:rPr>
          <w:rFonts w:ascii="Times New Roman" w:hAnsi="Times New Roman" w:cs="Times New Roman"/>
          <w:sz w:val="24"/>
          <w:szCs w:val="24"/>
        </w:rPr>
        <w:tab/>
      </w:r>
      <w:r>
        <w:rPr>
          <w:rFonts w:ascii="Tahoma" w:hAnsi="Tahoma" w:cs="Tahoma"/>
          <w:color w:val="000000"/>
          <w:sz w:val="20"/>
          <w:szCs w:val="20"/>
        </w:rPr>
        <w:t>Date: _______________</w:t>
      </w:r>
    </w:p>
    <w:p w:rsidR="00E20149" w:rsidRDefault="00E20149" w:rsidP="00E20149">
      <w:pPr>
        <w:widowControl w:val="0"/>
        <w:autoSpaceDE w:val="0"/>
        <w:autoSpaceDN w:val="0"/>
        <w:adjustRightInd w:val="0"/>
        <w:spacing w:after="0" w:line="12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20"/>
          <w:szCs w:val="20"/>
        </w:rPr>
        <w:t>General Manager, Health eBusiness Division</w:t>
      </w:r>
    </w:p>
    <w:p w:rsidR="00E20149" w:rsidRDefault="00E20149" w:rsidP="00E20149">
      <w:pPr>
        <w:widowControl w:val="0"/>
        <w:autoSpaceDE w:val="0"/>
        <w:autoSpaceDN w:val="0"/>
        <w:adjustRightInd w:val="0"/>
        <w:spacing w:after="0" w:line="12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20"/>
          <w:szCs w:val="20"/>
        </w:rPr>
        <w:t>Medicare Australia</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0" allowOverlap="1" wp14:anchorId="56B272B7" wp14:editId="16E7CA8C">
                <wp:simplePos x="0" y="0"/>
                <wp:positionH relativeFrom="column">
                  <wp:posOffset>55880</wp:posOffset>
                </wp:positionH>
                <wp:positionV relativeFrom="paragraph">
                  <wp:posOffset>2629535</wp:posOffset>
                </wp:positionV>
                <wp:extent cx="5978525" cy="0"/>
                <wp:effectExtent l="0" t="0" r="0" b="0"/>
                <wp:wrapNone/>
                <wp:docPr id="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A05A"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07.05pt" to="475.1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MTHg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57" w:lineRule="exact"/>
        <w:rPr>
          <w:rFonts w:ascii="Times New Roman" w:hAnsi="Times New Roman" w:cs="Times New Roman"/>
          <w:sz w:val="24"/>
          <w:szCs w:val="24"/>
        </w:rPr>
      </w:pPr>
    </w:p>
    <w:p w:rsidR="00E20149" w:rsidRDefault="00E20149" w:rsidP="00E20149">
      <w:pPr>
        <w:widowControl w:val="0"/>
        <w:tabs>
          <w:tab w:val="left" w:pos="8820"/>
        </w:tabs>
        <w:autoSpaceDE w:val="0"/>
        <w:autoSpaceDN w:val="0"/>
        <w:adjustRightInd w:val="0"/>
        <w:spacing w:after="0" w:line="240" w:lineRule="auto"/>
        <w:ind w:left="120"/>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iv</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5" w:left="1300" w:header="720" w:footer="720" w:gutter="0"/>
          <w:cols w:space="720" w:equalWidth="0">
            <w:col w:w="948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4" w:name="page5"/>
      <w:bookmarkEnd w:id="4"/>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45" w:lineRule="exact"/>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14:anchorId="55521E32" wp14:editId="4A5D4CFD">
                <wp:simplePos x="0" y="0"/>
                <wp:positionH relativeFrom="column">
                  <wp:posOffset>-19685</wp:posOffset>
                </wp:positionH>
                <wp:positionV relativeFrom="paragraph">
                  <wp:posOffset>104140</wp:posOffset>
                </wp:positionV>
                <wp:extent cx="5981065" cy="0"/>
                <wp:effectExtent l="0" t="0" r="0" b="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4396"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CSJR0Q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color w:val="000080"/>
          <w:sz w:val="32"/>
          <w:szCs w:val="32"/>
        </w:rPr>
        <w:t>Contents</w:t>
      </w:r>
    </w:p>
    <w:p w:rsidR="00E20149" w:rsidRDefault="00E20149" w:rsidP="00E20149">
      <w:pPr>
        <w:widowControl w:val="0"/>
        <w:autoSpaceDE w:val="0"/>
        <w:autoSpaceDN w:val="0"/>
        <w:adjustRightInd w:val="0"/>
        <w:spacing w:after="0" w:line="320" w:lineRule="exact"/>
        <w:rPr>
          <w:rFonts w:ascii="Times New Roman" w:hAnsi="Times New Roman" w:cs="Times New Roman"/>
          <w:sz w:val="24"/>
          <w:szCs w:val="24"/>
        </w:rPr>
      </w:pPr>
    </w:p>
    <w:p w:rsidR="00E20149" w:rsidRDefault="001A605F" w:rsidP="00E201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8" w:history="1">
        <w:r w:rsidR="00E20149">
          <w:rPr>
            <w:rFonts w:ascii="Tahoma" w:hAnsi="Tahoma" w:cs="Tahoma"/>
            <w:b/>
            <w:bCs/>
            <w:sz w:val="20"/>
            <w:szCs w:val="20"/>
          </w:rPr>
          <w:t xml:space="preserve"> 1  INTRODUCTIO</w:t>
        </w:r>
      </w:hyperlink>
      <w:r w:rsidR="00E20149">
        <w:rPr>
          <w:rFonts w:ascii="Tahoma" w:hAnsi="Tahoma" w:cs="Tahoma"/>
          <w:b/>
          <w:bCs/>
          <w:sz w:val="20"/>
          <w:szCs w:val="20"/>
        </w:rPr>
        <w:t>N</w:t>
      </w:r>
      <w:r w:rsidR="00E20149">
        <w:rPr>
          <w:rFonts w:ascii="Times New Roman" w:hAnsi="Times New Roman" w:cs="Times New Roman"/>
          <w:sz w:val="24"/>
          <w:szCs w:val="24"/>
        </w:rPr>
        <w:tab/>
      </w:r>
      <w:hyperlink w:anchor="page8" w:history="1">
        <w:r w:rsidR="00E20149">
          <w:rPr>
            <w:rFonts w:ascii="Tahoma" w:hAnsi="Tahoma" w:cs="Tahoma"/>
            <w:b/>
            <w:bCs/>
            <w:sz w:val="15"/>
            <w:szCs w:val="15"/>
          </w:rPr>
          <w:t xml:space="preserve"> </w:t>
        </w:r>
      </w:hyperlink>
      <w:r w:rsidR="00E20149">
        <w:rPr>
          <w:rFonts w:ascii="Tahoma" w:hAnsi="Tahoma" w:cs="Tahoma"/>
          <w:b/>
          <w:bCs/>
          <w:sz w:val="15"/>
          <w:szCs w:val="15"/>
        </w:rPr>
        <w:t>1</w:t>
      </w:r>
    </w:p>
    <w:p w:rsidR="00E20149" w:rsidRDefault="00E20149" w:rsidP="00E20149">
      <w:pPr>
        <w:widowControl w:val="0"/>
        <w:autoSpaceDE w:val="0"/>
        <w:autoSpaceDN w:val="0"/>
        <w:adjustRightInd w:val="0"/>
        <w:spacing w:after="0" w:line="247"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8" w:history="1">
        <w:r w:rsidR="00E20149">
          <w:rPr>
            <w:rFonts w:ascii="Tahoma" w:hAnsi="Tahoma" w:cs="Tahoma"/>
            <w:sz w:val="20"/>
            <w:szCs w:val="20"/>
          </w:rPr>
          <w:t xml:space="preserve"> 1.1   O</w:t>
        </w:r>
        <w:r w:rsidR="00E20149">
          <w:rPr>
            <w:rFonts w:ascii="Tahoma" w:hAnsi="Tahoma" w:cs="Tahoma"/>
            <w:sz w:val="15"/>
            <w:szCs w:val="15"/>
          </w:rPr>
          <w:t>VERVIE</w:t>
        </w:r>
      </w:hyperlink>
      <w:r w:rsidR="00E20149">
        <w:rPr>
          <w:rFonts w:ascii="Tahoma" w:hAnsi="Tahoma" w:cs="Tahoma"/>
          <w:sz w:val="15"/>
          <w:szCs w:val="15"/>
        </w:rPr>
        <w:t>W</w:t>
      </w:r>
      <w:r w:rsidR="00E20149">
        <w:rPr>
          <w:rFonts w:ascii="Times New Roman" w:hAnsi="Times New Roman" w:cs="Times New Roman"/>
          <w:sz w:val="24"/>
          <w:szCs w:val="24"/>
        </w:rPr>
        <w:tab/>
      </w:r>
      <w:hyperlink w:anchor="page8" w:history="1">
        <w:r w:rsidR="00E20149">
          <w:rPr>
            <w:rFonts w:ascii="Tahoma" w:hAnsi="Tahoma" w:cs="Tahoma"/>
            <w:sz w:val="13"/>
            <w:szCs w:val="13"/>
          </w:rPr>
          <w:t xml:space="preserve"> </w:t>
        </w:r>
      </w:hyperlink>
      <w:r w:rsidR="00E20149">
        <w:rPr>
          <w:rFonts w:ascii="Tahoma" w:hAnsi="Tahoma" w:cs="Tahoma"/>
          <w:sz w:val="13"/>
          <w:szCs w:val="13"/>
        </w:rPr>
        <w:t>1</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numPr>
          <w:ilvl w:val="0"/>
          <w:numId w:val="1"/>
        </w:numPr>
        <w:tabs>
          <w:tab w:val="clear" w:pos="720"/>
          <w:tab w:val="num" w:pos="800"/>
        </w:tabs>
        <w:overflowPunct w:val="0"/>
        <w:autoSpaceDE w:val="0"/>
        <w:autoSpaceDN w:val="0"/>
        <w:adjustRightInd w:val="0"/>
        <w:spacing w:after="0" w:line="240" w:lineRule="auto"/>
        <w:ind w:left="800" w:hanging="601"/>
        <w:jc w:val="both"/>
        <w:rPr>
          <w:rFonts w:ascii="Tahoma" w:hAnsi="Tahoma" w:cs="Tahoma"/>
          <w:sz w:val="20"/>
          <w:szCs w:val="20"/>
        </w:rPr>
      </w:pPr>
      <w:hyperlink w:anchor="page9" w:history="1">
        <w:r w:rsidR="00E20149">
          <w:rPr>
            <w:rFonts w:ascii="Tahoma" w:hAnsi="Tahoma" w:cs="Tahoma"/>
            <w:sz w:val="20"/>
            <w:szCs w:val="20"/>
          </w:rPr>
          <w:t xml:space="preserve"> M</w:t>
        </w:r>
        <w:r w:rsidR="00E20149">
          <w:rPr>
            <w:rFonts w:ascii="Tahoma" w:hAnsi="Tahoma" w:cs="Tahoma"/>
            <w:sz w:val="15"/>
            <w:szCs w:val="15"/>
          </w:rPr>
          <w:t>EDICARE</w:t>
        </w:r>
        <w:r w:rsidR="00E20149">
          <w:rPr>
            <w:rFonts w:ascii="Tahoma" w:hAnsi="Tahoma" w:cs="Tahoma"/>
            <w:sz w:val="20"/>
            <w:szCs w:val="20"/>
          </w:rPr>
          <w:t xml:space="preserve"> A</w:t>
        </w:r>
        <w:r w:rsidR="00E20149">
          <w:rPr>
            <w:rFonts w:ascii="Tahoma" w:hAnsi="Tahoma" w:cs="Tahoma"/>
            <w:sz w:val="15"/>
            <w:szCs w:val="15"/>
          </w:rPr>
          <w:t>USTRALIA</w:t>
        </w:r>
        <w:r w:rsidR="00E20149">
          <w:rPr>
            <w:rFonts w:ascii="Tahoma" w:hAnsi="Tahoma" w:cs="Tahoma"/>
            <w:sz w:val="20"/>
            <w:szCs w:val="20"/>
          </w:rPr>
          <w:t xml:space="preserve"> O</w:t>
        </w:r>
        <w:r w:rsidR="00E20149">
          <w:rPr>
            <w:rFonts w:ascii="Tahoma" w:hAnsi="Tahoma" w:cs="Tahoma"/>
            <w:sz w:val="15"/>
            <w:szCs w:val="15"/>
          </w:rPr>
          <w:t>RGANISATION</w:t>
        </w:r>
        <w:r w:rsidR="00E20149">
          <w:rPr>
            <w:rFonts w:ascii="Tahoma" w:hAnsi="Tahoma" w:cs="Tahoma"/>
            <w:sz w:val="20"/>
            <w:szCs w:val="20"/>
          </w:rPr>
          <w:t xml:space="preserve"> C</w:t>
        </w:r>
        <w:r w:rsidR="00E20149">
          <w:rPr>
            <w:rFonts w:ascii="Tahoma" w:hAnsi="Tahoma" w:cs="Tahoma"/>
            <w:sz w:val="15"/>
            <w:szCs w:val="15"/>
          </w:rPr>
          <w:t>ERTIFICATION</w:t>
        </w:r>
        <w:r w:rsidR="00E20149">
          <w:rPr>
            <w:rFonts w:ascii="Tahoma" w:hAnsi="Tahoma" w:cs="Tahoma"/>
            <w:sz w:val="20"/>
            <w:szCs w:val="20"/>
          </w:rPr>
          <w:t xml:space="preserve"> A</w:t>
        </w:r>
        <w:r w:rsidR="00E20149">
          <w:rPr>
            <w:rFonts w:ascii="Tahoma" w:hAnsi="Tahoma" w:cs="Tahoma"/>
            <w:sz w:val="15"/>
            <w:szCs w:val="15"/>
          </w:rPr>
          <w:t>UTHORITY</w:t>
        </w:r>
        <w:r w:rsidR="00E20149">
          <w:rPr>
            <w:rFonts w:ascii="Tahoma" w:hAnsi="Tahoma" w:cs="Tahoma"/>
            <w:sz w:val="20"/>
            <w:szCs w:val="20"/>
          </w:rPr>
          <w:t xml:space="preserve"> C</w:t>
        </w:r>
        <w:r w:rsidR="00E20149">
          <w:rPr>
            <w:rFonts w:ascii="Tahoma" w:hAnsi="Tahoma" w:cs="Tahoma"/>
            <w:sz w:val="15"/>
            <w:szCs w:val="15"/>
          </w:rPr>
          <w:t>ERTIFICATE</w:t>
        </w:r>
        <w:r w:rsidR="00E20149">
          <w:rPr>
            <w:rFonts w:ascii="Tahoma" w:hAnsi="Tahoma" w:cs="Tahoma"/>
            <w:sz w:val="20"/>
            <w:szCs w:val="20"/>
          </w:rPr>
          <w:t xml:space="preserve"> P</w:t>
        </w:r>
        <w:r w:rsidR="00E20149">
          <w:rPr>
            <w:rFonts w:ascii="Tahoma" w:hAnsi="Tahoma" w:cs="Tahoma"/>
            <w:sz w:val="15"/>
            <w:szCs w:val="15"/>
          </w:rPr>
          <w:t>RACTICE</w:t>
        </w:r>
        <w:r w:rsidR="00E20149">
          <w:rPr>
            <w:rFonts w:ascii="Tahoma" w:hAnsi="Tahoma" w:cs="Tahoma"/>
            <w:sz w:val="20"/>
            <w:szCs w:val="20"/>
          </w:rPr>
          <w:t xml:space="preserve"> S</w:t>
        </w:r>
        <w:r w:rsidR="00E20149">
          <w:rPr>
            <w:rFonts w:ascii="Tahoma" w:hAnsi="Tahoma" w:cs="Tahoma"/>
            <w:sz w:val="15"/>
            <w:szCs w:val="15"/>
          </w:rPr>
          <w:t>TATEMENT AN</w:t>
        </w:r>
      </w:hyperlink>
      <w:r w:rsidR="00E20149">
        <w:rPr>
          <w:rFonts w:ascii="Tahoma" w:hAnsi="Tahoma" w:cs="Tahoma"/>
          <w:sz w:val="15"/>
          <w:szCs w:val="15"/>
        </w:rPr>
        <w:t>D</w:t>
      </w:r>
      <w:r w:rsidR="00E20149">
        <w:rPr>
          <w:rFonts w:ascii="Tahoma" w:hAnsi="Tahoma" w:cs="Tahoma"/>
          <w:sz w:val="20"/>
          <w:szCs w:val="20"/>
        </w:rPr>
        <w:t xml:space="preserve"> </w:t>
      </w:r>
    </w:p>
    <w:p w:rsidR="00E20149" w:rsidRDefault="00E20149" w:rsidP="00E20149">
      <w:pPr>
        <w:widowControl w:val="0"/>
        <w:autoSpaceDE w:val="0"/>
        <w:autoSpaceDN w:val="0"/>
        <w:adjustRightInd w:val="0"/>
        <w:spacing w:after="0" w:line="121"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9" w:history="1">
        <w:r w:rsidR="00E20149">
          <w:rPr>
            <w:rFonts w:ascii="Tahoma" w:hAnsi="Tahoma" w:cs="Tahoma"/>
            <w:sz w:val="20"/>
            <w:szCs w:val="20"/>
          </w:rPr>
          <w:t xml:space="preserve"> I</w:t>
        </w:r>
        <w:r w:rsidR="00E20149">
          <w:rPr>
            <w:rFonts w:ascii="Tahoma" w:hAnsi="Tahoma" w:cs="Tahoma"/>
            <w:sz w:val="15"/>
            <w:szCs w:val="15"/>
          </w:rPr>
          <w:t>DENTIFICATIO</w:t>
        </w:r>
      </w:hyperlink>
      <w:r w:rsidR="00E20149">
        <w:rPr>
          <w:rFonts w:ascii="Tahoma" w:hAnsi="Tahoma" w:cs="Tahoma"/>
          <w:sz w:val="15"/>
          <w:szCs w:val="15"/>
        </w:rPr>
        <w:t>N</w:t>
      </w:r>
      <w:r w:rsidR="00E20149">
        <w:rPr>
          <w:rFonts w:ascii="Times New Roman" w:hAnsi="Times New Roman" w:cs="Times New Roman"/>
          <w:sz w:val="24"/>
          <w:szCs w:val="24"/>
        </w:rPr>
        <w:tab/>
      </w:r>
      <w:hyperlink w:anchor="page9" w:history="1">
        <w:r w:rsidR="00E20149">
          <w:rPr>
            <w:rFonts w:ascii="Tahoma" w:hAnsi="Tahoma" w:cs="Tahoma"/>
            <w:sz w:val="11"/>
            <w:szCs w:val="11"/>
          </w:rPr>
          <w:t xml:space="preserve"> </w:t>
        </w:r>
      </w:hyperlink>
      <w:r w:rsidR="00E20149">
        <w:rPr>
          <w:rFonts w:ascii="Tahoma" w:hAnsi="Tahoma" w:cs="Tahoma"/>
          <w:sz w:val="11"/>
          <w:szCs w:val="11"/>
        </w:rPr>
        <w:t>2</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0" w:history="1">
        <w:r w:rsidR="00E20149">
          <w:rPr>
            <w:rFonts w:ascii="Tahoma" w:hAnsi="Tahoma" w:cs="Tahoma"/>
            <w:sz w:val="20"/>
            <w:szCs w:val="20"/>
          </w:rPr>
          <w:t xml:space="preserve"> 1.3   H</w:t>
        </w:r>
        <w:r w:rsidR="00E20149">
          <w:rPr>
            <w:rFonts w:ascii="Tahoma" w:hAnsi="Tahoma" w:cs="Tahoma"/>
            <w:sz w:val="15"/>
            <w:szCs w:val="15"/>
          </w:rPr>
          <w:t>EALTH</w:t>
        </w:r>
        <w:r w:rsidR="00E20149">
          <w:rPr>
            <w:rFonts w:ascii="Tahoma" w:hAnsi="Tahoma" w:cs="Tahoma"/>
            <w:sz w:val="20"/>
            <w:szCs w:val="20"/>
          </w:rPr>
          <w:t xml:space="preserve"> S</w:t>
        </w:r>
        <w:r w:rsidR="00E20149">
          <w:rPr>
            <w:rFonts w:ascii="Tahoma" w:hAnsi="Tahoma" w:cs="Tahoma"/>
            <w:sz w:val="15"/>
            <w:szCs w:val="15"/>
          </w:rPr>
          <w:t>ECTOR</w:t>
        </w:r>
        <w:r w:rsidR="00E20149">
          <w:rPr>
            <w:rFonts w:ascii="Tahoma" w:hAnsi="Tahoma" w:cs="Tahoma"/>
            <w:sz w:val="20"/>
            <w:szCs w:val="20"/>
          </w:rPr>
          <w:t xml:space="preserve"> PKI P</w:t>
        </w:r>
        <w:r w:rsidR="00E20149">
          <w:rPr>
            <w:rFonts w:ascii="Tahoma" w:hAnsi="Tahoma" w:cs="Tahoma"/>
            <w:sz w:val="15"/>
            <w:szCs w:val="15"/>
          </w:rPr>
          <w:t>ARTICIPANT</w:t>
        </w:r>
      </w:hyperlink>
      <w:r w:rsidR="00E20149">
        <w:rPr>
          <w:rFonts w:ascii="Tahoma" w:hAnsi="Tahoma" w:cs="Tahoma"/>
          <w:sz w:val="15"/>
          <w:szCs w:val="15"/>
        </w:rPr>
        <w:t>S</w:t>
      </w:r>
      <w:r w:rsidR="00E20149">
        <w:rPr>
          <w:rFonts w:ascii="Times New Roman" w:hAnsi="Times New Roman" w:cs="Times New Roman"/>
          <w:sz w:val="24"/>
          <w:szCs w:val="24"/>
        </w:rPr>
        <w:tab/>
      </w:r>
      <w:hyperlink w:anchor="page10" w:history="1">
        <w:r w:rsidR="00E20149">
          <w:rPr>
            <w:rFonts w:ascii="Tahoma" w:hAnsi="Tahoma" w:cs="Tahoma"/>
            <w:sz w:val="13"/>
            <w:szCs w:val="13"/>
          </w:rPr>
          <w:t xml:space="preserve"> </w:t>
        </w:r>
      </w:hyperlink>
      <w:r w:rsidR="00E20149">
        <w:rPr>
          <w:rFonts w:ascii="Tahoma" w:hAnsi="Tahoma" w:cs="Tahoma"/>
          <w:sz w:val="13"/>
          <w:szCs w:val="13"/>
        </w:rPr>
        <w:t>3</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4" w:history="1">
        <w:r w:rsidR="00E20149">
          <w:rPr>
            <w:rFonts w:ascii="Tahoma" w:hAnsi="Tahoma" w:cs="Tahoma"/>
            <w:sz w:val="20"/>
            <w:szCs w:val="20"/>
          </w:rPr>
          <w:t xml:space="preserve"> 1.4   C</w:t>
        </w:r>
        <w:r w:rsidR="00E20149">
          <w:rPr>
            <w:rFonts w:ascii="Tahoma" w:hAnsi="Tahoma" w:cs="Tahoma"/>
            <w:sz w:val="15"/>
            <w:szCs w:val="15"/>
          </w:rPr>
          <w:t>ERTIFICATE</w:t>
        </w:r>
        <w:r w:rsidR="00E20149">
          <w:rPr>
            <w:rFonts w:ascii="Tahoma" w:hAnsi="Tahoma" w:cs="Tahoma"/>
            <w:sz w:val="20"/>
            <w:szCs w:val="20"/>
          </w:rPr>
          <w:t xml:space="preserve"> U</w:t>
        </w:r>
        <w:r w:rsidR="00E20149">
          <w:rPr>
            <w:rFonts w:ascii="Tahoma" w:hAnsi="Tahoma" w:cs="Tahoma"/>
            <w:sz w:val="15"/>
            <w:szCs w:val="15"/>
          </w:rPr>
          <w:t>SAG</w:t>
        </w:r>
      </w:hyperlink>
      <w:r w:rsidR="00E20149">
        <w:rPr>
          <w:rFonts w:ascii="Tahoma" w:hAnsi="Tahoma" w:cs="Tahoma"/>
          <w:sz w:val="15"/>
          <w:szCs w:val="15"/>
        </w:rPr>
        <w:t>E</w:t>
      </w:r>
      <w:r w:rsidR="00E20149">
        <w:rPr>
          <w:rFonts w:ascii="Times New Roman" w:hAnsi="Times New Roman" w:cs="Times New Roman"/>
          <w:sz w:val="24"/>
          <w:szCs w:val="24"/>
        </w:rPr>
        <w:tab/>
      </w:r>
      <w:hyperlink w:anchor="page14" w:history="1">
        <w:r w:rsidR="00E20149">
          <w:rPr>
            <w:rFonts w:ascii="Tahoma" w:hAnsi="Tahoma" w:cs="Tahoma"/>
            <w:sz w:val="13"/>
            <w:szCs w:val="13"/>
          </w:rPr>
          <w:t xml:space="preserve"> </w:t>
        </w:r>
      </w:hyperlink>
      <w:r w:rsidR="00E20149">
        <w:rPr>
          <w:rFonts w:ascii="Tahoma" w:hAnsi="Tahoma" w:cs="Tahoma"/>
          <w:sz w:val="13"/>
          <w:szCs w:val="13"/>
        </w:rPr>
        <w:t>7</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4" w:history="1">
        <w:r w:rsidR="00E20149">
          <w:rPr>
            <w:rFonts w:ascii="Tahoma" w:hAnsi="Tahoma" w:cs="Tahoma"/>
            <w:sz w:val="20"/>
            <w:szCs w:val="20"/>
          </w:rPr>
          <w:t xml:space="preserve"> 1.5   P</w:t>
        </w:r>
        <w:r w:rsidR="00E20149">
          <w:rPr>
            <w:rFonts w:ascii="Tahoma" w:hAnsi="Tahoma" w:cs="Tahoma"/>
            <w:sz w:val="15"/>
            <w:szCs w:val="15"/>
          </w:rPr>
          <w:t>OLICY</w:t>
        </w:r>
        <w:r w:rsidR="00E20149">
          <w:rPr>
            <w:rFonts w:ascii="Tahoma" w:hAnsi="Tahoma" w:cs="Tahoma"/>
            <w:sz w:val="20"/>
            <w:szCs w:val="20"/>
          </w:rPr>
          <w:t xml:space="preserve"> A</w:t>
        </w:r>
        <w:r w:rsidR="00E20149">
          <w:rPr>
            <w:rFonts w:ascii="Tahoma" w:hAnsi="Tahoma" w:cs="Tahoma"/>
            <w:sz w:val="15"/>
            <w:szCs w:val="15"/>
          </w:rPr>
          <w:t>DMINISTRATIO</w:t>
        </w:r>
      </w:hyperlink>
      <w:r w:rsidR="00E20149">
        <w:rPr>
          <w:rFonts w:ascii="Tahoma" w:hAnsi="Tahoma" w:cs="Tahoma"/>
          <w:sz w:val="15"/>
          <w:szCs w:val="15"/>
        </w:rPr>
        <w:t>N</w:t>
      </w:r>
      <w:r w:rsidR="00E20149">
        <w:rPr>
          <w:rFonts w:ascii="Times New Roman" w:hAnsi="Times New Roman" w:cs="Times New Roman"/>
          <w:sz w:val="24"/>
          <w:szCs w:val="24"/>
        </w:rPr>
        <w:tab/>
      </w:r>
      <w:hyperlink w:anchor="page14" w:history="1">
        <w:r w:rsidR="00E20149">
          <w:rPr>
            <w:rFonts w:ascii="Tahoma" w:hAnsi="Tahoma" w:cs="Tahoma"/>
            <w:sz w:val="13"/>
            <w:szCs w:val="13"/>
          </w:rPr>
          <w:t xml:space="preserve"> </w:t>
        </w:r>
      </w:hyperlink>
      <w:r w:rsidR="00E20149">
        <w:rPr>
          <w:rFonts w:ascii="Tahoma" w:hAnsi="Tahoma" w:cs="Tahoma"/>
          <w:sz w:val="13"/>
          <w:szCs w:val="13"/>
        </w:rPr>
        <w:t>7</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4" w:history="1">
        <w:r w:rsidR="00E20149">
          <w:rPr>
            <w:rFonts w:ascii="Tahoma" w:hAnsi="Tahoma" w:cs="Tahoma"/>
            <w:sz w:val="20"/>
            <w:szCs w:val="20"/>
          </w:rPr>
          <w:t xml:space="preserve"> 1.6   D</w:t>
        </w:r>
        <w:r w:rsidR="00E20149">
          <w:rPr>
            <w:rFonts w:ascii="Tahoma" w:hAnsi="Tahoma" w:cs="Tahoma"/>
            <w:sz w:val="15"/>
            <w:szCs w:val="15"/>
          </w:rPr>
          <w:t>EFINITIONS AND</w:t>
        </w:r>
        <w:r w:rsidR="00E20149">
          <w:rPr>
            <w:rFonts w:ascii="Tahoma" w:hAnsi="Tahoma" w:cs="Tahoma"/>
            <w:sz w:val="20"/>
            <w:szCs w:val="20"/>
          </w:rPr>
          <w:t xml:space="preserve"> A</w:t>
        </w:r>
        <w:r w:rsidR="00E20149">
          <w:rPr>
            <w:rFonts w:ascii="Tahoma" w:hAnsi="Tahoma" w:cs="Tahoma"/>
            <w:sz w:val="15"/>
            <w:szCs w:val="15"/>
          </w:rPr>
          <w:t>CRONYM</w:t>
        </w:r>
      </w:hyperlink>
      <w:r w:rsidR="00E20149">
        <w:rPr>
          <w:rFonts w:ascii="Tahoma" w:hAnsi="Tahoma" w:cs="Tahoma"/>
          <w:sz w:val="15"/>
          <w:szCs w:val="15"/>
        </w:rPr>
        <w:t>S</w:t>
      </w:r>
      <w:r w:rsidR="00E20149">
        <w:rPr>
          <w:rFonts w:ascii="Times New Roman" w:hAnsi="Times New Roman" w:cs="Times New Roman"/>
          <w:sz w:val="24"/>
          <w:szCs w:val="24"/>
        </w:rPr>
        <w:tab/>
      </w:r>
      <w:hyperlink w:anchor="page14" w:history="1">
        <w:r w:rsidR="00E20149">
          <w:rPr>
            <w:rFonts w:ascii="Tahoma" w:hAnsi="Tahoma" w:cs="Tahoma"/>
            <w:sz w:val="13"/>
            <w:szCs w:val="13"/>
          </w:rPr>
          <w:t xml:space="preserve"> </w:t>
        </w:r>
      </w:hyperlink>
      <w:r w:rsidR="00E20149">
        <w:rPr>
          <w:rFonts w:ascii="Tahoma" w:hAnsi="Tahoma" w:cs="Tahoma"/>
          <w:sz w:val="13"/>
          <w:szCs w:val="13"/>
        </w:rPr>
        <w:t>7</w:t>
      </w:r>
    </w:p>
    <w:p w:rsidR="00E20149" w:rsidRDefault="00E20149" w:rsidP="00E20149">
      <w:pPr>
        <w:widowControl w:val="0"/>
        <w:autoSpaceDE w:val="0"/>
        <w:autoSpaceDN w:val="0"/>
        <w:adjustRightInd w:val="0"/>
        <w:spacing w:after="0" w:line="235" w:lineRule="exact"/>
        <w:rPr>
          <w:rFonts w:ascii="Times New Roman" w:hAnsi="Times New Roman" w:cs="Times New Roman"/>
          <w:sz w:val="24"/>
          <w:szCs w:val="24"/>
        </w:rPr>
      </w:pPr>
    </w:p>
    <w:p w:rsidR="00E20149" w:rsidRDefault="001A605F" w:rsidP="00E201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15" w:history="1">
        <w:r w:rsidR="00E20149">
          <w:rPr>
            <w:rFonts w:ascii="Tahoma" w:hAnsi="Tahoma" w:cs="Tahoma"/>
            <w:b/>
            <w:bCs/>
            <w:sz w:val="20"/>
            <w:szCs w:val="20"/>
          </w:rPr>
          <w:t xml:space="preserve"> 2  PUBLICATION AND REPOSITORY RESPONSIBILITIE</w:t>
        </w:r>
      </w:hyperlink>
      <w:r w:rsidR="00E20149">
        <w:rPr>
          <w:rFonts w:ascii="Tahoma" w:hAnsi="Tahoma" w:cs="Tahoma"/>
          <w:b/>
          <w:bCs/>
          <w:sz w:val="20"/>
          <w:szCs w:val="20"/>
        </w:rPr>
        <w:t>S</w:t>
      </w:r>
      <w:r w:rsidR="00E20149">
        <w:rPr>
          <w:rFonts w:ascii="Times New Roman" w:hAnsi="Times New Roman" w:cs="Times New Roman"/>
          <w:sz w:val="24"/>
          <w:szCs w:val="24"/>
        </w:rPr>
        <w:tab/>
      </w:r>
      <w:hyperlink w:anchor="page15" w:history="1">
        <w:r w:rsidR="00E20149">
          <w:rPr>
            <w:rFonts w:ascii="Tahoma" w:hAnsi="Tahoma" w:cs="Tahoma"/>
            <w:b/>
            <w:bCs/>
            <w:sz w:val="12"/>
            <w:szCs w:val="12"/>
          </w:rPr>
          <w:t xml:space="preserve"> </w:t>
        </w:r>
      </w:hyperlink>
      <w:r w:rsidR="00E20149">
        <w:rPr>
          <w:rFonts w:ascii="Tahoma" w:hAnsi="Tahoma" w:cs="Tahoma"/>
          <w:b/>
          <w:bCs/>
          <w:sz w:val="12"/>
          <w:szCs w:val="12"/>
        </w:rPr>
        <w:t>8</w:t>
      </w:r>
    </w:p>
    <w:p w:rsidR="00E20149" w:rsidRDefault="00E20149" w:rsidP="00E20149">
      <w:pPr>
        <w:widowControl w:val="0"/>
        <w:autoSpaceDE w:val="0"/>
        <w:autoSpaceDN w:val="0"/>
        <w:adjustRightInd w:val="0"/>
        <w:spacing w:after="0" w:line="246"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5" w:history="1">
        <w:r w:rsidR="00E20149">
          <w:rPr>
            <w:rFonts w:ascii="Tahoma" w:hAnsi="Tahoma" w:cs="Tahoma"/>
            <w:sz w:val="20"/>
            <w:szCs w:val="20"/>
          </w:rPr>
          <w:t xml:space="preserve"> 2.1   R</w:t>
        </w:r>
        <w:r w:rsidR="00E20149">
          <w:rPr>
            <w:rFonts w:ascii="Tahoma" w:hAnsi="Tahoma" w:cs="Tahoma"/>
            <w:sz w:val="15"/>
            <w:szCs w:val="15"/>
          </w:rPr>
          <w:t>EPOSITORIE</w:t>
        </w:r>
      </w:hyperlink>
      <w:r w:rsidR="00E20149">
        <w:rPr>
          <w:rFonts w:ascii="Tahoma" w:hAnsi="Tahoma" w:cs="Tahoma"/>
          <w:sz w:val="15"/>
          <w:szCs w:val="15"/>
        </w:rPr>
        <w:t>S</w:t>
      </w:r>
      <w:r w:rsidR="00E20149">
        <w:rPr>
          <w:rFonts w:ascii="Times New Roman" w:hAnsi="Times New Roman" w:cs="Times New Roman"/>
          <w:sz w:val="24"/>
          <w:szCs w:val="24"/>
        </w:rPr>
        <w:tab/>
      </w:r>
      <w:hyperlink w:anchor="page15" w:history="1">
        <w:r w:rsidR="00E20149">
          <w:rPr>
            <w:rFonts w:ascii="Tahoma" w:hAnsi="Tahoma" w:cs="Tahoma"/>
            <w:sz w:val="13"/>
            <w:szCs w:val="13"/>
          </w:rPr>
          <w:t xml:space="preserve"> </w:t>
        </w:r>
      </w:hyperlink>
      <w:r w:rsidR="00E20149">
        <w:rPr>
          <w:rFonts w:ascii="Tahoma" w:hAnsi="Tahoma" w:cs="Tahoma"/>
          <w:sz w:val="13"/>
          <w:szCs w:val="13"/>
        </w:rPr>
        <w:t>8</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5" w:history="1">
        <w:r w:rsidR="00E20149">
          <w:rPr>
            <w:rFonts w:ascii="Tahoma" w:hAnsi="Tahoma" w:cs="Tahoma"/>
            <w:sz w:val="20"/>
            <w:szCs w:val="20"/>
          </w:rPr>
          <w:t xml:space="preserve"> 2.2   P</w:t>
        </w:r>
        <w:r w:rsidR="00E20149">
          <w:rPr>
            <w:rFonts w:ascii="Tahoma" w:hAnsi="Tahoma" w:cs="Tahoma"/>
            <w:sz w:val="15"/>
            <w:szCs w:val="15"/>
          </w:rPr>
          <w:t>UBLICATION OF</w:t>
        </w:r>
        <w:r w:rsidR="00E20149">
          <w:rPr>
            <w:rFonts w:ascii="Tahoma" w:hAnsi="Tahoma" w:cs="Tahoma"/>
            <w:sz w:val="20"/>
            <w:szCs w:val="20"/>
          </w:rPr>
          <w:t xml:space="preserve"> C</w:t>
        </w:r>
        <w:r w:rsidR="00E20149">
          <w:rPr>
            <w:rFonts w:ascii="Tahoma" w:hAnsi="Tahoma" w:cs="Tahoma"/>
            <w:sz w:val="15"/>
            <w:szCs w:val="15"/>
          </w:rPr>
          <w:t>ERTIFICATE</w:t>
        </w:r>
        <w:r w:rsidR="00E20149">
          <w:rPr>
            <w:rFonts w:ascii="Tahoma" w:hAnsi="Tahoma" w:cs="Tahoma"/>
            <w:sz w:val="20"/>
            <w:szCs w:val="20"/>
          </w:rPr>
          <w:t xml:space="preserve"> I</w:t>
        </w:r>
        <w:r w:rsidR="00E20149">
          <w:rPr>
            <w:rFonts w:ascii="Tahoma" w:hAnsi="Tahoma" w:cs="Tahoma"/>
            <w:sz w:val="15"/>
            <w:szCs w:val="15"/>
          </w:rPr>
          <w:t>NFORMATIO</w:t>
        </w:r>
      </w:hyperlink>
      <w:r w:rsidR="00E20149">
        <w:rPr>
          <w:rFonts w:ascii="Tahoma" w:hAnsi="Tahoma" w:cs="Tahoma"/>
          <w:sz w:val="15"/>
          <w:szCs w:val="15"/>
        </w:rPr>
        <w:t>N</w:t>
      </w:r>
      <w:r w:rsidR="00E20149">
        <w:rPr>
          <w:rFonts w:ascii="Times New Roman" w:hAnsi="Times New Roman" w:cs="Times New Roman"/>
          <w:sz w:val="24"/>
          <w:szCs w:val="24"/>
        </w:rPr>
        <w:tab/>
      </w:r>
      <w:hyperlink w:anchor="page15" w:history="1">
        <w:r w:rsidR="00E20149">
          <w:rPr>
            <w:rFonts w:ascii="Tahoma" w:hAnsi="Tahoma" w:cs="Tahoma"/>
            <w:sz w:val="11"/>
            <w:szCs w:val="11"/>
          </w:rPr>
          <w:t xml:space="preserve"> </w:t>
        </w:r>
      </w:hyperlink>
      <w:r w:rsidR="00E20149">
        <w:rPr>
          <w:rFonts w:ascii="Tahoma" w:hAnsi="Tahoma" w:cs="Tahoma"/>
          <w:sz w:val="11"/>
          <w:szCs w:val="11"/>
        </w:rPr>
        <w:t>8</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6" w:history="1">
        <w:r w:rsidR="00E20149">
          <w:rPr>
            <w:rFonts w:ascii="Tahoma" w:hAnsi="Tahoma" w:cs="Tahoma"/>
            <w:sz w:val="20"/>
            <w:szCs w:val="20"/>
          </w:rPr>
          <w:t xml:space="preserve"> 2.3   F</w:t>
        </w:r>
        <w:r w:rsidR="00E20149">
          <w:rPr>
            <w:rFonts w:ascii="Tahoma" w:hAnsi="Tahoma" w:cs="Tahoma"/>
            <w:sz w:val="15"/>
            <w:szCs w:val="15"/>
          </w:rPr>
          <w:t>REQUENCY OF</w:t>
        </w:r>
        <w:r w:rsidR="00E20149">
          <w:rPr>
            <w:rFonts w:ascii="Tahoma" w:hAnsi="Tahoma" w:cs="Tahoma"/>
            <w:sz w:val="20"/>
            <w:szCs w:val="20"/>
          </w:rPr>
          <w:t xml:space="preserve"> P</w:t>
        </w:r>
        <w:r w:rsidR="00E20149">
          <w:rPr>
            <w:rFonts w:ascii="Tahoma" w:hAnsi="Tahoma" w:cs="Tahoma"/>
            <w:sz w:val="15"/>
            <w:szCs w:val="15"/>
          </w:rPr>
          <w:t>UBLICATIO</w:t>
        </w:r>
      </w:hyperlink>
      <w:r w:rsidR="00E20149">
        <w:rPr>
          <w:rFonts w:ascii="Tahoma" w:hAnsi="Tahoma" w:cs="Tahoma"/>
          <w:sz w:val="15"/>
          <w:szCs w:val="15"/>
        </w:rPr>
        <w:t>N</w:t>
      </w:r>
      <w:r w:rsidR="00E20149">
        <w:rPr>
          <w:rFonts w:ascii="Times New Roman" w:hAnsi="Times New Roman" w:cs="Times New Roman"/>
          <w:sz w:val="24"/>
          <w:szCs w:val="24"/>
        </w:rPr>
        <w:tab/>
      </w:r>
      <w:hyperlink w:anchor="page16" w:history="1">
        <w:r w:rsidR="00E20149">
          <w:rPr>
            <w:rFonts w:ascii="Tahoma" w:hAnsi="Tahoma" w:cs="Tahoma"/>
            <w:sz w:val="13"/>
            <w:szCs w:val="13"/>
          </w:rPr>
          <w:t xml:space="preserve"> </w:t>
        </w:r>
      </w:hyperlink>
      <w:r w:rsidR="00E20149">
        <w:rPr>
          <w:rFonts w:ascii="Tahoma" w:hAnsi="Tahoma" w:cs="Tahoma"/>
          <w:sz w:val="13"/>
          <w:szCs w:val="13"/>
        </w:rPr>
        <w:t>9</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220"/>
        </w:tabs>
        <w:autoSpaceDE w:val="0"/>
        <w:autoSpaceDN w:val="0"/>
        <w:adjustRightInd w:val="0"/>
        <w:spacing w:after="0" w:line="240" w:lineRule="auto"/>
        <w:ind w:left="200"/>
        <w:rPr>
          <w:rFonts w:ascii="Times New Roman" w:hAnsi="Times New Roman" w:cs="Times New Roman"/>
          <w:sz w:val="24"/>
          <w:szCs w:val="24"/>
        </w:rPr>
      </w:pPr>
      <w:hyperlink w:anchor="page16" w:history="1">
        <w:r w:rsidR="00E20149">
          <w:rPr>
            <w:rFonts w:ascii="Tahoma" w:hAnsi="Tahoma" w:cs="Tahoma"/>
            <w:sz w:val="20"/>
            <w:szCs w:val="20"/>
          </w:rPr>
          <w:t xml:space="preserve"> 2.4   A</w:t>
        </w:r>
        <w:r w:rsidR="00E20149">
          <w:rPr>
            <w:rFonts w:ascii="Tahoma" w:hAnsi="Tahoma" w:cs="Tahoma"/>
            <w:sz w:val="15"/>
            <w:szCs w:val="15"/>
          </w:rPr>
          <w:t>CCESS</w:t>
        </w:r>
        <w:r w:rsidR="00E20149">
          <w:rPr>
            <w:rFonts w:ascii="Tahoma" w:hAnsi="Tahoma" w:cs="Tahoma"/>
            <w:sz w:val="20"/>
            <w:szCs w:val="20"/>
          </w:rPr>
          <w:t xml:space="preserve"> C</w:t>
        </w:r>
        <w:r w:rsidR="00E20149">
          <w:rPr>
            <w:rFonts w:ascii="Tahoma" w:hAnsi="Tahoma" w:cs="Tahoma"/>
            <w:sz w:val="15"/>
            <w:szCs w:val="15"/>
          </w:rPr>
          <w:t>ONTROLS ON</w:t>
        </w:r>
        <w:r w:rsidR="00E20149">
          <w:rPr>
            <w:rFonts w:ascii="Tahoma" w:hAnsi="Tahoma" w:cs="Tahoma"/>
            <w:sz w:val="20"/>
            <w:szCs w:val="20"/>
          </w:rPr>
          <w:t xml:space="preserve"> R</w:t>
        </w:r>
        <w:r w:rsidR="00E20149">
          <w:rPr>
            <w:rFonts w:ascii="Tahoma" w:hAnsi="Tahoma" w:cs="Tahoma"/>
            <w:sz w:val="15"/>
            <w:szCs w:val="15"/>
          </w:rPr>
          <w:t>EPOSITORIE</w:t>
        </w:r>
      </w:hyperlink>
      <w:r w:rsidR="00E20149">
        <w:rPr>
          <w:rFonts w:ascii="Tahoma" w:hAnsi="Tahoma" w:cs="Tahoma"/>
          <w:sz w:val="15"/>
          <w:szCs w:val="15"/>
        </w:rPr>
        <w:t>S</w:t>
      </w:r>
      <w:r w:rsidR="00E20149">
        <w:rPr>
          <w:rFonts w:ascii="Times New Roman" w:hAnsi="Times New Roman" w:cs="Times New Roman"/>
          <w:sz w:val="24"/>
          <w:szCs w:val="24"/>
        </w:rPr>
        <w:tab/>
      </w:r>
      <w:hyperlink w:anchor="page16" w:history="1">
        <w:r w:rsidR="00E20149">
          <w:rPr>
            <w:rFonts w:ascii="Tahoma" w:hAnsi="Tahoma" w:cs="Tahoma"/>
            <w:sz w:val="11"/>
            <w:szCs w:val="11"/>
          </w:rPr>
          <w:t xml:space="preserve"> </w:t>
        </w:r>
      </w:hyperlink>
      <w:r w:rsidR="00E20149">
        <w:rPr>
          <w:rFonts w:ascii="Tahoma" w:hAnsi="Tahoma" w:cs="Tahoma"/>
          <w:sz w:val="11"/>
          <w:szCs w:val="11"/>
        </w:rPr>
        <w:t>9</w:t>
      </w:r>
    </w:p>
    <w:p w:rsidR="00E20149" w:rsidRDefault="00E20149" w:rsidP="00E20149">
      <w:pPr>
        <w:widowControl w:val="0"/>
        <w:autoSpaceDE w:val="0"/>
        <w:autoSpaceDN w:val="0"/>
        <w:adjustRightInd w:val="0"/>
        <w:spacing w:after="0" w:line="234" w:lineRule="exact"/>
        <w:rPr>
          <w:rFonts w:ascii="Times New Roman" w:hAnsi="Times New Roman" w:cs="Times New Roman"/>
          <w:sz w:val="24"/>
          <w:szCs w:val="24"/>
        </w:rPr>
      </w:pP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17" w:history="1">
        <w:r w:rsidR="00E20149">
          <w:rPr>
            <w:rFonts w:ascii="Tahoma" w:hAnsi="Tahoma" w:cs="Tahoma"/>
            <w:b/>
            <w:bCs/>
            <w:sz w:val="20"/>
            <w:szCs w:val="20"/>
          </w:rPr>
          <w:t xml:space="preserve"> 3  IDENTIFICATION AND AUTHENTICATIO</w:t>
        </w:r>
      </w:hyperlink>
      <w:r w:rsidR="00E20149">
        <w:rPr>
          <w:rFonts w:ascii="Tahoma" w:hAnsi="Tahoma" w:cs="Tahoma"/>
          <w:b/>
          <w:bCs/>
          <w:sz w:val="20"/>
          <w:szCs w:val="20"/>
        </w:rPr>
        <w:t>N</w:t>
      </w:r>
      <w:r w:rsidR="00E20149">
        <w:rPr>
          <w:rFonts w:ascii="Times New Roman" w:hAnsi="Times New Roman" w:cs="Times New Roman"/>
          <w:sz w:val="24"/>
          <w:szCs w:val="24"/>
        </w:rPr>
        <w:tab/>
      </w:r>
      <w:hyperlink w:anchor="page17" w:history="1">
        <w:r w:rsidR="00E20149">
          <w:rPr>
            <w:rFonts w:ascii="Tahoma" w:hAnsi="Tahoma" w:cs="Tahoma"/>
            <w:b/>
            <w:bCs/>
            <w:sz w:val="16"/>
            <w:szCs w:val="16"/>
          </w:rPr>
          <w:t xml:space="preserve"> 1</w:t>
        </w:r>
      </w:hyperlink>
      <w:r w:rsidR="00E20149">
        <w:rPr>
          <w:rFonts w:ascii="Tahoma" w:hAnsi="Tahoma" w:cs="Tahoma"/>
          <w:b/>
          <w:bCs/>
          <w:sz w:val="16"/>
          <w:szCs w:val="16"/>
        </w:rPr>
        <w:t>0</w:t>
      </w:r>
    </w:p>
    <w:p w:rsidR="00E20149" w:rsidRDefault="00E20149" w:rsidP="00E20149">
      <w:pPr>
        <w:widowControl w:val="0"/>
        <w:autoSpaceDE w:val="0"/>
        <w:autoSpaceDN w:val="0"/>
        <w:adjustRightInd w:val="0"/>
        <w:spacing w:after="0" w:line="247"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17" w:history="1">
        <w:r w:rsidR="00E20149">
          <w:rPr>
            <w:rFonts w:ascii="Tahoma" w:hAnsi="Tahoma" w:cs="Tahoma"/>
            <w:sz w:val="20"/>
            <w:szCs w:val="20"/>
          </w:rPr>
          <w:t xml:space="preserve"> 3.1   N</w:t>
        </w:r>
        <w:r w:rsidR="00E20149">
          <w:rPr>
            <w:rFonts w:ascii="Tahoma" w:hAnsi="Tahoma" w:cs="Tahoma"/>
            <w:sz w:val="15"/>
            <w:szCs w:val="15"/>
          </w:rPr>
          <w:t>AMIN</w:t>
        </w:r>
      </w:hyperlink>
      <w:r w:rsidR="00E20149">
        <w:rPr>
          <w:rFonts w:ascii="Tahoma" w:hAnsi="Tahoma" w:cs="Tahoma"/>
          <w:sz w:val="15"/>
          <w:szCs w:val="15"/>
        </w:rPr>
        <w:t>G</w:t>
      </w:r>
      <w:r w:rsidR="00E20149">
        <w:rPr>
          <w:rFonts w:ascii="Times New Roman" w:hAnsi="Times New Roman" w:cs="Times New Roman"/>
          <w:sz w:val="24"/>
          <w:szCs w:val="24"/>
        </w:rPr>
        <w:tab/>
      </w:r>
      <w:hyperlink w:anchor="page17" w:history="1">
        <w:r w:rsidR="00E20149">
          <w:rPr>
            <w:rFonts w:ascii="Tahoma" w:hAnsi="Tahoma" w:cs="Tahoma"/>
            <w:sz w:val="15"/>
            <w:szCs w:val="15"/>
          </w:rPr>
          <w:t xml:space="preserve"> 1</w:t>
        </w:r>
      </w:hyperlink>
      <w:r w:rsidR="00E20149">
        <w:rPr>
          <w:rFonts w:ascii="Tahoma" w:hAnsi="Tahoma" w:cs="Tahoma"/>
          <w:sz w:val="15"/>
          <w:szCs w:val="15"/>
        </w:rPr>
        <w:t>0</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17" w:history="1">
        <w:r w:rsidR="00E20149">
          <w:rPr>
            <w:rFonts w:ascii="Tahoma" w:hAnsi="Tahoma" w:cs="Tahoma"/>
            <w:sz w:val="20"/>
            <w:szCs w:val="20"/>
          </w:rPr>
          <w:t xml:space="preserve"> 3.2   I</w:t>
        </w:r>
        <w:r w:rsidR="00E20149">
          <w:rPr>
            <w:rFonts w:ascii="Tahoma" w:hAnsi="Tahoma" w:cs="Tahoma"/>
            <w:sz w:val="15"/>
            <w:szCs w:val="15"/>
          </w:rPr>
          <w:t>NITIAL</w:t>
        </w:r>
        <w:r w:rsidR="00E20149">
          <w:rPr>
            <w:rFonts w:ascii="Tahoma" w:hAnsi="Tahoma" w:cs="Tahoma"/>
            <w:sz w:val="20"/>
            <w:szCs w:val="20"/>
          </w:rPr>
          <w:t xml:space="preserve"> I</w:t>
        </w:r>
        <w:r w:rsidR="00E20149">
          <w:rPr>
            <w:rFonts w:ascii="Tahoma" w:hAnsi="Tahoma" w:cs="Tahoma"/>
            <w:sz w:val="15"/>
            <w:szCs w:val="15"/>
          </w:rPr>
          <w:t>DENTITY</w:t>
        </w:r>
        <w:r w:rsidR="00E20149">
          <w:rPr>
            <w:rFonts w:ascii="Tahoma" w:hAnsi="Tahoma" w:cs="Tahoma"/>
            <w:sz w:val="20"/>
            <w:szCs w:val="20"/>
          </w:rPr>
          <w:t xml:space="preserve"> V</w:t>
        </w:r>
        <w:r w:rsidR="00E20149">
          <w:rPr>
            <w:rFonts w:ascii="Tahoma" w:hAnsi="Tahoma" w:cs="Tahoma"/>
            <w:sz w:val="15"/>
            <w:szCs w:val="15"/>
          </w:rPr>
          <w:t>ALIDATIO</w:t>
        </w:r>
      </w:hyperlink>
      <w:r w:rsidR="00E20149">
        <w:rPr>
          <w:rFonts w:ascii="Tahoma" w:hAnsi="Tahoma" w:cs="Tahoma"/>
          <w:sz w:val="15"/>
          <w:szCs w:val="15"/>
        </w:rPr>
        <w:t>N</w:t>
      </w:r>
      <w:r w:rsidR="00E20149">
        <w:rPr>
          <w:rFonts w:ascii="Times New Roman" w:hAnsi="Times New Roman" w:cs="Times New Roman"/>
          <w:sz w:val="24"/>
          <w:szCs w:val="24"/>
        </w:rPr>
        <w:tab/>
      </w:r>
      <w:hyperlink w:anchor="page17" w:history="1">
        <w:r w:rsidR="00E20149">
          <w:rPr>
            <w:rFonts w:ascii="Tahoma" w:hAnsi="Tahoma" w:cs="Tahoma"/>
            <w:sz w:val="15"/>
            <w:szCs w:val="15"/>
          </w:rPr>
          <w:t xml:space="preserve"> 1</w:t>
        </w:r>
      </w:hyperlink>
      <w:r w:rsidR="00E20149">
        <w:rPr>
          <w:rFonts w:ascii="Tahoma" w:hAnsi="Tahoma" w:cs="Tahoma"/>
          <w:sz w:val="15"/>
          <w:szCs w:val="15"/>
        </w:rPr>
        <w:t>0</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17" w:history="1">
        <w:r w:rsidR="00E20149">
          <w:rPr>
            <w:rFonts w:ascii="Tahoma" w:hAnsi="Tahoma" w:cs="Tahoma"/>
            <w:sz w:val="20"/>
            <w:szCs w:val="20"/>
          </w:rPr>
          <w:t xml:space="preserve"> 3.3   I</w:t>
        </w:r>
        <w:r w:rsidR="00E20149">
          <w:rPr>
            <w:rFonts w:ascii="Tahoma" w:hAnsi="Tahoma" w:cs="Tahoma"/>
            <w:sz w:val="15"/>
            <w:szCs w:val="15"/>
          </w:rPr>
          <w:t>DENTIFICATION AND</w:t>
        </w:r>
        <w:r w:rsidR="00E20149">
          <w:rPr>
            <w:rFonts w:ascii="Tahoma" w:hAnsi="Tahoma" w:cs="Tahoma"/>
            <w:sz w:val="20"/>
            <w:szCs w:val="20"/>
          </w:rPr>
          <w:t xml:space="preserve"> A</w:t>
        </w:r>
        <w:r w:rsidR="00E20149">
          <w:rPr>
            <w:rFonts w:ascii="Tahoma" w:hAnsi="Tahoma" w:cs="Tahoma"/>
            <w:sz w:val="15"/>
            <w:szCs w:val="15"/>
          </w:rPr>
          <w:t>UTHENTICATION FOR</w:t>
        </w:r>
        <w:r w:rsidR="00E20149">
          <w:rPr>
            <w:rFonts w:ascii="Tahoma" w:hAnsi="Tahoma" w:cs="Tahoma"/>
            <w:sz w:val="20"/>
            <w:szCs w:val="20"/>
          </w:rPr>
          <w:t xml:space="preserve"> R</w:t>
        </w:r>
        <w:r w:rsidR="00E20149">
          <w:rPr>
            <w:rFonts w:ascii="Tahoma" w:hAnsi="Tahoma" w:cs="Tahoma"/>
            <w:sz w:val="15"/>
            <w:szCs w:val="15"/>
          </w:rPr>
          <w:t>E</w:t>
        </w:r>
        <w:r w:rsidR="00E20149">
          <w:rPr>
            <w:rFonts w:ascii="Tahoma" w:hAnsi="Tahoma" w:cs="Tahoma"/>
            <w:sz w:val="20"/>
            <w:szCs w:val="20"/>
          </w:rPr>
          <w:t>-</w:t>
        </w:r>
        <w:r w:rsidR="00E20149">
          <w:rPr>
            <w:rFonts w:ascii="Tahoma" w:hAnsi="Tahoma" w:cs="Tahoma"/>
            <w:sz w:val="15"/>
            <w:szCs w:val="15"/>
          </w:rPr>
          <w:t>KEY</w:t>
        </w:r>
        <w:r w:rsidR="00E20149">
          <w:rPr>
            <w:rFonts w:ascii="Tahoma" w:hAnsi="Tahoma" w:cs="Tahoma"/>
            <w:sz w:val="20"/>
            <w:szCs w:val="20"/>
          </w:rPr>
          <w:t xml:space="preserve"> R</w:t>
        </w:r>
        <w:r w:rsidR="00E20149">
          <w:rPr>
            <w:rFonts w:ascii="Tahoma" w:hAnsi="Tahoma" w:cs="Tahoma"/>
            <w:sz w:val="15"/>
            <w:szCs w:val="15"/>
          </w:rPr>
          <w:t>EQUEST</w:t>
        </w:r>
      </w:hyperlink>
      <w:r w:rsidR="00E20149">
        <w:rPr>
          <w:rFonts w:ascii="Tahoma" w:hAnsi="Tahoma" w:cs="Tahoma"/>
          <w:sz w:val="15"/>
          <w:szCs w:val="15"/>
        </w:rPr>
        <w:t>S</w:t>
      </w:r>
      <w:r w:rsidR="00E20149">
        <w:rPr>
          <w:rFonts w:ascii="Times New Roman" w:hAnsi="Times New Roman" w:cs="Times New Roman"/>
          <w:sz w:val="24"/>
          <w:szCs w:val="24"/>
        </w:rPr>
        <w:tab/>
      </w:r>
      <w:hyperlink w:anchor="page17" w:history="1">
        <w:r w:rsidR="00E20149">
          <w:rPr>
            <w:rFonts w:ascii="Tahoma" w:hAnsi="Tahoma" w:cs="Tahoma"/>
            <w:sz w:val="15"/>
            <w:szCs w:val="15"/>
          </w:rPr>
          <w:t xml:space="preserve"> 1</w:t>
        </w:r>
      </w:hyperlink>
      <w:r w:rsidR="00E20149">
        <w:rPr>
          <w:rFonts w:ascii="Tahoma" w:hAnsi="Tahoma" w:cs="Tahoma"/>
          <w:sz w:val="15"/>
          <w:szCs w:val="15"/>
        </w:rPr>
        <w:t>0</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17" w:history="1">
        <w:r w:rsidR="00E20149">
          <w:rPr>
            <w:rFonts w:ascii="Tahoma" w:hAnsi="Tahoma" w:cs="Tahoma"/>
            <w:sz w:val="20"/>
            <w:szCs w:val="20"/>
          </w:rPr>
          <w:t xml:space="preserve"> 3.4   R</w:t>
        </w:r>
        <w:r w:rsidR="00E20149">
          <w:rPr>
            <w:rFonts w:ascii="Tahoma" w:hAnsi="Tahoma" w:cs="Tahoma"/>
            <w:sz w:val="15"/>
            <w:szCs w:val="15"/>
          </w:rPr>
          <w:t>EVOCATION</w:t>
        </w:r>
        <w:r w:rsidR="00E20149">
          <w:rPr>
            <w:rFonts w:ascii="Tahoma" w:hAnsi="Tahoma" w:cs="Tahoma"/>
            <w:sz w:val="20"/>
            <w:szCs w:val="20"/>
          </w:rPr>
          <w:t xml:space="preserve"> R</w:t>
        </w:r>
        <w:r w:rsidR="00E20149">
          <w:rPr>
            <w:rFonts w:ascii="Tahoma" w:hAnsi="Tahoma" w:cs="Tahoma"/>
            <w:sz w:val="15"/>
            <w:szCs w:val="15"/>
          </w:rPr>
          <w:t>EQUEST</w:t>
        </w:r>
      </w:hyperlink>
      <w:r w:rsidR="00E20149">
        <w:rPr>
          <w:rFonts w:ascii="Tahoma" w:hAnsi="Tahoma" w:cs="Tahoma"/>
          <w:sz w:val="15"/>
          <w:szCs w:val="15"/>
        </w:rPr>
        <w:t>S</w:t>
      </w:r>
      <w:r w:rsidR="00E20149">
        <w:rPr>
          <w:rFonts w:ascii="Times New Roman" w:hAnsi="Times New Roman" w:cs="Times New Roman"/>
          <w:sz w:val="24"/>
          <w:szCs w:val="24"/>
        </w:rPr>
        <w:tab/>
      </w:r>
      <w:hyperlink w:anchor="page17" w:history="1">
        <w:r w:rsidR="00E20149">
          <w:rPr>
            <w:rFonts w:ascii="Tahoma" w:hAnsi="Tahoma" w:cs="Tahoma"/>
            <w:sz w:val="14"/>
            <w:szCs w:val="14"/>
          </w:rPr>
          <w:t xml:space="preserve"> 1</w:t>
        </w:r>
      </w:hyperlink>
      <w:r w:rsidR="00E20149">
        <w:rPr>
          <w:rFonts w:ascii="Tahoma" w:hAnsi="Tahoma" w:cs="Tahoma"/>
          <w:sz w:val="14"/>
          <w:szCs w:val="14"/>
        </w:rPr>
        <w:t>0</w:t>
      </w:r>
    </w:p>
    <w:p w:rsidR="00E20149" w:rsidRDefault="00E20149" w:rsidP="00E20149">
      <w:pPr>
        <w:widowControl w:val="0"/>
        <w:autoSpaceDE w:val="0"/>
        <w:autoSpaceDN w:val="0"/>
        <w:adjustRightInd w:val="0"/>
        <w:spacing w:after="0" w:line="235" w:lineRule="exact"/>
        <w:rPr>
          <w:rFonts w:ascii="Times New Roman" w:hAnsi="Times New Roman" w:cs="Times New Roman"/>
          <w:sz w:val="24"/>
          <w:szCs w:val="24"/>
        </w:rPr>
      </w:pP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18" w:history="1">
        <w:r w:rsidR="00E20149">
          <w:rPr>
            <w:rFonts w:ascii="Tahoma" w:hAnsi="Tahoma" w:cs="Tahoma"/>
            <w:b/>
            <w:bCs/>
            <w:sz w:val="20"/>
            <w:szCs w:val="20"/>
          </w:rPr>
          <w:t xml:space="preserve"> 4  CERTIFICATE LIFE-CYCLE OPERATIONAL REQUIREMENT</w:t>
        </w:r>
      </w:hyperlink>
      <w:r w:rsidR="00E20149">
        <w:rPr>
          <w:rFonts w:ascii="Tahoma" w:hAnsi="Tahoma" w:cs="Tahoma"/>
          <w:b/>
          <w:bCs/>
          <w:sz w:val="20"/>
          <w:szCs w:val="20"/>
        </w:rPr>
        <w:t>S</w:t>
      </w:r>
      <w:r w:rsidR="00E20149">
        <w:rPr>
          <w:rFonts w:ascii="Times New Roman" w:hAnsi="Times New Roman" w:cs="Times New Roman"/>
          <w:sz w:val="24"/>
          <w:szCs w:val="24"/>
        </w:rPr>
        <w:tab/>
      </w:r>
      <w:hyperlink w:anchor="page18" w:history="1">
        <w:r w:rsidR="00E20149">
          <w:rPr>
            <w:rFonts w:ascii="Tahoma" w:hAnsi="Tahoma" w:cs="Tahoma"/>
            <w:b/>
            <w:bCs/>
            <w:sz w:val="16"/>
            <w:szCs w:val="16"/>
          </w:rPr>
          <w:t xml:space="preserve"> 1</w:t>
        </w:r>
      </w:hyperlink>
      <w:r w:rsidR="00E20149">
        <w:rPr>
          <w:rFonts w:ascii="Tahoma" w:hAnsi="Tahoma" w:cs="Tahoma"/>
          <w:b/>
          <w:bCs/>
          <w:sz w:val="16"/>
          <w:szCs w:val="16"/>
        </w:rPr>
        <w:t>1</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19" w:history="1">
        <w:r w:rsidR="00E20149">
          <w:rPr>
            <w:rFonts w:ascii="Tahoma" w:hAnsi="Tahoma" w:cs="Tahoma"/>
            <w:b/>
            <w:bCs/>
            <w:sz w:val="20"/>
            <w:szCs w:val="20"/>
          </w:rPr>
          <w:t xml:space="preserve"> 5  MANAGEMENT, OPERATIONAL, AND PHYSICAL CONTROL</w:t>
        </w:r>
      </w:hyperlink>
      <w:r w:rsidR="00E20149">
        <w:rPr>
          <w:rFonts w:ascii="Tahoma" w:hAnsi="Tahoma" w:cs="Tahoma"/>
          <w:b/>
          <w:bCs/>
          <w:sz w:val="20"/>
          <w:szCs w:val="20"/>
        </w:rPr>
        <w:t>S</w:t>
      </w:r>
      <w:r w:rsidR="00E20149">
        <w:rPr>
          <w:rFonts w:ascii="Times New Roman" w:hAnsi="Times New Roman" w:cs="Times New Roman"/>
          <w:sz w:val="24"/>
          <w:szCs w:val="24"/>
        </w:rPr>
        <w:tab/>
      </w:r>
      <w:hyperlink w:anchor="page19" w:history="1">
        <w:r w:rsidR="00E20149">
          <w:rPr>
            <w:rFonts w:ascii="Tahoma" w:hAnsi="Tahoma" w:cs="Tahoma"/>
            <w:b/>
            <w:bCs/>
            <w:sz w:val="15"/>
            <w:szCs w:val="15"/>
          </w:rPr>
          <w:t xml:space="preserve"> 1</w:t>
        </w:r>
      </w:hyperlink>
      <w:r w:rsidR="00E20149">
        <w:rPr>
          <w:rFonts w:ascii="Tahoma" w:hAnsi="Tahoma" w:cs="Tahoma"/>
          <w:b/>
          <w:bCs/>
          <w:sz w:val="15"/>
          <w:szCs w:val="15"/>
        </w:rPr>
        <w:t>2</w:t>
      </w:r>
    </w:p>
    <w:p w:rsidR="00E20149" w:rsidRDefault="00E20149" w:rsidP="00E20149">
      <w:pPr>
        <w:widowControl w:val="0"/>
        <w:autoSpaceDE w:val="0"/>
        <w:autoSpaceDN w:val="0"/>
        <w:adjustRightInd w:val="0"/>
        <w:spacing w:after="0" w:line="247"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19" w:history="1">
        <w:r w:rsidR="00E20149">
          <w:rPr>
            <w:rFonts w:ascii="Tahoma" w:hAnsi="Tahoma" w:cs="Tahoma"/>
            <w:sz w:val="20"/>
            <w:szCs w:val="20"/>
          </w:rPr>
          <w:t xml:space="preserve"> 5.1   P</w:t>
        </w:r>
        <w:r w:rsidR="00E20149">
          <w:rPr>
            <w:rFonts w:ascii="Tahoma" w:hAnsi="Tahoma" w:cs="Tahoma"/>
            <w:sz w:val="15"/>
            <w:szCs w:val="15"/>
          </w:rPr>
          <w:t>HYSICAL</w:t>
        </w:r>
        <w:r w:rsidR="00E20149">
          <w:rPr>
            <w:rFonts w:ascii="Tahoma" w:hAnsi="Tahoma" w:cs="Tahoma"/>
            <w:sz w:val="20"/>
            <w:szCs w:val="20"/>
          </w:rPr>
          <w:t xml:space="preserve"> S</w:t>
        </w:r>
        <w:r w:rsidR="00E20149">
          <w:rPr>
            <w:rFonts w:ascii="Tahoma" w:hAnsi="Tahoma" w:cs="Tahoma"/>
            <w:sz w:val="15"/>
            <w:szCs w:val="15"/>
          </w:rPr>
          <w:t>ECURITY</w:t>
        </w:r>
        <w:r w:rsidR="00E20149">
          <w:rPr>
            <w:rFonts w:ascii="Tahoma" w:hAnsi="Tahoma" w:cs="Tahoma"/>
            <w:sz w:val="20"/>
            <w:szCs w:val="20"/>
          </w:rPr>
          <w:t xml:space="preserve"> C</w:t>
        </w:r>
        <w:r w:rsidR="00E20149">
          <w:rPr>
            <w:rFonts w:ascii="Tahoma" w:hAnsi="Tahoma" w:cs="Tahoma"/>
            <w:sz w:val="15"/>
            <w:szCs w:val="15"/>
          </w:rPr>
          <w:t>ONTROL</w:t>
        </w:r>
      </w:hyperlink>
      <w:r w:rsidR="00E20149">
        <w:rPr>
          <w:rFonts w:ascii="Tahoma" w:hAnsi="Tahoma" w:cs="Tahoma"/>
          <w:sz w:val="15"/>
          <w:szCs w:val="15"/>
        </w:rPr>
        <w:t>S</w:t>
      </w:r>
      <w:r w:rsidR="00E20149">
        <w:rPr>
          <w:rFonts w:ascii="Times New Roman" w:hAnsi="Times New Roman" w:cs="Times New Roman"/>
          <w:sz w:val="24"/>
          <w:szCs w:val="24"/>
        </w:rPr>
        <w:tab/>
      </w:r>
      <w:hyperlink w:anchor="page19" w:history="1">
        <w:r w:rsidR="00E20149">
          <w:rPr>
            <w:rFonts w:ascii="Tahoma" w:hAnsi="Tahoma" w:cs="Tahoma"/>
            <w:sz w:val="15"/>
            <w:szCs w:val="15"/>
          </w:rPr>
          <w:t xml:space="preserve"> 1</w:t>
        </w:r>
      </w:hyperlink>
      <w:r w:rsidR="00E20149">
        <w:rPr>
          <w:rFonts w:ascii="Tahoma" w:hAnsi="Tahoma" w:cs="Tahoma"/>
          <w:sz w:val="15"/>
          <w:szCs w:val="15"/>
        </w:rPr>
        <w:t>2</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19" w:history="1">
        <w:r w:rsidR="00E20149">
          <w:rPr>
            <w:rFonts w:ascii="Tahoma" w:hAnsi="Tahoma" w:cs="Tahoma"/>
            <w:sz w:val="20"/>
            <w:szCs w:val="20"/>
          </w:rPr>
          <w:t xml:space="preserve"> 5.2   P</w:t>
        </w:r>
        <w:r w:rsidR="00E20149">
          <w:rPr>
            <w:rFonts w:ascii="Tahoma" w:hAnsi="Tahoma" w:cs="Tahoma"/>
            <w:sz w:val="15"/>
            <w:szCs w:val="15"/>
          </w:rPr>
          <w:t>ROCEDURAL</w:t>
        </w:r>
        <w:r w:rsidR="00E20149">
          <w:rPr>
            <w:rFonts w:ascii="Tahoma" w:hAnsi="Tahoma" w:cs="Tahoma"/>
            <w:sz w:val="20"/>
            <w:szCs w:val="20"/>
          </w:rPr>
          <w:t xml:space="preserve"> C</w:t>
        </w:r>
        <w:r w:rsidR="00E20149">
          <w:rPr>
            <w:rFonts w:ascii="Tahoma" w:hAnsi="Tahoma" w:cs="Tahoma"/>
            <w:sz w:val="15"/>
            <w:szCs w:val="15"/>
          </w:rPr>
          <w:t>ONTROL</w:t>
        </w:r>
      </w:hyperlink>
      <w:r w:rsidR="00E20149">
        <w:rPr>
          <w:rFonts w:ascii="Tahoma" w:hAnsi="Tahoma" w:cs="Tahoma"/>
          <w:sz w:val="15"/>
          <w:szCs w:val="15"/>
        </w:rPr>
        <w:t>S</w:t>
      </w:r>
      <w:r w:rsidR="00E20149">
        <w:rPr>
          <w:rFonts w:ascii="Times New Roman" w:hAnsi="Times New Roman" w:cs="Times New Roman"/>
          <w:sz w:val="24"/>
          <w:szCs w:val="24"/>
        </w:rPr>
        <w:tab/>
      </w:r>
      <w:hyperlink w:anchor="page19" w:history="1">
        <w:r w:rsidR="00E20149">
          <w:rPr>
            <w:rFonts w:ascii="Tahoma" w:hAnsi="Tahoma" w:cs="Tahoma"/>
            <w:sz w:val="14"/>
            <w:szCs w:val="14"/>
          </w:rPr>
          <w:t xml:space="preserve"> 1</w:t>
        </w:r>
      </w:hyperlink>
      <w:r w:rsidR="00E20149">
        <w:rPr>
          <w:rFonts w:ascii="Tahoma" w:hAnsi="Tahoma" w:cs="Tahoma"/>
          <w:sz w:val="14"/>
          <w:szCs w:val="14"/>
        </w:rPr>
        <w:t>2</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19" w:history="1">
        <w:r w:rsidR="00E20149">
          <w:rPr>
            <w:rFonts w:ascii="Tahoma" w:hAnsi="Tahoma" w:cs="Tahoma"/>
            <w:sz w:val="20"/>
            <w:szCs w:val="20"/>
          </w:rPr>
          <w:t xml:space="preserve"> 5.3   P</w:t>
        </w:r>
        <w:r w:rsidR="00E20149">
          <w:rPr>
            <w:rFonts w:ascii="Tahoma" w:hAnsi="Tahoma" w:cs="Tahoma"/>
            <w:sz w:val="15"/>
            <w:szCs w:val="15"/>
          </w:rPr>
          <w:t>ERSONNEL</w:t>
        </w:r>
        <w:r w:rsidR="00E20149">
          <w:rPr>
            <w:rFonts w:ascii="Tahoma" w:hAnsi="Tahoma" w:cs="Tahoma"/>
            <w:sz w:val="20"/>
            <w:szCs w:val="20"/>
          </w:rPr>
          <w:t xml:space="preserve"> S</w:t>
        </w:r>
        <w:r w:rsidR="00E20149">
          <w:rPr>
            <w:rFonts w:ascii="Tahoma" w:hAnsi="Tahoma" w:cs="Tahoma"/>
            <w:sz w:val="15"/>
            <w:szCs w:val="15"/>
          </w:rPr>
          <w:t>ECURITY</w:t>
        </w:r>
        <w:r w:rsidR="00E20149">
          <w:rPr>
            <w:rFonts w:ascii="Tahoma" w:hAnsi="Tahoma" w:cs="Tahoma"/>
            <w:sz w:val="20"/>
            <w:szCs w:val="20"/>
          </w:rPr>
          <w:t xml:space="preserve"> C</w:t>
        </w:r>
        <w:r w:rsidR="00E20149">
          <w:rPr>
            <w:rFonts w:ascii="Tahoma" w:hAnsi="Tahoma" w:cs="Tahoma"/>
            <w:sz w:val="15"/>
            <w:szCs w:val="15"/>
          </w:rPr>
          <w:t>ONTROL</w:t>
        </w:r>
      </w:hyperlink>
      <w:r w:rsidR="00E20149">
        <w:rPr>
          <w:rFonts w:ascii="Tahoma" w:hAnsi="Tahoma" w:cs="Tahoma"/>
          <w:sz w:val="15"/>
          <w:szCs w:val="15"/>
        </w:rPr>
        <w:t>S</w:t>
      </w:r>
      <w:r w:rsidR="00E20149">
        <w:rPr>
          <w:rFonts w:ascii="Times New Roman" w:hAnsi="Times New Roman" w:cs="Times New Roman"/>
          <w:sz w:val="24"/>
          <w:szCs w:val="24"/>
        </w:rPr>
        <w:tab/>
      </w:r>
      <w:hyperlink w:anchor="page19" w:history="1">
        <w:r w:rsidR="00E20149">
          <w:rPr>
            <w:rFonts w:ascii="Tahoma" w:hAnsi="Tahoma" w:cs="Tahoma"/>
            <w:sz w:val="15"/>
            <w:szCs w:val="15"/>
          </w:rPr>
          <w:t xml:space="preserve"> 1</w:t>
        </w:r>
      </w:hyperlink>
      <w:r w:rsidR="00E20149">
        <w:rPr>
          <w:rFonts w:ascii="Tahoma" w:hAnsi="Tahoma" w:cs="Tahoma"/>
          <w:sz w:val="15"/>
          <w:szCs w:val="15"/>
        </w:rPr>
        <w:t>2</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19" w:history="1">
        <w:r w:rsidR="00E20149">
          <w:rPr>
            <w:rFonts w:ascii="Tahoma" w:hAnsi="Tahoma" w:cs="Tahoma"/>
            <w:sz w:val="20"/>
            <w:szCs w:val="20"/>
          </w:rPr>
          <w:t xml:space="preserve"> 5.4   A</w:t>
        </w:r>
        <w:r w:rsidR="00E20149">
          <w:rPr>
            <w:rFonts w:ascii="Tahoma" w:hAnsi="Tahoma" w:cs="Tahoma"/>
            <w:sz w:val="15"/>
            <w:szCs w:val="15"/>
          </w:rPr>
          <w:t>UDIT</w:t>
        </w:r>
        <w:r w:rsidR="00E20149">
          <w:rPr>
            <w:rFonts w:ascii="Tahoma" w:hAnsi="Tahoma" w:cs="Tahoma"/>
            <w:sz w:val="20"/>
            <w:szCs w:val="20"/>
          </w:rPr>
          <w:t xml:space="preserve"> L</w:t>
        </w:r>
        <w:r w:rsidR="00E20149">
          <w:rPr>
            <w:rFonts w:ascii="Tahoma" w:hAnsi="Tahoma" w:cs="Tahoma"/>
            <w:sz w:val="15"/>
            <w:szCs w:val="15"/>
          </w:rPr>
          <w:t>OGGING</w:t>
        </w:r>
        <w:r w:rsidR="00E20149">
          <w:rPr>
            <w:rFonts w:ascii="Tahoma" w:hAnsi="Tahoma" w:cs="Tahoma"/>
            <w:sz w:val="20"/>
            <w:szCs w:val="20"/>
          </w:rPr>
          <w:t xml:space="preserve"> P</w:t>
        </w:r>
        <w:r w:rsidR="00E20149">
          <w:rPr>
            <w:rFonts w:ascii="Tahoma" w:hAnsi="Tahoma" w:cs="Tahoma"/>
            <w:sz w:val="15"/>
            <w:szCs w:val="15"/>
          </w:rPr>
          <w:t>ROCEDURE</w:t>
        </w:r>
      </w:hyperlink>
      <w:r w:rsidR="00E20149">
        <w:rPr>
          <w:rFonts w:ascii="Tahoma" w:hAnsi="Tahoma" w:cs="Tahoma"/>
          <w:sz w:val="15"/>
          <w:szCs w:val="15"/>
        </w:rPr>
        <w:t>S</w:t>
      </w:r>
      <w:r w:rsidR="00E20149">
        <w:rPr>
          <w:rFonts w:ascii="Times New Roman" w:hAnsi="Times New Roman" w:cs="Times New Roman"/>
          <w:sz w:val="24"/>
          <w:szCs w:val="24"/>
        </w:rPr>
        <w:tab/>
      </w:r>
      <w:hyperlink w:anchor="page19" w:history="1">
        <w:r w:rsidR="00E20149">
          <w:rPr>
            <w:rFonts w:ascii="Tahoma" w:hAnsi="Tahoma" w:cs="Tahoma"/>
            <w:sz w:val="15"/>
            <w:szCs w:val="15"/>
          </w:rPr>
          <w:t xml:space="preserve"> 1</w:t>
        </w:r>
      </w:hyperlink>
      <w:r w:rsidR="00E20149">
        <w:rPr>
          <w:rFonts w:ascii="Tahoma" w:hAnsi="Tahoma" w:cs="Tahoma"/>
          <w:sz w:val="15"/>
          <w:szCs w:val="15"/>
        </w:rPr>
        <w:t>2</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19" w:history="1">
        <w:r w:rsidR="00E20149">
          <w:rPr>
            <w:rFonts w:ascii="Tahoma" w:hAnsi="Tahoma" w:cs="Tahoma"/>
            <w:sz w:val="20"/>
            <w:szCs w:val="20"/>
          </w:rPr>
          <w:t xml:space="preserve"> 5.5   R</w:t>
        </w:r>
        <w:r w:rsidR="00E20149">
          <w:rPr>
            <w:rFonts w:ascii="Tahoma" w:hAnsi="Tahoma" w:cs="Tahoma"/>
            <w:sz w:val="15"/>
            <w:szCs w:val="15"/>
          </w:rPr>
          <w:t>ECORDS</w:t>
        </w:r>
        <w:r w:rsidR="00E20149">
          <w:rPr>
            <w:rFonts w:ascii="Tahoma" w:hAnsi="Tahoma" w:cs="Tahoma"/>
            <w:sz w:val="20"/>
            <w:szCs w:val="20"/>
          </w:rPr>
          <w:t xml:space="preserve"> A</w:t>
        </w:r>
        <w:r w:rsidR="00E20149">
          <w:rPr>
            <w:rFonts w:ascii="Tahoma" w:hAnsi="Tahoma" w:cs="Tahoma"/>
            <w:sz w:val="15"/>
            <w:szCs w:val="15"/>
          </w:rPr>
          <w:t>RCHIVA</w:t>
        </w:r>
      </w:hyperlink>
      <w:r w:rsidR="00E20149">
        <w:rPr>
          <w:rFonts w:ascii="Tahoma" w:hAnsi="Tahoma" w:cs="Tahoma"/>
          <w:sz w:val="15"/>
          <w:szCs w:val="15"/>
        </w:rPr>
        <w:t>L</w:t>
      </w:r>
      <w:r w:rsidR="00E20149">
        <w:rPr>
          <w:rFonts w:ascii="Times New Roman" w:hAnsi="Times New Roman" w:cs="Times New Roman"/>
          <w:sz w:val="24"/>
          <w:szCs w:val="24"/>
        </w:rPr>
        <w:tab/>
      </w:r>
      <w:hyperlink w:anchor="page19" w:history="1">
        <w:r w:rsidR="00E20149">
          <w:rPr>
            <w:rFonts w:ascii="Tahoma" w:hAnsi="Tahoma" w:cs="Tahoma"/>
            <w:sz w:val="14"/>
            <w:szCs w:val="14"/>
          </w:rPr>
          <w:t xml:space="preserve"> 1</w:t>
        </w:r>
      </w:hyperlink>
      <w:r w:rsidR="00E20149">
        <w:rPr>
          <w:rFonts w:ascii="Tahoma" w:hAnsi="Tahoma" w:cs="Tahoma"/>
          <w:sz w:val="14"/>
          <w:szCs w:val="14"/>
        </w:rPr>
        <w:t>2</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20" w:history="1">
        <w:r w:rsidR="00E20149">
          <w:rPr>
            <w:rFonts w:ascii="Tahoma" w:hAnsi="Tahoma" w:cs="Tahoma"/>
            <w:sz w:val="20"/>
            <w:szCs w:val="20"/>
          </w:rPr>
          <w:t xml:space="preserve"> 5.6   K</w:t>
        </w:r>
        <w:r w:rsidR="00E20149">
          <w:rPr>
            <w:rFonts w:ascii="Tahoma" w:hAnsi="Tahoma" w:cs="Tahoma"/>
            <w:sz w:val="15"/>
            <w:szCs w:val="15"/>
          </w:rPr>
          <w:t>EY</w:t>
        </w:r>
        <w:r w:rsidR="00E20149">
          <w:rPr>
            <w:rFonts w:ascii="Tahoma" w:hAnsi="Tahoma" w:cs="Tahoma"/>
            <w:sz w:val="20"/>
            <w:szCs w:val="20"/>
          </w:rPr>
          <w:t xml:space="preserve"> C</w:t>
        </w:r>
        <w:r w:rsidR="00E20149">
          <w:rPr>
            <w:rFonts w:ascii="Tahoma" w:hAnsi="Tahoma" w:cs="Tahoma"/>
            <w:sz w:val="15"/>
            <w:szCs w:val="15"/>
          </w:rPr>
          <w:t>HANGEOVE</w:t>
        </w:r>
      </w:hyperlink>
      <w:r w:rsidR="00E20149">
        <w:rPr>
          <w:rFonts w:ascii="Tahoma" w:hAnsi="Tahoma" w:cs="Tahoma"/>
          <w:sz w:val="15"/>
          <w:szCs w:val="15"/>
        </w:rPr>
        <w:t>R</w:t>
      </w:r>
      <w:r w:rsidR="00E20149">
        <w:rPr>
          <w:rFonts w:ascii="Times New Roman" w:hAnsi="Times New Roman" w:cs="Times New Roman"/>
          <w:sz w:val="24"/>
          <w:szCs w:val="24"/>
        </w:rPr>
        <w:tab/>
      </w:r>
      <w:hyperlink w:anchor="page20" w:history="1">
        <w:r w:rsidR="00E20149">
          <w:rPr>
            <w:rFonts w:ascii="Tahoma" w:hAnsi="Tahoma" w:cs="Tahoma"/>
            <w:sz w:val="14"/>
            <w:szCs w:val="14"/>
          </w:rPr>
          <w:t xml:space="preserve"> 1</w:t>
        </w:r>
      </w:hyperlink>
      <w:r w:rsidR="00E20149">
        <w:rPr>
          <w:rFonts w:ascii="Tahoma" w:hAnsi="Tahoma" w:cs="Tahoma"/>
          <w:sz w:val="14"/>
          <w:szCs w:val="14"/>
        </w:rPr>
        <w:t>3</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1" w:history="1">
        <w:r w:rsidR="00E20149">
          <w:rPr>
            <w:rFonts w:ascii="Tahoma" w:hAnsi="Tahoma" w:cs="Tahoma"/>
            <w:sz w:val="20"/>
            <w:szCs w:val="20"/>
          </w:rPr>
          <w:t xml:space="preserve"> 5.7   C</w:t>
        </w:r>
        <w:r w:rsidR="00E20149">
          <w:rPr>
            <w:rFonts w:ascii="Tahoma" w:hAnsi="Tahoma" w:cs="Tahoma"/>
            <w:sz w:val="15"/>
            <w:szCs w:val="15"/>
          </w:rPr>
          <w:t>OMPROMISE AND</w:t>
        </w:r>
        <w:r w:rsidR="00E20149">
          <w:rPr>
            <w:rFonts w:ascii="Tahoma" w:hAnsi="Tahoma" w:cs="Tahoma"/>
            <w:sz w:val="20"/>
            <w:szCs w:val="20"/>
          </w:rPr>
          <w:t xml:space="preserve"> D</w:t>
        </w:r>
        <w:r w:rsidR="00E20149">
          <w:rPr>
            <w:rFonts w:ascii="Tahoma" w:hAnsi="Tahoma" w:cs="Tahoma"/>
            <w:sz w:val="15"/>
            <w:szCs w:val="15"/>
          </w:rPr>
          <w:t>ISASTER</w:t>
        </w:r>
        <w:r w:rsidR="00E20149">
          <w:rPr>
            <w:rFonts w:ascii="Tahoma" w:hAnsi="Tahoma" w:cs="Tahoma"/>
            <w:sz w:val="20"/>
            <w:szCs w:val="20"/>
          </w:rPr>
          <w:t xml:space="preserve"> R</w:t>
        </w:r>
        <w:r w:rsidR="00E20149">
          <w:rPr>
            <w:rFonts w:ascii="Tahoma" w:hAnsi="Tahoma" w:cs="Tahoma"/>
            <w:sz w:val="15"/>
            <w:szCs w:val="15"/>
          </w:rPr>
          <w:t>ECOVER</w:t>
        </w:r>
      </w:hyperlink>
      <w:r w:rsidR="00E20149">
        <w:rPr>
          <w:rFonts w:ascii="Tahoma" w:hAnsi="Tahoma" w:cs="Tahoma"/>
          <w:sz w:val="15"/>
          <w:szCs w:val="15"/>
        </w:rPr>
        <w:t>Y</w:t>
      </w:r>
      <w:r w:rsidR="00E20149">
        <w:rPr>
          <w:rFonts w:ascii="Times New Roman" w:hAnsi="Times New Roman" w:cs="Times New Roman"/>
          <w:sz w:val="24"/>
          <w:szCs w:val="24"/>
        </w:rPr>
        <w:tab/>
      </w:r>
      <w:hyperlink w:anchor="page21" w:history="1">
        <w:r w:rsidR="00E20149">
          <w:rPr>
            <w:rFonts w:ascii="Tahoma" w:hAnsi="Tahoma" w:cs="Tahoma"/>
            <w:sz w:val="15"/>
            <w:szCs w:val="15"/>
          </w:rPr>
          <w:t xml:space="preserve"> 1</w:t>
        </w:r>
      </w:hyperlink>
      <w:r w:rsidR="00E20149">
        <w:rPr>
          <w:rFonts w:ascii="Tahoma" w:hAnsi="Tahoma" w:cs="Tahoma"/>
          <w:sz w:val="15"/>
          <w:szCs w:val="15"/>
        </w:rPr>
        <w:t>4</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1" w:history="1">
        <w:r w:rsidR="00E20149">
          <w:rPr>
            <w:rFonts w:ascii="Tahoma" w:hAnsi="Tahoma" w:cs="Tahoma"/>
            <w:sz w:val="20"/>
            <w:szCs w:val="20"/>
          </w:rPr>
          <w:t xml:space="preserve"> 5.8   M</w:t>
        </w:r>
        <w:r w:rsidR="00E20149">
          <w:rPr>
            <w:rFonts w:ascii="Tahoma" w:hAnsi="Tahoma" w:cs="Tahoma"/>
            <w:sz w:val="15"/>
            <w:szCs w:val="15"/>
          </w:rPr>
          <w:t>EDICARE</w:t>
        </w:r>
        <w:r w:rsidR="00E20149">
          <w:rPr>
            <w:rFonts w:ascii="Tahoma" w:hAnsi="Tahoma" w:cs="Tahoma"/>
            <w:sz w:val="20"/>
            <w:szCs w:val="20"/>
          </w:rPr>
          <w:t xml:space="preserve"> A</w:t>
        </w:r>
        <w:r w:rsidR="00E20149">
          <w:rPr>
            <w:rFonts w:ascii="Tahoma" w:hAnsi="Tahoma" w:cs="Tahoma"/>
            <w:sz w:val="15"/>
            <w:szCs w:val="15"/>
          </w:rPr>
          <w:t>USTRALIA</w:t>
        </w:r>
        <w:r w:rsidR="00E20149">
          <w:rPr>
            <w:rFonts w:ascii="Tahoma" w:hAnsi="Tahoma" w:cs="Tahoma"/>
            <w:sz w:val="20"/>
            <w:szCs w:val="20"/>
          </w:rPr>
          <w:t xml:space="preserve"> OCA T</w:t>
        </w:r>
        <w:r w:rsidR="00E20149">
          <w:rPr>
            <w:rFonts w:ascii="Tahoma" w:hAnsi="Tahoma" w:cs="Tahoma"/>
            <w:sz w:val="15"/>
            <w:szCs w:val="15"/>
          </w:rPr>
          <w:t>ERMINATIO</w:t>
        </w:r>
      </w:hyperlink>
      <w:r w:rsidR="00E20149">
        <w:rPr>
          <w:rFonts w:ascii="Tahoma" w:hAnsi="Tahoma" w:cs="Tahoma"/>
          <w:sz w:val="15"/>
          <w:szCs w:val="15"/>
        </w:rPr>
        <w:t>N</w:t>
      </w:r>
      <w:r w:rsidR="00E20149">
        <w:rPr>
          <w:rFonts w:ascii="Times New Roman" w:hAnsi="Times New Roman" w:cs="Times New Roman"/>
          <w:sz w:val="24"/>
          <w:szCs w:val="24"/>
        </w:rPr>
        <w:tab/>
      </w:r>
      <w:hyperlink w:anchor="page21" w:history="1">
        <w:r w:rsidR="00E20149">
          <w:rPr>
            <w:rFonts w:ascii="Tahoma" w:hAnsi="Tahoma" w:cs="Tahoma"/>
            <w:sz w:val="15"/>
            <w:szCs w:val="15"/>
          </w:rPr>
          <w:t xml:space="preserve"> 1</w:t>
        </w:r>
      </w:hyperlink>
      <w:r w:rsidR="00E20149">
        <w:rPr>
          <w:rFonts w:ascii="Tahoma" w:hAnsi="Tahoma" w:cs="Tahoma"/>
          <w:sz w:val="15"/>
          <w:szCs w:val="15"/>
        </w:rPr>
        <w:t>4</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0" allowOverlap="1" wp14:anchorId="205365D4" wp14:editId="3A763003">
                <wp:simplePos x="0" y="0"/>
                <wp:positionH relativeFrom="column">
                  <wp:posOffset>-19685</wp:posOffset>
                </wp:positionH>
                <wp:positionV relativeFrom="paragraph">
                  <wp:posOffset>287655</wp:posOffset>
                </wp:positionV>
                <wp:extent cx="5977890" cy="0"/>
                <wp:effectExtent l="0" t="0" r="0" b="0"/>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E77C"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65pt" to="469.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9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69" w:lineRule="exact"/>
        <w:rPr>
          <w:rFonts w:ascii="Times New Roman" w:hAnsi="Times New Roman" w:cs="Times New Roman"/>
          <w:sz w:val="24"/>
          <w:szCs w:val="24"/>
        </w:rPr>
      </w:pP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20"/>
          <w:szCs w:val="20"/>
        </w:rPr>
        <w:t>Page v</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5"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5" w:name="page6"/>
      <w:bookmarkEnd w:id="5"/>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53" w:lineRule="exact"/>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0" allowOverlap="1" wp14:anchorId="631CAD31" wp14:editId="5E2D234A">
                <wp:simplePos x="0" y="0"/>
                <wp:positionH relativeFrom="column">
                  <wp:posOffset>-19685</wp:posOffset>
                </wp:positionH>
                <wp:positionV relativeFrom="paragraph">
                  <wp:posOffset>104140</wp:posOffset>
                </wp:positionV>
                <wp:extent cx="5981065" cy="0"/>
                <wp:effectExtent l="0" t="0" r="0" b="0"/>
                <wp:wrapNone/>
                <wp:docPr id="5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92C5F"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AErDiQeAgAAQwQAAA4AAAAAAAAAAAAAAAAALgIAAGRycy9lMm9Eb2MueG1sUEsB&#10;Ai0AFAAGAAgAAAAhANdFsizeAAAACAEAAA8AAAAAAAAAAAAAAAAAeAQAAGRycy9kb3ducmV2Lnht&#10;bFBLBQYAAAAABAAEAPMAAACDBQAAAAA=&#10;" o:allowincell="f" strokeweight=".48pt"/>
            </w:pict>
          </mc:Fallback>
        </mc:AlternateContent>
      </w: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22" w:history="1">
        <w:r w:rsidR="00E20149">
          <w:rPr>
            <w:rFonts w:ascii="Tahoma" w:hAnsi="Tahoma" w:cs="Tahoma"/>
            <w:b/>
            <w:bCs/>
            <w:color w:val="000000"/>
            <w:sz w:val="20"/>
            <w:szCs w:val="20"/>
          </w:rPr>
          <w:t xml:space="preserve"> 6  TECHNICAL SECURITY CONTROL</w:t>
        </w:r>
      </w:hyperlink>
      <w:r w:rsidR="00E20149">
        <w:rPr>
          <w:rFonts w:ascii="Tahoma" w:hAnsi="Tahoma" w:cs="Tahoma"/>
          <w:b/>
          <w:bCs/>
          <w:color w:val="000000"/>
          <w:sz w:val="20"/>
          <w:szCs w:val="20"/>
        </w:rPr>
        <w:t>S</w:t>
      </w:r>
      <w:r w:rsidR="00E20149">
        <w:rPr>
          <w:rFonts w:ascii="Times New Roman" w:hAnsi="Times New Roman" w:cs="Times New Roman"/>
          <w:sz w:val="24"/>
          <w:szCs w:val="24"/>
        </w:rPr>
        <w:tab/>
      </w:r>
      <w:hyperlink w:anchor="page22" w:history="1">
        <w:r w:rsidR="00E20149">
          <w:rPr>
            <w:rFonts w:ascii="Tahoma" w:hAnsi="Tahoma" w:cs="Tahoma"/>
            <w:b/>
            <w:bCs/>
            <w:color w:val="000000"/>
            <w:sz w:val="16"/>
            <w:szCs w:val="16"/>
          </w:rPr>
          <w:t xml:space="preserve"> 1</w:t>
        </w:r>
      </w:hyperlink>
      <w:r w:rsidR="00E20149">
        <w:rPr>
          <w:rFonts w:ascii="Tahoma" w:hAnsi="Tahoma" w:cs="Tahoma"/>
          <w:b/>
          <w:bCs/>
          <w:color w:val="000000"/>
          <w:sz w:val="16"/>
          <w:szCs w:val="16"/>
        </w:rPr>
        <w:t>5</w:t>
      </w:r>
    </w:p>
    <w:p w:rsidR="00E20149" w:rsidRDefault="00E20149" w:rsidP="00E20149">
      <w:pPr>
        <w:widowControl w:val="0"/>
        <w:autoSpaceDE w:val="0"/>
        <w:autoSpaceDN w:val="0"/>
        <w:adjustRightInd w:val="0"/>
        <w:spacing w:after="0" w:line="246"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2" w:history="1">
        <w:r w:rsidR="00E20149">
          <w:rPr>
            <w:rFonts w:ascii="Tahoma" w:hAnsi="Tahoma" w:cs="Tahoma"/>
            <w:color w:val="000000"/>
            <w:sz w:val="20"/>
            <w:szCs w:val="20"/>
          </w:rPr>
          <w:t xml:space="preserve"> 6.1   K</w:t>
        </w:r>
        <w:r w:rsidR="00E20149">
          <w:rPr>
            <w:rFonts w:ascii="Tahoma" w:hAnsi="Tahoma" w:cs="Tahoma"/>
            <w:color w:val="000000"/>
            <w:sz w:val="15"/>
            <w:szCs w:val="15"/>
          </w:rPr>
          <w:t>EY</w:t>
        </w:r>
        <w:r w:rsidR="00E20149">
          <w:rPr>
            <w:rFonts w:ascii="Tahoma" w:hAnsi="Tahoma" w:cs="Tahoma"/>
            <w:color w:val="000000"/>
            <w:sz w:val="20"/>
            <w:szCs w:val="20"/>
          </w:rPr>
          <w:t xml:space="preserve"> P</w:t>
        </w:r>
        <w:r w:rsidR="00E20149">
          <w:rPr>
            <w:rFonts w:ascii="Tahoma" w:hAnsi="Tahoma" w:cs="Tahoma"/>
            <w:color w:val="000000"/>
            <w:sz w:val="15"/>
            <w:szCs w:val="15"/>
          </w:rPr>
          <w:t>AIR</w:t>
        </w:r>
        <w:r w:rsidR="00E20149">
          <w:rPr>
            <w:rFonts w:ascii="Tahoma" w:hAnsi="Tahoma" w:cs="Tahoma"/>
            <w:color w:val="000000"/>
            <w:sz w:val="20"/>
            <w:szCs w:val="20"/>
          </w:rPr>
          <w:t xml:space="preserve"> G</w:t>
        </w:r>
        <w:r w:rsidR="00E20149">
          <w:rPr>
            <w:rFonts w:ascii="Tahoma" w:hAnsi="Tahoma" w:cs="Tahoma"/>
            <w:color w:val="000000"/>
            <w:sz w:val="15"/>
            <w:szCs w:val="15"/>
          </w:rPr>
          <w:t>ENERATION AND</w:t>
        </w:r>
        <w:r w:rsidR="00E20149">
          <w:rPr>
            <w:rFonts w:ascii="Tahoma" w:hAnsi="Tahoma" w:cs="Tahoma"/>
            <w:color w:val="000000"/>
            <w:sz w:val="20"/>
            <w:szCs w:val="20"/>
          </w:rPr>
          <w:t xml:space="preserve"> I</w:t>
        </w:r>
        <w:r w:rsidR="00E20149">
          <w:rPr>
            <w:rFonts w:ascii="Tahoma" w:hAnsi="Tahoma" w:cs="Tahoma"/>
            <w:color w:val="000000"/>
            <w:sz w:val="15"/>
            <w:szCs w:val="15"/>
          </w:rPr>
          <w:t>NSTALLATIO</w:t>
        </w:r>
      </w:hyperlink>
      <w:r w:rsidR="00E20149">
        <w:rPr>
          <w:rFonts w:ascii="Tahoma" w:hAnsi="Tahoma" w:cs="Tahoma"/>
          <w:color w:val="000000"/>
          <w:sz w:val="15"/>
          <w:szCs w:val="15"/>
        </w:rPr>
        <w:t>N</w:t>
      </w:r>
      <w:r w:rsidR="00E20149">
        <w:rPr>
          <w:rFonts w:ascii="Times New Roman" w:hAnsi="Times New Roman" w:cs="Times New Roman"/>
          <w:sz w:val="24"/>
          <w:szCs w:val="24"/>
        </w:rPr>
        <w:tab/>
      </w:r>
      <w:hyperlink w:anchor="page22" w:history="1">
        <w:r w:rsidR="00E20149">
          <w:rPr>
            <w:rFonts w:ascii="Tahoma" w:hAnsi="Tahoma" w:cs="Tahoma"/>
            <w:color w:val="000000"/>
            <w:sz w:val="15"/>
            <w:szCs w:val="15"/>
          </w:rPr>
          <w:t xml:space="preserve"> 1</w:t>
        </w:r>
      </w:hyperlink>
      <w:r w:rsidR="00E20149">
        <w:rPr>
          <w:rFonts w:ascii="Tahoma" w:hAnsi="Tahoma" w:cs="Tahoma"/>
          <w:color w:val="000000"/>
          <w:sz w:val="15"/>
          <w:szCs w:val="15"/>
        </w:rPr>
        <w:t>5</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3" w:history="1">
        <w:r w:rsidR="00E20149">
          <w:rPr>
            <w:rFonts w:ascii="Tahoma" w:hAnsi="Tahoma" w:cs="Tahoma"/>
            <w:color w:val="000000"/>
            <w:sz w:val="20"/>
            <w:szCs w:val="20"/>
          </w:rPr>
          <w:t xml:space="preserve"> 6.2   P</w:t>
        </w:r>
        <w:r w:rsidR="00E20149">
          <w:rPr>
            <w:rFonts w:ascii="Tahoma" w:hAnsi="Tahoma" w:cs="Tahoma"/>
            <w:color w:val="000000"/>
            <w:sz w:val="15"/>
            <w:szCs w:val="15"/>
          </w:rPr>
          <w:t>RIVATE</w:t>
        </w:r>
        <w:r w:rsidR="00E20149">
          <w:rPr>
            <w:rFonts w:ascii="Tahoma" w:hAnsi="Tahoma" w:cs="Tahoma"/>
            <w:color w:val="000000"/>
            <w:sz w:val="20"/>
            <w:szCs w:val="20"/>
          </w:rPr>
          <w:t xml:space="preserve"> K</w:t>
        </w:r>
        <w:r w:rsidR="00E20149">
          <w:rPr>
            <w:rFonts w:ascii="Tahoma" w:hAnsi="Tahoma" w:cs="Tahoma"/>
            <w:color w:val="000000"/>
            <w:sz w:val="15"/>
            <w:szCs w:val="15"/>
          </w:rPr>
          <w:t>EY</w:t>
        </w:r>
        <w:r w:rsidR="00E20149">
          <w:rPr>
            <w:rFonts w:ascii="Tahoma" w:hAnsi="Tahoma" w:cs="Tahoma"/>
            <w:color w:val="000000"/>
            <w:sz w:val="20"/>
            <w:szCs w:val="20"/>
          </w:rPr>
          <w:t xml:space="preserve"> P</w:t>
        </w:r>
        <w:r w:rsidR="00E20149">
          <w:rPr>
            <w:rFonts w:ascii="Tahoma" w:hAnsi="Tahoma" w:cs="Tahoma"/>
            <w:color w:val="000000"/>
            <w:sz w:val="15"/>
            <w:szCs w:val="15"/>
          </w:rPr>
          <w:t>ROTECTION AND</w:t>
        </w:r>
        <w:r w:rsidR="00E20149">
          <w:rPr>
            <w:rFonts w:ascii="Tahoma" w:hAnsi="Tahoma" w:cs="Tahoma"/>
            <w:color w:val="000000"/>
            <w:sz w:val="20"/>
            <w:szCs w:val="20"/>
          </w:rPr>
          <w:t xml:space="preserve"> C</w:t>
        </w:r>
        <w:r w:rsidR="00E20149">
          <w:rPr>
            <w:rFonts w:ascii="Tahoma" w:hAnsi="Tahoma" w:cs="Tahoma"/>
            <w:color w:val="000000"/>
            <w:sz w:val="15"/>
            <w:szCs w:val="15"/>
          </w:rPr>
          <w:t>RYPTOGRAPHIC</w:t>
        </w:r>
        <w:r w:rsidR="00E20149">
          <w:rPr>
            <w:rFonts w:ascii="Tahoma" w:hAnsi="Tahoma" w:cs="Tahoma"/>
            <w:color w:val="000000"/>
            <w:sz w:val="20"/>
            <w:szCs w:val="20"/>
          </w:rPr>
          <w:t xml:space="preserve"> M</w:t>
        </w:r>
        <w:r w:rsidR="00E20149">
          <w:rPr>
            <w:rFonts w:ascii="Tahoma" w:hAnsi="Tahoma" w:cs="Tahoma"/>
            <w:color w:val="000000"/>
            <w:sz w:val="15"/>
            <w:szCs w:val="15"/>
          </w:rPr>
          <w:t>ODULE</w:t>
        </w:r>
        <w:r w:rsidR="00E20149">
          <w:rPr>
            <w:rFonts w:ascii="Tahoma" w:hAnsi="Tahoma" w:cs="Tahoma"/>
            <w:color w:val="000000"/>
            <w:sz w:val="20"/>
            <w:szCs w:val="20"/>
          </w:rPr>
          <w:t xml:space="preserve"> E</w:t>
        </w:r>
        <w:r w:rsidR="00E20149">
          <w:rPr>
            <w:rFonts w:ascii="Tahoma" w:hAnsi="Tahoma" w:cs="Tahoma"/>
            <w:color w:val="000000"/>
            <w:sz w:val="15"/>
            <w:szCs w:val="15"/>
          </w:rPr>
          <w:t>NGINEERING</w:t>
        </w:r>
        <w:r w:rsidR="00E20149">
          <w:rPr>
            <w:rFonts w:ascii="Tahoma" w:hAnsi="Tahoma" w:cs="Tahoma"/>
            <w:color w:val="000000"/>
            <w:sz w:val="20"/>
            <w:szCs w:val="20"/>
          </w:rPr>
          <w:t xml:space="preserve"> C</w:t>
        </w:r>
        <w:r w:rsidR="00E20149">
          <w:rPr>
            <w:rFonts w:ascii="Tahoma" w:hAnsi="Tahoma" w:cs="Tahoma"/>
            <w:color w:val="000000"/>
            <w:sz w:val="15"/>
            <w:szCs w:val="15"/>
          </w:rPr>
          <w:t>ONTROL</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23" w:history="1">
        <w:r w:rsidR="00E20149">
          <w:rPr>
            <w:rFonts w:ascii="Tahoma" w:hAnsi="Tahoma" w:cs="Tahoma"/>
            <w:color w:val="000000"/>
            <w:sz w:val="15"/>
            <w:szCs w:val="15"/>
          </w:rPr>
          <w:t xml:space="preserve"> 1</w:t>
        </w:r>
      </w:hyperlink>
      <w:r w:rsidR="00E20149">
        <w:rPr>
          <w:rFonts w:ascii="Tahoma" w:hAnsi="Tahoma" w:cs="Tahoma"/>
          <w:color w:val="000000"/>
          <w:sz w:val="15"/>
          <w:szCs w:val="15"/>
        </w:rPr>
        <w:t>6</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4" w:history="1">
        <w:r w:rsidR="00E20149">
          <w:rPr>
            <w:rFonts w:ascii="Tahoma" w:hAnsi="Tahoma" w:cs="Tahoma"/>
            <w:color w:val="000000"/>
            <w:sz w:val="20"/>
            <w:szCs w:val="20"/>
          </w:rPr>
          <w:t xml:space="preserve"> 6.3   O</w:t>
        </w:r>
        <w:r w:rsidR="00E20149">
          <w:rPr>
            <w:rFonts w:ascii="Tahoma" w:hAnsi="Tahoma" w:cs="Tahoma"/>
            <w:color w:val="000000"/>
            <w:sz w:val="15"/>
            <w:szCs w:val="15"/>
          </w:rPr>
          <w:t>THER</w:t>
        </w:r>
        <w:r w:rsidR="00E20149">
          <w:rPr>
            <w:rFonts w:ascii="Tahoma" w:hAnsi="Tahoma" w:cs="Tahoma"/>
            <w:color w:val="000000"/>
            <w:sz w:val="20"/>
            <w:szCs w:val="20"/>
          </w:rPr>
          <w:t xml:space="preserve"> A</w:t>
        </w:r>
        <w:r w:rsidR="00E20149">
          <w:rPr>
            <w:rFonts w:ascii="Tahoma" w:hAnsi="Tahoma" w:cs="Tahoma"/>
            <w:color w:val="000000"/>
            <w:sz w:val="15"/>
            <w:szCs w:val="15"/>
          </w:rPr>
          <w:t>SPECTS OF</w:t>
        </w:r>
        <w:r w:rsidR="00E20149">
          <w:rPr>
            <w:rFonts w:ascii="Tahoma" w:hAnsi="Tahoma" w:cs="Tahoma"/>
            <w:color w:val="000000"/>
            <w:sz w:val="20"/>
            <w:szCs w:val="20"/>
          </w:rPr>
          <w:t xml:space="preserve"> K</w:t>
        </w:r>
        <w:r w:rsidR="00E20149">
          <w:rPr>
            <w:rFonts w:ascii="Tahoma" w:hAnsi="Tahoma" w:cs="Tahoma"/>
            <w:color w:val="000000"/>
            <w:sz w:val="15"/>
            <w:szCs w:val="15"/>
          </w:rPr>
          <w:t>EY</w:t>
        </w:r>
        <w:r w:rsidR="00E20149">
          <w:rPr>
            <w:rFonts w:ascii="Tahoma" w:hAnsi="Tahoma" w:cs="Tahoma"/>
            <w:color w:val="000000"/>
            <w:sz w:val="20"/>
            <w:szCs w:val="20"/>
          </w:rPr>
          <w:t xml:space="preserve"> P</w:t>
        </w:r>
        <w:r w:rsidR="00E20149">
          <w:rPr>
            <w:rFonts w:ascii="Tahoma" w:hAnsi="Tahoma" w:cs="Tahoma"/>
            <w:color w:val="000000"/>
            <w:sz w:val="15"/>
            <w:szCs w:val="15"/>
          </w:rPr>
          <w:t>AIR</w:t>
        </w:r>
        <w:r w:rsidR="00E20149">
          <w:rPr>
            <w:rFonts w:ascii="Tahoma" w:hAnsi="Tahoma" w:cs="Tahoma"/>
            <w:color w:val="000000"/>
            <w:sz w:val="20"/>
            <w:szCs w:val="20"/>
          </w:rPr>
          <w:t xml:space="preserve"> M</w:t>
        </w:r>
        <w:r w:rsidR="00E20149">
          <w:rPr>
            <w:rFonts w:ascii="Tahoma" w:hAnsi="Tahoma" w:cs="Tahoma"/>
            <w:color w:val="000000"/>
            <w:sz w:val="15"/>
            <w:szCs w:val="15"/>
          </w:rPr>
          <w:t>ANAGEMEN</w:t>
        </w:r>
      </w:hyperlink>
      <w:r w:rsidR="00E20149">
        <w:rPr>
          <w:rFonts w:ascii="Tahoma" w:hAnsi="Tahoma" w:cs="Tahoma"/>
          <w:color w:val="000000"/>
          <w:sz w:val="15"/>
          <w:szCs w:val="15"/>
        </w:rPr>
        <w:t>T</w:t>
      </w:r>
      <w:r w:rsidR="00E20149">
        <w:rPr>
          <w:rFonts w:ascii="Times New Roman" w:hAnsi="Times New Roman" w:cs="Times New Roman"/>
          <w:sz w:val="24"/>
          <w:szCs w:val="24"/>
        </w:rPr>
        <w:tab/>
      </w:r>
      <w:hyperlink w:anchor="page24" w:history="1">
        <w:r w:rsidR="00E20149">
          <w:rPr>
            <w:rFonts w:ascii="Tahoma" w:hAnsi="Tahoma" w:cs="Tahoma"/>
            <w:color w:val="000000"/>
            <w:sz w:val="15"/>
            <w:szCs w:val="15"/>
          </w:rPr>
          <w:t xml:space="preserve"> 1</w:t>
        </w:r>
      </w:hyperlink>
      <w:r w:rsidR="00E20149">
        <w:rPr>
          <w:rFonts w:ascii="Tahoma" w:hAnsi="Tahoma" w:cs="Tahoma"/>
          <w:color w:val="000000"/>
          <w:sz w:val="15"/>
          <w:szCs w:val="15"/>
        </w:rPr>
        <w:t>7</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24" w:history="1">
        <w:r w:rsidR="00E20149">
          <w:rPr>
            <w:rFonts w:ascii="Tahoma" w:hAnsi="Tahoma" w:cs="Tahoma"/>
            <w:color w:val="000000"/>
            <w:sz w:val="20"/>
            <w:szCs w:val="20"/>
          </w:rPr>
          <w:t xml:space="preserve"> 6.4   A</w:t>
        </w:r>
        <w:r w:rsidR="00E20149">
          <w:rPr>
            <w:rFonts w:ascii="Tahoma" w:hAnsi="Tahoma" w:cs="Tahoma"/>
            <w:color w:val="000000"/>
            <w:sz w:val="15"/>
            <w:szCs w:val="15"/>
          </w:rPr>
          <w:t>CTIVATION</w:t>
        </w:r>
        <w:r w:rsidR="00E20149">
          <w:rPr>
            <w:rFonts w:ascii="Tahoma" w:hAnsi="Tahoma" w:cs="Tahoma"/>
            <w:color w:val="000000"/>
            <w:sz w:val="20"/>
            <w:szCs w:val="20"/>
          </w:rPr>
          <w:t xml:space="preserve"> D</w:t>
        </w:r>
        <w:r w:rsidR="00E20149">
          <w:rPr>
            <w:rFonts w:ascii="Tahoma" w:hAnsi="Tahoma" w:cs="Tahoma"/>
            <w:color w:val="000000"/>
            <w:sz w:val="15"/>
            <w:szCs w:val="15"/>
          </w:rPr>
          <w:t>AT</w:t>
        </w:r>
      </w:hyperlink>
      <w:r w:rsidR="00E20149">
        <w:rPr>
          <w:rFonts w:ascii="Tahoma" w:hAnsi="Tahoma" w:cs="Tahoma"/>
          <w:color w:val="000000"/>
          <w:sz w:val="15"/>
          <w:szCs w:val="15"/>
        </w:rPr>
        <w:t>A</w:t>
      </w:r>
      <w:r w:rsidR="00E20149">
        <w:rPr>
          <w:rFonts w:ascii="Times New Roman" w:hAnsi="Times New Roman" w:cs="Times New Roman"/>
          <w:sz w:val="24"/>
          <w:szCs w:val="24"/>
        </w:rPr>
        <w:tab/>
      </w:r>
      <w:hyperlink w:anchor="page24" w:history="1">
        <w:r w:rsidR="00E20149">
          <w:rPr>
            <w:rFonts w:ascii="Tahoma" w:hAnsi="Tahoma" w:cs="Tahoma"/>
            <w:color w:val="000000"/>
            <w:sz w:val="14"/>
            <w:szCs w:val="14"/>
          </w:rPr>
          <w:t xml:space="preserve"> 1</w:t>
        </w:r>
      </w:hyperlink>
      <w:r w:rsidR="00E20149">
        <w:rPr>
          <w:rFonts w:ascii="Tahoma" w:hAnsi="Tahoma" w:cs="Tahoma"/>
          <w:color w:val="000000"/>
          <w:sz w:val="14"/>
          <w:szCs w:val="14"/>
        </w:rPr>
        <w:t>7</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5" w:history="1">
        <w:r w:rsidR="00E20149">
          <w:rPr>
            <w:rFonts w:ascii="Tahoma" w:hAnsi="Tahoma" w:cs="Tahoma"/>
            <w:color w:val="000000"/>
            <w:sz w:val="20"/>
            <w:szCs w:val="20"/>
          </w:rPr>
          <w:t xml:space="preserve"> 6.5   C</w:t>
        </w:r>
        <w:r w:rsidR="00E20149">
          <w:rPr>
            <w:rFonts w:ascii="Tahoma" w:hAnsi="Tahoma" w:cs="Tahoma"/>
            <w:color w:val="000000"/>
            <w:sz w:val="15"/>
            <w:szCs w:val="15"/>
          </w:rPr>
          <w:t>OMPUTER</w:t>
        </w:r>
        <w:r w:rsidR="00E20149">
          <w:rPr>
            <w:rFonts w:ascii="Tahoma" w:hAnsi="Tahoma" w:cs="Tahoma"/>
            <w:color w:val="000000"/>
            <w:sz w:val="20"/>
            <w:szCs w:val="20"/>
          </w:rPr>
          <w:t xml:space="preserve"> S</w:t>
        </w:r>
        <w:r w:rsidR="00E20149">
          <w:rPr>
            <w:rFonts w:ascii="Tahoma" w:hAnsi="Tahoma" w:cs="Tahoma"/>
            <w:color w:val="000000"/>
            <w:sz w:val="15"/>
            <w:szCs w:val="15"/>
          </w:rPr>
          <w:t>ECURITY</w:t>
        </w:r>
        <w:r w:rsidR="00E20149">
          <w:rPr>
            <w:rFonts w:ascii="Tahoma" w:hAnsi="Tahoma" w:cs="Tahoma"/>
            <w:color w:val="000000"/>
            <w:sz w:val="20"/>
            <w:szCs w:val="20"/>
          </w:rPr>
          <w:t xml:space="preserve"> C</w:t>
        </w:r>
        <w:r w:rsidR="00E20149">
          <w:rPr>
            <w:rFonts w:ascii="Tahoma" w:hAnsi="Tahoma" w:cs="Tahoma"/>
            <w:color w:val="000000"/>
            <w:sz w:val="15"/>
            <w:szCs w:val="15"/>
          </w:rPr>
          <w:t>ONTROL</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25" w:history="1">
        <w:r w:rsidR="00E20149">
          <w:rPr>
            <w:rFonts w:ascii="Tahoma" w:hAnsi="Tahoma" w:cs="Tahoma"/>
            <w:color w:val="000000"/>
            <w:sz w:val="15"/>
            <w:szCs w:val="15"/>
          </w:rPr>
          <w:t xml:space="preserve"> 1</w:t>
        </w:r>
      </w:hyperlink>
      <w:r w:rsidR="00E20149">
        <w:rPr>
          <w:rFonts w:ascii="Tahoma" w:hAnsi="Tahoma" w:cs="Tahoma"/>
          <w:color w:val="000000"/>
          <w:sz w:val="15"/>
          <w:szCs w:val="15"/>
        </w:rPr>
        <w:t>8</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5" w:history="1">
        <w:r w:rsidR="00E20149">
          <w:rPr>
            <w:rFonts w:ascii="Tahoma" w:hAnsi="Tahoma" w:cs="Tahoma"/>
            <w:color w:val="000000"/>
            <w:sz w:val="20"/>
            <w:szCs w:val="20"/>
          </w:rPr>
          <w:t xml:space="preserve"> 6.6   L</w:t>
        </w:r>
        <w:r w:rsidR="00E20149">
          <w:rPr>
            <w:rFonts w:ascii="Tahoma" w:hAnsi="Tahoma" w:cs="Tahoma"/>
            <w:color w:val="000000"/>
            <w:sz w:val="15"/>
            <w:szCs w:val="15"/>
          </w:rPr>
          <w:t>IFE</w:t>
        </w:r>
        <w:r w:rsidR="00E20149">
          <w:rPr>
            <w:rFonts w:ascii="Tahoma" w:hAnsi="Tahoma" w:cs="Tahoma"/>
            <w:color w:val="000000"/>
            <w:sz w:val="20"/>
            <w:szCs w:val="20"/>
          </w:rPr>
          <w:t xml:space="preserve"> C</w:t>
        </w:r>
        <w:r w:rsidR="00E20149">
          <w:rPr>
            <w:rFonts w:ascii="Tahoma" w:hAnsi="Tahoma" w:cs="Tahoma"/>
            <w:color w:val="000000"/>
            <w:sz w:val="15"/>
            <w:szCs w:val="15"/>
          </w:rPr>
          <w:t>YCLE</w:t>
        </w:r>
        <w:r w:rsidR="00E20149">
          <w:rPr>
            <w:rFonts w:ascii="Tahoma" w:hAnsi="Tahoma" w:cs="Tahoma"/>
            <w:color w:val="000000"/>
            <w:sz w:val="20"/>
            <w:szCs w:val="20"/>
          </w:rPr>
          <w:t xml:space="preserve"> S</w:t>
        </w:r>
        <w:r w:rsidR="00E20149">
          <w:rPr>
            <w:rFonts w:ascii="Tahoma" w:hAnsi="Tahoma" w:cs="Tahoma"/>
            <w:color w:val="000000"/>
            <w:sz w:val="15"/>
            <w:szCs w:val="15"/>
          </w:rPr>
          <w:t>ECURITY</w:t>
        </w:r>
        <w:r w:rsidR="00E20149">
          <w:rPr>
            <w:rFonts w:ascii="Tahoma" w:hAnsi="Tahoma" w:cs="Tahoma"/>
            <w:color w:val="000000"/>
            <w:sz w:val="20"/>
            <w:szCs w:val="20"/>
          </w:rPr>
          <w:t xml:space="preserve"> C</w:t>
        </w:r>
        <w:r w:rsidR="00E20149">
          <w:rPr>
            <w:rFonts w:ascii="Tahoma" w:hAnsi="Tahoma" w:cs="Tahoma"/>
            <w:color w:val="000000"/>
            <w:sz w:val="15"/>
            <w:szCs w:val="15"/>
          </w:rPr>
          <w:t>ONTROL</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25" w:history="1">
        <w:r w:rsidR="00E20149">
          <w:rPr>
            <w:rFonts w:ascii="Tahoma" w:hAnsi="Tahoma" w:cs="Tahoma"/>
            <w:color w:val="000000"/>
            <w:sz w:val="15"/>
            <w:szCs w:val="15"/>
          </w:rPr>
          <w:t xml:space="preserve"> 1</w:t>
        </w:r>
      </w:hyperlink>
      <w:r w:rsidR="00E20149">
        <w:rPr>
          <w:rFonts w:ascii="Tahoma" w:hAnsi="Tahoma" w:cs="Tahoma"/>
          <w:color w:val="000000"/>
          <w:sz w:val="15"/>
          <w:szCs w:val="15"/>
        </w:rPr>
        <w:t>8</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5" w:history="1">
        <w:r w:rsidR="00E20149">
          <w:rPr>
            <w:rFonts w:ascii="Tahoma" w:hAnsi="Tahoma" w:cs="Tahoma"/>
            <w:color w:val="000000"/>
            <w:sz w:val="20"/>
            <w:szCs w:val="20"/>
          </w:rPr>
          <w:t xml:space="preserve"> 6.7   N</w:t>
        </w:r>
        <w:r w:rsidR="00E20149">
          <w:rPr>
            <w:rFonts w:ascii="Tahoma" w:hAnsi="Tahoma" w:cs="Tahoma"/>
            <w:color w:val="000000"/>
            <w:sz w:val="15"/>
            <w:szCs w:val="15"/>
          </w:rPr>
          <w:t>ETWORK</w:t>
        </w:r>
        <w:r w:rsidR="00E20149">
          <w:rPr>
            <w:rFonts w:ascii="Tahoma" w:hAnsi="Tahoma" w:cs="Tahoma"/>
            <w:color w:val="000000"/>
            <w:sz w:val="20"/>
            <w:szCs w:val="20"/>
          </w:rPr>
          <w:t xml:space="preserve"> S</w:t>
        </w:r>
        <w:r w:rsidR="00E20149">
          <w:rPr>
            <w:rFonts w:ascii="Tahoma" w:hAnsi="Tahoma" w:cs="Tahoma"/>
            <w:color w:val="000000"/>
            <w:sz w:val="15"/>
            <w:szCs w:val="15"/>
          </w:rPr>
          <w:t>ECURITY</w:t>
        </w:r>
        <w:r w:rsidR="00E20149">
          <w:rPr>
            <w:rFonts w:ascii="Tahoma" w:hAnsi="Tahoma" w:cs="Tahoma"/>
            <w:color w:val="000000"/>
            <w:sz w:val="20"/>
            <w:szCs w:val="20"/>
          </w:rPr>
          <w:t xml:space="preserve"> C</w:t>
        </w:r>
        <w:r w:rsidR="00E20149">
          <w:rPr>
            <w:rFonts w:ascii="Tahoma" w:hAnsi="Tahoma" w:cs="Tahoma"/>
            <w:color w:val="000000"/>
            <w:sz w:val="15"/>
            <w:szCs w:val="15"/>
          </w:rPr>
          <w:t>ONTROL</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25" w:history="1">
        <w:r w:rsidR="00E20149">
          <w:rPr>
            <w:rFonts w:ascii="Tahoma" w:hAnsi="Tahoma" w:cs="Tahoma"/>
            <w:color w:val="000000"/>
            <w:sz w:val="15"/>
            <w:szCs w:val="15"/>
          </w:rPr>
          <w:t xml:space="preserve"> 1</w:t>
        </w:r>
      </w:hyperlink>
      <w:r w:rsidR="00E20149">
        <w:rPr>
          <w:rFonts w:ascii="Tahoma" w:hAnsi="Tahoma" w:cs="Tahoma"/>
          <w:color w:val="000000"/>
          <w:sz w:val="15"/>
          <w:szCs w:val="15"/>
        </w:rPr>
        <w:t>8</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25" w:history="1">
        <w:r w:rsidR="00E20149">
          <w:rPr>
            <w:rFonts w:ascii="Tahoma" w:hAnsi="Tahoma" w:cs="Tahoma"/>
            <w:color w:val="000000"/>
            <w:sz w:val="20"/>
            <w:szCs w:val="20"/>
          </w:rPr>
          <w:t xml:space="preserve"> 6.8   T</w:t>
        </w:r>
        <w:r w:rsidR="00E20149">
          <w:rPr>
            <w:rFonts w:ascii="Tahoma" w:hAnsi="Tahoma" w:cs="Tahoma"/>
            <w:color w:val="000000"/>
            <w:sz w:val="15"/>
            <w:szCs w:val="15"/>
          </w:rPr>
          <w:t>IME</w:t>
        </w:r>
        <w:r w:rsidR="00E20149">
          <w:rPr>
            <w:rFonts w:ascii="Tahoma" w:hAnsi="Tahoma" w:cs="Tahoma"/>
            <w:color w:val="000000"/>
            <w:sz w:val="20"/>
            <w:szCs w:val="20"/>
          </w:rPr>
          <w:t>-</w:t>
        </w:r>
        <w:r w:rsidR="00E20149">
          <w:rPr>
            <w:rFonts w:ascii="Tahoma" w:hAnsi="Tahoma" w:cs="Tahoma"/>
            <w:color w:val="000000"/>
            <w:sz w:val="15"/>
            <w:szCs w:val="15"/>
          </w:rPr>
          <w:t>STAMPIN</w:t>
        </w:r>
      </w:hyperlink>
      <w:r w:rsidR="00E20149">
        <w:rPr>
          <w:rFonts w:ascii="Tahoma" w:hAnsi="Tahoma" w:cs="Tahoma"/>
          <w:color w:val="000000"/>
          <w:sz w:val="15"/>
          <w:szCs w:val="15"/>
        </w:rPr>
        <w:t>G</w:t>
      </w:r>
      <w:r w:rsidR="00E20149">
        <w:rPr>
          <w:rFonts w:ascii="Times New Roman" w:hAnsi="Times New Roman" w:cs="Times New Roman"/>
          <w:sz w:val="24"/>
          <w:szCs w:val="24"/>
        </w:rPr>
        <w:tab/>
      </w:r>
      <w:hyperlink w:anchor="page25" w:history="1">
        <w:r w:rsidR="00E20149">
          <w:rPr>
            <w:rFonts w:ascii="Tahoma" w:hAnsi="Tahoma" w:cs="Tahoma"/>
            <w:color w:val="000000"/>
            <w:sz w:val="14"/>
            <w:szCs w:val="14"/>
          </w:rPr>
          <w:t xml:space="preserve"> 1</w:t>
        </w:r>
      </w:hyperlink>
      <w:r w:rsidR="00E20149">
        <w:rPr>
          <w:rFonts w:ascii="Tahoma" w:hAnsi="Tahoma" w:cs="Tahoma"/>
          <w:color w:val="000000"/>
          <w:sz w:val="14"/>
          <w:szCs w:val="14"/>
        </w:rPr>
        <w:t>8</w:t>
      </w:r>
    </w:p>
    <w:p w:rsidR="00E20149" w:rsidRDefault="00E20149" w:rsidP="00E20149">
      <w:pPr>
        <w:widowControl w:val="0"/>
        <w:autoSpaceDE w:val="0"/>
        <w:autoSpaceDN w:val="0"/>
        <w:adjustRightInd w:val="0"/>
        <w:spacing w:after="0" w:line="234" w:lineRule="exact"/>
        <w:rPr>
          <w:rFonts w:ascii="Times New Roman" w:hAnsi="Times New Roman" w:cs="Times New Roman"/>
          <w:sz w:val="24"/>
          <w:szCs w:val="24"/>
        </w:rPr>
      </w:pP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26" w:history="1">
        <w:r w:rsidR="00E20149">
          <w:rPr>
            <w:rFonts w:ascii="Tahoma" w:hAnsi="Tahoma" w:cs="Tahoma"/>
            <w:b/>
            <w:bCs/>
            <w:color w:val="000000"/>
            <w:sz w:val="20"/>
            <w:szCs w:val="20"/>
          </w:rPr>
          <w:t xml:space="preserve"> 7  CERTIFICATE AND CRL PROFILE</w:t>
        </w:r>
      </w:hyperlink>
      <w:r w:rsidR="00E20149">
        <w:rPr>
          <w:rFonts w:ascii="Tahoma" w:hAnsi="Tahoma" w:cs="Tahoma"/>
          <w:b/>
          <w:bCs/>
          <w:color w:val="000000"/>
          <w:sz w:val="20"/>
          <w:szCs w:val="20"/>
        </w:rPr>
        <w:t>S</w:t>
      </w:r>
      <w:r w:rsidR="00E20149">
        <w:rPr>
          <w:rFonts w:ascii="Times New Roman" w:hAnsi="Times New Roman" w:cs="Times New Roman"/>
          <w:sz w:val="24"/>
          <w:szCs w:val="24"/>
        </w:rPr>
        <w:tab/>
      </w:r>
      <w:hyperlink w:anchor="page26" w:history="1">
        <w:r w:rsidR="00E20149">
          <w:rPr>
            <w:rFonts w:ascii="Tahoma" w:hAnsi="Tahoma" w:cs="Tahoma"/>
            <w:b/>
            <w:bCs/>
            <w:color w:val="000000"/>
            <w:sz w:val="16"/>
            <w:szCs w:val="16"/>
          </w:rPr>
          <w:t xml:space="preserve"> 1</w:t>
        </w:r>
      </w:hyperlink>
      <w:r w:rsidR="00E20149">
        <w:rPr>
          <w:rFonts w:ascii="Tahoma" w:hAnsi="Tahoma" w:cs="Tahoma"/>
          <w:b/>
          <w:bCs/>
          <w:color w:val="000000"/>
          <w:sz w:val="16"/>
          <w:szCs w:val="16"/>
        </w:rPr>
        <w:t>9</w:t>
      </w:r>
    </w:p>
    <w:p w:rsidR="00E20149" w:rsidRDefault="00E20149" w:rsidP="00E20149">
      <w:pPr>
        <w:widowControl w:val="0"/>
        <w:autoSpaceDE w:val="0"/>
        <w:autoSpaceDN w:val="0"/>
        <w:adjustRightInd w:val="0"/>
        <w:spacing w:after="0" w:line="247"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26" w:history="1">
        <w:r w:rsidR="00E20149">
          <w:rPr>
            <w:rFonts w:ascii="Tahoma" w:hAnsi="Tahoma" w:cs="Tahoma"/>
            <w:color w:val="000000"/>
            <w:sz w:val="20"/>
            <w:szCs w:val="20"/>
          </w:rPr>
          <w:t xml:space="preserve"> 7.1   C</w:t>
        </w:r>
        <w:r w:rsidR="00E20149">
          <w:rPr>
            <w:rFonts w:ascii="Tahoma" w:hAnsi="Tahoma" w:cs="Tahoma"/>
            <w:color w:val="000000"/>
            <w:sz w:val="15"/>
            <w:szCs w:val="15"/>
          </w:rPr>
          <w:t>ERTIFICATE</w:t>
        </w:r>
        <w:r w:rsidR="00E20149">
          <w:rPr>
            <w:rFonts w:ascii="Tahoma" w:hAnsi="Tahoma" w:cs="Tahoma"/>
            <w:color w:val="000000"/>
            <w:sz w:val="20"/>
            <w:szCs w:val="20"/>
          </w:rPr>
          <w:t xml:space="preserve"> P</w:t>
        </w:r>
        <w:r w:rsidR="00E20149">
          <w:rPr>
            <w:rFonts w:ascii="Tahoma" w:hAnsi="Tahoma" w:cs="Tahoma"/>
            <w:color w:val="000000"/>
            <w:sz w:val="15"/>
            <w:szCs w:val="15"/>
          </w:rPr>
          <w:t>ROFIL</w:t>
        </w:r>
      </w:hyperlink>
      <w:r w:rsidR="00E20149">
        <w:rPr>
          <w:rFonts w:ascii="Tahoma" w:hAnsi="Tahoma" w:cs="Tahoma"/>
          <w:color w:val="000000"/>
          <w:sz w:val="15"/>
          <w:szCs w:val="15"/>
        </w:rPr>
        <w:t>E</w:t>
      </w:r>
      <w:r w:rsidR="00E20149">
        <w:rPr>
          <w:rFonts w:ascii="Times New Roman" w:hAnsi="Times New Roman" w:cs="Times New Roman"/>
          <w:sz w:val="24"/>
          <w:szCs w:val="24"/>
        </w:rPr>
        <w:tab/>
      </w:r>
      <w:hyperlink w:anchor="page26" w:history="1">
        <w:r w:rsidR="00E20149">
          <w:rPr>
            <w:rFonts w:ascii="Tahoma" w:hAnsi="Tahoma" w:cs="Tahoma"/>
            <w:color w:val="000000"/>
            <w:sz w:val="14"/>
            <w:szCs w:val="14"/>
          </w:rPr>
          <w:t xml:space="preserve"> 1</w:t>
        </w:r>
      </w:hyperlink>
      <w:r w:rsidR="00E20149">
        <w:rPr>
          <w:rFonts w:ascii="Tahoma" w:hAnsi="Tahoma" w:cs="Tahoma"/>
          <w:color w:val="000000"/>
          <w:sz w:val="14"/>
          <w:szCs w:val="14"/>
        </w:rPr>
        <w:t>9</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6" w:history="1">
        <w:r w:rsidR="00E20149">
          <w:rPr>
            <w:rFonts w:ascii="Tahoma" w:hAnsi="Tahoma" w:cs="Tahoma"/>
            <w:color w:val="000000"/>
            <w:sz w:val="20"/>
            <w:szCs w:val="20"/>
          </w:rPr>
          <w:t xml:space="preserve"> 7.2   C</w:t>
        </w:r>
        <w:r w:rsidR="00E20149">
          <w:rPr>
            <w:rFonts w:ascii="Tahoma" w:hAnsi="Tahoma" w:cs="Tahoma"/>
            <w:color w:val="000000"/>
            <w:sz w:val="15"/>
            <w:szCs w:val="15"/>
          </w:rPr>
          <w:t>ERTIFICATE</w:t>
        </w:r>
        <w:r w:rsidR="00E20149">
          <w:rPr>
            <w:rFonts w:ascii="Tahoma" w:hAnsi="Tahoma" w:cs="Tahoma"/>
            <w:color w:val="000000"/>
            <w:sz w:val="20"/>
            <w:szCs w:val="20"/>
          </w:rPr>
          <w:t xml:space="preserve"> R</w:t>
        </w:r>
        <w:r w:rsidR="00E20149">
          <w:rPr>
            <w:rFonts w:ascii="Tahoma" w:hAnsi="Tahoma" w:cs="Tahoma"/>
            <w:color w:val="000000"/>
            <w:sz w:val="15"/>
            <w:szCs w:val="15"/>
          </w:rPr>
          <w:t>EVOCATION</w:t>
        </w:r>
        <w:r w:rsidR="00E20149">
          <w:rPr>
            <w:rFonts w:ascii="Tahoma" w:hAnsi="Tahoma" w:cs="Tahoma"/>
            <w:color w:val="000000"/>
            <w:sz w:val="20"/>
            <w:szCs w:val="20"/>
          </w:rPr>
          <w:t xml:space="preserve"> L</w:t>
        </w:r>
        <w:r w:rsidR="00E20149">
          <w:rPr>
            <w:rFonts w:ascii="Tahoma" w:hAnsi="Tahoma" w:cs="Tahoma"/>
            <w:color w:val="000000"/>
            <w:sz w:val="15"/>
            <w:szCs w:val="15"/>
          </w:rPr>
          <w:t>IST</w:t>
        </w:r>
        <w:r w:rsidR="00E20149">
          <w:rPr>
            <w:rFonts w:ascii="Tahoma" w:hAnsi="Tahoma" w:cs="Tahoma"/>
            <w:color w:val="000000"/>
            <w:sz w:val="20"/>
            <w:szCs w:val="20"/>
          </w:rPr>
          <w:t xml:space="preserve"> P</w:t>
        </w:r>
        <w:r w:rsidR="00E20149">
          <w:rPr>
            <w:rFonts w:ascii="Tahoma" w:hAnsi="Tahoma" w:cs="Tahoma"/>
            <w:color w:val="000000"/>
            <w:sz w:val="15"/>
            <w:szCs w:val="15"/>
          </w:rPr>
          <w:t>ROFIL</w:t>
        </w:r>
      </w:hyperlink>
      <w:r w:rsidR="00E20149">
        <w:rPr>
          <w:rFonts w:ascii="Tahoma" w:hAnsi="Tahoma" w:cs="Tahoma"/>
          <w:color w:val="000000"/>
          <w:sz w:val="15"/>
          <w:szCs w:val="15"/>
        </w:rPr>
        <w:t>E</w:t>
      </w:r>
      <w:r w:rsidR="00E20149">
        <w:rPr>
          <w:rFonts w:ascii="Times New Roman" w:hAnsi="Times New Roman" w:cs="Times New Roman"/>
          <w:sz w:val="24"/>
          <w:szCs w:val="24"/>
        </w:rPr>
        <w:tab/>
      </w:r>
      <w:hyperlink w:anchor="page26" w:history="1">
        <w:r w:rsidR="00E20149">
          <w:rPr>
            <w:rFonts w:ascii="Tahoma" w:hAnsi="Tahoma" w:cs="Tahoma"/>
            <w:color w:val="000000"/>
            <w:sz w:val="15"/>
            <w:szCs w:val="15"/>
          </w:rPr>
          <w:t xml:space="preserve"> 1</w:t>
        </w:r>
      </w:hyperlink>
      <w:r w:rsidR="00E20149">
        <w:rPr>
          <w:rFonts w:ascii="Tahoma" w:hAnsi="Tahoma" w:cs="Tahoma"/>
          <w:color w:val="000000"/>
          <w:sz w:val="15"/>
          <w:szCs w:val="15"/>
        </w:rPr>
        <w:t>9</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7" w:history="1">
        <w:r w:rsidR="00E20149">
          <w:rPr>
            <w:rFonts w:ascii="Tahoma" w:hAnsi="Tahoma" w:cs="Tahoma"/>
            <w:color w:val="000000"/>
            <w:sz w:val="20"/>
            <w:szCs w:val="20"/>
          </w:rPr>
          <w:t xml:space="preserve"> 7.3   O</w:t>
        </w:r>
        <w:r w:rsidR="00E20149">
          <w:rPr>
            <w:rFonts w:ascii="Tahoma" w:hAnsi="Tahoma" w:cs="Tahoma"/>
            <w:color w:val="000000"/>
            <w:sz w:val="15"/>
            <w:szCs w:val="15"/>
          </w:rPr>
          <w:t>NLINE</w:t>
        </w:r>
        <w:r w:rsidR="00E20149">
          <w:rPr>
            <w:rFonts w:ascii="Tahoma" w:hAnsi="Tahoma" w:cs="Tahoma"/>
            <w:color w:val="000000"/>
            <w:sz w:val="20"/>
            <w:szCs w:val="20"/>
          </w:rPr>
          <w:t xml:space="preserve"> C</w:t>
        </w:r>
        <w:r w:rsidR="00E20149">
          <w:rPr>
            <w:rFonts w:ascii="Tahoma" w:hAnsi="Tahoma" w:cs="Tahoma"/>
            <w:color w:val="000000"/>
            <w:sz w:val="15"/>
            <w:szCs w:val="15"/>
          </w:rPr>
          <w:t>ERTIFICATE</w:t>
        </w:r>
        <w:r w:rsidR="00E20149">
          <w:rPr>
            <w:rFonts w:ascii="Tahoma" w:hAnsi="Tahoma" w:cs="Tahoma"/>
            <w:color w:val="000000"/>
            <w:sz w:val="20"/>
            <w:szCs w:val="20"/>
          </w:rPr>
          <w:t xml:space="preserve"> S</w:t>
        </w:r>
        <w:r w:rsidR="00E20149">
          <w:rPr>
            <w:rFonts w:ascii="Tahoma" w:hAnsi="Tahoma" w:cs="Tahoma"/>
            <w:color w:val="000000"/>
            <w:sz w:val="15"/>
            <w:szCs w:val="15"/>
          </w:rPr>
          <w:t>TATUS</w:t>
        </w:r>
        <w:r w:rsidR="00E20149">
          <w:rPr>
            <w:rFonts w:ascii="Tahoma" w:hAnsi="Tahoma" w:cs="Tahoma"/>
            <w:color w:val="000000"/>
            <w:sz w:val="20"/>
            <w:szCs w:val="20"/>
          </w:rPr>
          <w:t xml:space="preserve"> P</w:t>
        </w:r>
        <w:r w:rsidR="00E20149">
          <w:rPr>
            <w:rFonts w:ascii="Tahoma" w:hAnsi="Tahoma" w:cs="Tahoma"/>
            <w:color w:val="000000"/>
            <w:sz w:val="15"/>
            <w:szCs w:val="15"/>
          </w:rPr>
          <w:t>ROTOCOL</w:t>
        </w:r>
        <w:r w:rsidR="00E20149">
          <w:rPr>
            <w:rFonts w:ascii="Tahoma" w:hAnsi="Tahoma" w:cs="Tahoma"/>
            <w:color w:val="000000"/>
            <w:sz w:val="20"/>
            <w:szCs w:val="20"/>
          </w:rPr>
          <w:t xml:space="preserve"> P</w:t>
        </w:r>
        <w:r w:rsidR="00E20149">
          <w:rPr>
            <w:rFonts w:ascii="Tahoma" w:hAnsi="Tahoma" w:cs="Tahoma"/>
            <w:color w:val="000000"/>
            <w:sz w:val="15"/>
            <w:szCs w:val="15"/>
          </w:rPr>
          <w:t>ROFIL</w:t>
        </w:r>
      </w:hyperlink>
      <w:r w:rsidR="00E20149">
        <w:rPr>
          <w:rFonts w:ascii="Tahoma" w:hAnsi="Tahoma" w:cs="Tahoma"/>
          <w:color w:val="000000"/>
          <w:sz w:val="15"/>
          <w:szCs w:val="15"/>
        </w:rPr>
        <w:t>E</w:t>
      </w:r>
      <w:r w:rsidR="00E20149">
        <w:rPr>
          <w:rFonts w:ascii="Times New Roman" w:hAnsi="Times New Roman" w:cs="Times New Roman"/>
          <w:sz w:val="24"/>
          <w:szCs w:val="24"/>
        </w:rPr>
        <w:tab/>
      </w:r>
      <w:hyperlink w:anchor="page27" w:history="1">
        <w:r w:rsidR="00E20149">
          <w:rPr>
            <w:rFonts w:ascii="Tahoma" w:hAnsi="Tahoma" w:cs="Tahoma"/>
            <w:color w:val="000000"/>
            <w:sz w:val="15"/>
            <w:szCs w:val="15"/>
          </w:rPr>
          <w:t xml:space="preserve"> 2</w:t>
        </w:r>
      </w:hyperlink>
      <w:r w:rsidR="00E20149">
        <w:rPr>
          <w:rFonts w:ascii="Tahoma" w:hAnsi="Tahoma" w:cs="Tahoma"/>
          <w:color w:val="000000"/>
          <w:sz w:val="15"/>
          <w:szCs w:val="15"/>
        </w:rPr>
        <w:t>0</w:t>
      </w:r>
    </w:p>
    <w:p w:rsidR="00E20149" w:rsidRDefault="00E20149" w:rsidP="00E20149">
      <w:pPr>
        <w:widowControl w:val="0"/>
        <w:autoSpaceDE w:val="0"/>
        <w:autoSpaceDN w:val="0"/>
        <w:adjustRightInd w:val="0"/>
        <w:spacing w:after="0" w:line="235" w:lineRule="exact"/>
        <w:rPr>
          <w:rFonts w:ascii="Times New Roman" w:hAnsi="Times New Roman" w:cs="Times New Roman"/>
          <w:sz w:val="24"/>
          <w:szCs w:val="24"/>
        </w:rPr>
      </w:pP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28" w:history="1">
        <w:r w:rsidR="00E20149">
          <w:rPr>
            <w:rFonts w:ascii="Tahoma" w:hAnsi="Tahoma" w:cs="Tahoma"/>
            <w:b/>
            <w:bCs/>
            <w:color w:val="000000"/>
            <w:sz w:val="20"/>
            <w:szCs w:val="20"/>
          </w:rPr>
          <w:t xml:space="preserve"> 8  COMPLIANCE AUDIT AND OTHER ASSESSMEN</w:t>
        </w:r>
      </w:hyperlink>
      <w:r w:rsidR="00E20149">
        <w:rPr>
          <w:rFonts w:ascii="Tahoma" w:hAnsi="Tahoma" w:cs="Tahoma"/>
          <w:b/>
          <w:bCs/>
          <w:color w:val="000000"/>
          <w:sz w:val="20"/>
          <w:szCs w:val="20"/>
        </w:rPr>
        <w:t>T</w:t>
      </w:r>
      <w:r w:rsidR="00E20149">
        <w:rPr>
          <w:rFonts w:ascii="Times New Roman" w:hAnsi="Times New Roman" w:cs="Times New Roman"/>
          <w:sz w:val="24"/>
          <w:szCs w:val="24"/>
        </w:rPr>
        <w:tab/>
      </w:r>
      <w:hyperlink w:anchor="page28" w:history="1">
        <w:r w:rsidR="00E20149">
          <w:rPr>
            <w:rFonts w:ascii="Tahoma" w:hAnsi="Tahoma" w:cs="Tahoma"/>
            <w:b/>
            <w:bCs/>
            <w:color w:val="000000"/>
            <w:sz w:val="16"/>
            <w:szCs w:val="16"/>
          </w:rPr>
          <w:t xml:space="preserve"> 2</w:t>
        </w:r>
      </w:hyperlink>
      <w:r w:rsidR="00E20149">
        <w:rPr>
          <w:rFonts w:ascii="Tahoma" w:hAnsi="Tahoma" w:cs="Tahoma"/>
          <w:b/>
          <w:bCs/>
          <w:color w:val="000000"/>
          <w:sz w:val="16"/>
          <w:szCs w:val="16"/>
        </w:rPr>
        <w:t>1</w:t>
      </w:r>
    </w:p>
    <w:p w:rsidR="00E20149" w:rsidRDefault="00E20149" w:rsidP="00E20149">
      <w:pPr>
        <w:widowControl w:val="0"/>
        <w:autoSpaceDE w:val="0"/>
        <w:autoSpaceDN w:val="0"/>
        <w:adjustRightInd w:val="0"/>
        <w:spacing w:after="0" w:line="246"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8" w:history="1">
        <w:r w:rsidR="00E20149">
          <w:rPr>
            <w:rFonts w:ascii="Tahoma" w:hAnsi="Tahoma" w:cs="Tahoma"/>
            <w:color w:val="000000"/>
            <w:sz w:val="20"/>
            <w:szCs w:val="20"/>
          </w:rPr>
          <w:t xml:space="preserve"> 8.1   F</w:t>
        </w:r>
        <w:r w:rsidR="00E20149">
          <w:rPr>
            <w:rFonts w:ascii="Tahoma" w:hAnsi="Tahoma" w:cs="Tahoma"/>
            <w:color w:val="000000"/>
            <w:sz w:val="15"/>
            <w:szCs w:val="15"/>
          </w:rPr>
          <w:t>REQUENCY OF</w:t>
        </w:r>
        <w:r w:rsidR="00E20149">
          <w:rPr>
            <w:rFonts w:ascii="Tahoma" w:hAnsi="Tahoma" w:cs="Tahoma"/>
            <w:color w:val="000000"/>
            <w:sz w:val="20"/>
            <w:szCs w:val="20"/>
          </w:rPr>
          <w:t xml:space="preserve"> E</w:t>
        </w:r>
        <w:r w:rsidR="00E20149">
          <w:rPr>
            <w:rFonts w:ascii="Tahoma" w:hAnsi="Tahoma" w:cs="Tahoma"/>
            <w:color w:val="000000"/>
            <w:sz w:val="15"/>
            <w:szCs w:val="15"/>
          </w:rPr>
          <w:t>NTITY</w:t>
        </w:r>
        <w:r w:rsidR="00E20149">
          <w:rPr>
            <w:rFonts w:ascii="Tahoma" w:hAnsi="Tahoma" w:cs="Tahoma"/>
            <w:color w:val="000000"/>
            <w:sz w:val="20"/>
            <w:szCs w:val="20"/>
          </w:rPr>
          <w:t xml:space="preserve"> C</w:t>
        </w:r>
        <w:r w:rsidR="00E20149">
          <w:rPr>
            <w:rFonts w:ascii="Tahoma" w:hAnsi="Tahoma" w:cs="Tahoma"/>
            <w:color w:val="000000"/>
            <w:sz w:val="15"/>
            <w:szCs w:val="15"/>
          </w:rPr>
          <w:t>OMPLIANCE</w:t>
        </w:r>
        <w:r w:rsidR="00E20149">
          <w:rPr>
            <w:rFonts w:ascii="Tahoma" w:hAnsi="Tahoma" w:cs="Tahoma"/>
            <w:color w:val="000000"/>
            <w:sz w:val="20"/>
            <w:szCs w:val="20"/>
          </w:rPr>
          <w:t xml:space="preserve"> A</w:t>
        </w:r>
        <w:r w:rsidR="00E20149">
          <w:rPr>
            <w:rFonts w:ascii="Tahoma" w:hAnsi="Tahoma" w:cs="Tahoma"/>
            <w:color w:val="000000"/>
            <w:sz w:val="15"/>
            <w:szCs w:val="15"/>
          </w:rPr>
          <w:t>UDI</w:t>
        </w:r>
      </w:hyperlink>
      <w:r w:rsidR="00E20149">
        <w:rPr>
          <w:rFonts w:ascii="Tahoma" w:hAnsi="Tahoma" w:cs="Tahoma"/>
          <w:color w:val="000000"/>
          <w:sz w:val="15"/>
          <w:szCs w:val="15"/>
        </w:rPr>
        <w:t>T</w:t>
      </w:r>
      <w:r w:rsidR="00E20149">
        <w:rPr>
          <w:rFonts w:ascii="Times New Roman" w:hAnsi="Times New Roman" w:cs="Times New Roman"/>
          <w:sz w:val="24"/>
          <w:szCs w:val="24"/>
        </w:rPr>
        <w:tab/>
      </w:r>
      <w:hyperlink w:anchor="page28" w:history="1">
        <w:r w:rsidR="00E20149">
          <w:rPr>
            <w:rFonts w:ascii="Tahoma" w:hAnsi="Tahoma" w:cs="Tahoma"/>
            <w:color w:val="000000"/>
            <w:sz w:val="15"/>
            <w:szCs w:val="15"/>
          </w:rPr>
          <w:t xml:space="preserve"> 2</w:t>
        </w:r>
      </w:hyperlink>
      <w:r w:rsidR="00E20149">
        <w:rPr>
          <w:rFonts w:ascii="Tahoma" w:hAnsi="Tahoma" w:cs="Tahoma"/>
          <w:color w:val="000000"/>
          <w:sz w:val="15"/>
          <w:szCs w:val="15"/>
        </w:rPr>
        <w:t>1</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8" w:history="1">
        <w:r w:rsidR="00E20149">
          <w:rPr>
            <w:rFonts w:ascii="Tahoma" w:hAnsi="Tahoma" w:cs="Tahoma"/>
            <w:color w:val="000000"/>
            <w:sz w:val="20"/>
            <w:szCs w:val="20"/>
          </w:rPr>
          <w:t xml:space="preserve"> 8.2   I</w:t>
        </w:r>
        <w:r w:rsidR="00E20149">
          <w:rPr>
            <w:rFonts w:ascii="Tahoma" w:hAnsi="Tahoma" w:cs="Tahoma"/>
            <w:color w:val="000000"/>
            <w:sz w:val="15"/>
            <w:szCs w:val="15"/>
          </w:rPr>
          <w:t>DENTITY</w:t>
        </w:r>
        <w:r w:rsidR="00E20149">
          <w:rPr>
            <w:rFonts w:ascii="Tahoma" w:hAnsi="Tahoma" w:cs="Tahoma"/>
            <w:color w:val="000000"/>
            <w:sz w:val="20"/>
            <w:szCs w:val="20"/>
          </w:rPr>
          <w:t xml:space="preserve"> / Q</w:t>
        </w:r>
        <w:r w:rsidR="00E20149">
          <w:rPr>
            <w:rFonts w:ascii="Tahoma" w:hAnsi="Tahoma" w:cs="Tahoma"/>
            <w:color w:val="000000"/>
            <w:sz w:val="15"/>
            <w:szCs w:val="15"/>
          </w:rPr>
          <w:t>UALIFICATIONS OF</w:t>
        </w:r>
        <w:r w:rsidR="00E20149">
          <w:rPr>
            <w:rFonts w:ascii="Tahoma" w:hAnsi="Tahoma" w:cs="Tahoma"/>
            <w:color w:val="000000"/>
            <w:sz w:val="20"/>
            <w:szCs w:val="20"/>
          </w:rPr>
          <w:t xml:space="preserve"> A</w:t>
        </w:r>
        <w:r w:rsidR="00E20149">
          <w:rPr>
            <w:rFonts w:ascii="Tahoma" w:hAnsi="Tahoma" w:cs="Tahoma"/>
            <w:color w:val="000000"/>
            <w:sz w:val="15"/>
            <w:szCs w:val="15"/>
          </w:rPr>
          <w:t>UDITO</w:t>
        </w:r>
      </w:hyperlink>
      <w:r w:rsidR="00E20149">
        <w:rPr>
          <w:rFonts w:ascii="Tahoma" w:hAnsi="Tahoma" w:cs="Tahoma"/>
          <w:color w:val="000000"/>
          <w:sz w:val="15"/>
          <w:szCs w:val="15"/>
        </w:rPr>
        <w:t>R</w:t>
      </w:r>
      <w:r w:rsidR="00E20149">
        <w:rPr>
          <w:rFonts w:ascii="Times New Roman" w:hAnsi="Times New Roman" w:cs="Times New Roman"/>
          <w:sz w:val="24"/>
          <w:szCs w:val="24"/>
        </w:rPr>
        <w:tab/>
      </w:r>
      <w:hyperlink w:anchor="page28" w:history="1">
        <w:r w:rsidR="00E20149">
          <w:rPr>
            <w:rFonts w:ascii="Tahoma" w:hAnsi="Tahoma" w:cs="Tahoma"/>
            <w:color w:val="000000"/>
            <w:sz w:val="15"/>
            <w:szCs w:val="15"/>
          </w:rPr>
          <w:t xml:space="preserve"> 2</w:t>
        </w:r>
      </w:hyperlink>
      <w:r w:rsidR="00E20149">
        <w:rPr>
          <w:rFonts w:ascii="Tahoma" w:hAnsi="Tahoma" w:cs="Tahoma"/>
          <w:color w:val="000000"/>
          <w:sz w:val="15"/>
          <w:szCs w:val="15"/>
        </w:rPr>
        <w:t>1</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8" w:history="1">
        <w:r w:rsidR="00E20149">
          <w:rPr>
            <w:rFonts w:ascii="Tahoma" w:hAnsi="Tahoma" w:cs="Tahoma"/>
            <w:color w:val="000000"/>
            <w:sz w:val="20"/>
            <w:szCs w:val="20"/>
          </w:rPr>
          <w:t xml:space="preserve"> 8.3   A</w:t>
        </w:r>
        <w:r w:rsidR="00E20149">
          <w:rPr>
            <w:rFonts w:ascii="Tahoma" w:hAnsi="Tahoma" w:cs="Tahoma"/>
            <w:color w:val="000000"/>
            <w:sz w:val="15"/>
            <w:szCs w:val="15"/>
          </w:rPr>
          <w:t>UDITOR</w:t>
        </w:r>
        <w:r w:rsidR="00E20149">
          <w:rPr>
            <w:rFonts w:ascii="Tahoma" w:hAnsi="Tahoma" w:cs="Tahoma"/>
            <w:color w:val="000000"/>
            <w:sz w:val="20"/>
            <w:szCs w:val="20"/>
          </w:rPr>
          <w:t>’</w:t>
        </w:r>
        <w:r w:rsidR="00E20149">
          <w:rPr>
            <w:rFonts w:ascii="Tahoma" w:hAnsi="Tahoma" w:cs="Tahoma"/>
            <w:color w:val="000000"/>
            <w:sz w:val="15"/>
            <w:szCs w:val="15"/>
          </w:rPr>
          <w:t>S</w:t>
        </w:r>
        <w:r w:rsidR="00E20149">
          <w:rPr>
            <w:rFonts w:ascii="Tahoma" w:hAnsi="Tahoma" w:cs="Tahoma"/>
            <w:color w:val="000000"/>
            <w:sz w:val="20"/>
            <w:szCs w:val="20"/>
          </w:rPr>
          <w:t xml:space="preserve"> R</w:t>
        </w:r>
        <w:r w:rsidR="00E20149">
          <w:rPr>
            <w:rFonts w:ascii="Tahoma" w:hAnsi="Tahoma" w:cs="Tahoma"/>
            <w:color w:val="000000"/>
            <w:sz w:val="15"/>
            <w:szCs w:val="15"/>
          </w:rPr>
          <w:t>ELATIONSHIP TO</w:t>
        </w:r>
        <w:r w:rsidR="00E20149">
          <w:rPr>
            <w:rFonts w:ascii="Tahoma" w:hAnsi="Tahoma" w:cs="Tahoma"/>
            <w:color w:val="000000"/>
            <w:sz w:val="20"/>
            <w:szCs w:val="20"/>
          </w:rPr>
          <w:t xml:space="preserve"> A</w:t>
        </w:r>
        <w:r w:rsidR="00E20149">
          <w:rPr>
            <w:rFonts w:ascii="Tahoma" w:hAnsi="Tahoma" w:cs="Tahoma"/>
            <w:color w:val="000000"/>
            <w:sz w:val="15"/>
            <w:szCs w:val="15"/>
          </w:rPr>
          <w:t>SSESSED</w:t>
        </w:r>
        <w:r w:rsidR="00E20149">
          <w:rPr>
            <w:rFonts w:ascii="Tahoma" w:hAnsi="Tahoma" w:cs="Tahoma"/>
            <w:color w:val="000000"/>
            <w:sz w:val="20"/>
            <w:szCs w:val="20"/>
          </w:rPr>
          <w:t xml:space="preserve"> P</w:t>
        </w:r>
        <w:r w:rsidR="00E20149">
          <w:rPr>
            <w:rFonts w:ascii="Tahoma" w:hAnsi="Tahoma" w:cs="Tahoma"/>
            <w:color w:val="000000"/>
            <w:sz w:val="15"/>
            <w:szCs w:val="15"/>
          </w:rPr>
          <w:t>ART</w:t>
        </w:r>
      </w:hyperlink>
      <w:r w:rsidR="00E20149">
        <w:rPr>
          <w:rFonts w:ascii="Tahoma" w:hAnsi="Tahoma" w:cs="Tahoma"/>
          <w:color w:val="000000"/>
          <w:sz w:val="15"/>
          <w:szCs w:val="15"/>
        </w:rPr>
        <w:t>Y</w:t>
      </w:r>
      <w:r w:rsidR="00E20149">
        <w:rPr>
          <w:rFonts w:ascii="Times New Roman" w:hAnsi="Times New Roman" w:cs="Times New Roman"/>
          <w:sz w:val="24"/>
          <w:szCs w:val="24"/>
        </w:rPr>
        <w:tab/>
      </w:r>
      <w:hyperlink w:anchor="page28" w:history="1">
        <w:r w:rsidR="00E20149">
          <w:rPr>
            <w:rFonts w:ascii="Tahoma" w:hAnsi="Tahoma" w:cs="Tahoma"/>
            <w:color w:val="000000"/>
            <w:sz w:val="15"/>
            <w:szCs w:val="15"/>
          </w:rPr>
          <w:t xml:space="preserve"> 2</w:t>
        </w:r>
      </w:hyperlink>
      <w:r w:rsidR="00E20149">
        <w:rPr>
          <w:rFonts w:ascii="Tahoma" w:hAnsi="Tahoma" w:cs="Tahoma"/>
          <w:color w:val="000000"/>
          <w:sz w:val="15"/>
          <w:szCs w:val="15"/>
        </w:rPr>
        <w:t>1</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28" w:history="1">
        <w:r w:rsidR="00E20149">
          <w:rPr>
            <w:rFonts w:ascii="Tahoma" w:hAnsi="Tahoma" w:cs="Tahoma"/>
            <w:color w:val="000000"/>
            <w:sz w:val="20"/>
            <w:szCs w:val="20"/>
          </w:rPr>
          <w:t xml:space="preserve"> 8.4   T</w:t>
        </w:r>
        <w:r w:rsidR="00E20149">
          <w:rPr>
            <w:rFonts w:ascii="Tahoma" w:hAnsi="Tahoma" w:cs="Tahoma"/>
            <w:color w:val="000000"/>
            <w:sz w:val="15"/>
            <w:szCs w:val="15"/>
          </w:rPr>
          <w:t>OPICS</w:t>
        </w:r>
        <w:r w:rsidR="00E20149">
          <w:rPr>
            <w:rFonts w:ascii="Tahoma" w:hAnsi="Tahoma" w:cs="Tahoma"/>
            <w:color w:val="000000"/>
            <w:sz w:val="20"/>
            <w:szCs w:val="20"/>
          </w:rPr>
          <w:t xml:space="preserve"> C</w:t>
        </w:r>
        <w:r w:rsidR="00E20149">
          <w:rPr>
            <w:rFonts w:ascii="Tahoma" w:hAnsi="Tahoma" w:cs="Tahoma"/>
            <w:color w:val="000000"/>
            <w:sz w:val="15"/>
            <w:szCs w:val="15"/>
          </w:rPr>
          <w:t>OVERED BY</w:t>
        </w:r>
        <w:r w:rsidR="00E20149">
          <w:rPr>
            <w:rFonts w:ascii="Tahoma" w:hAnsi="Tahoma" w:cs="Tahoma"/>
            <w:color w:val="000000"/>
            <w:sz w:val="20"/>
            <w:szCs w:val="20"/>
          </w:rPr>
          <w:t xml:space="preserve"> A</w:t>
        </w:r>
        <w:r w:rsidR="00E20149">
          <w:rPr>
            <w:rFonts w:ascii="Tahoma" w:hAnsi="Tahoma" w:cs="Tahoma"/>
            <w:color w:val="000000"/>
            <w:sz w:val="15"/>
            <w:szCs w:val="15"/>
          </w:rPr>
          <w:t>UDI</w:t>
        </w:r>
      </w:hyperlink>
      <w:r w:rsidR="00E20149">
        <w:rPr>
          <w:rFonts w:ascii="Tahoma" w:hAnsi="Tahoma" w:cs="Tahoma"/>
          <w:color w:val="000000"/>
          <w:sz w:val="15"/>
          <w:szCs w:val="15"/>
        </w:rPr>
        <w:t>T</w:t>
      </w:r>
      <w:r w:rsidR="00E20149">
        <w:rPr>
          <w:rFonts w:ascii="Times New Roman" w:hAnsi="Times New Roman" w:cs="Times New Roman"/>
          <w:sz w:val="24"/>
          <w:szCs w:val="24"/>
        </w:rPr>
        <w:tab/>
      </w:r>
      <w:hyperlink w:anchor="page28" w:history="1">
        <w:r w:rsidR="00E20149">
          <w:rPr>
            <w:rFonts w:ascii="Tahoma" w:hAnsi="Tahoma" w:cs="Tahoma"/>
            <w:color w:val="000000"/>
            <w:sz w:val="14"/>
            <w:szCs w:val="14"/>
          </w:rPr>
          <w:t xml:space="preserve"> 2</w:t>
        </w:r>
      </w:hyperlink>
      <w:r w:rsidR="00E20149">
        <w:rPr>
          <w:rFonts w:ascii="Tahoma" w:hAnsi="Tahoma" w:cs="Tahoma"/>
          <w:color w:val="000000"/>
          <w:sz w:val="14"/>
          <w:szCs w:val="14"/>
        </w:rPr>
        <w:t>1</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8" w:history="1">
        <w:r w:rsidR="00E20149">
          <w:rPr>
            <w:rFonts w:ascii="Tahoma" w:hAnsi="Tahoma" w:cs="Tahoma"/>
            <w:color w:val="000000"/>
            <w:sz w:val="20"/>
            <w:szCs w:val="20"/>
          </w:rPr>
          <w:t xml:space="preserve"> 8.5   A</w:t>
        </w:r>
        <w:r w:rsidR="00E20149">
          <w:rPr>
            <w:rFonts w:ascii="Tahoma" w:hAnsi="Tahoma" w:cs="Tahoma"/>
            <w:color w:val="000000"/>
            <w:sz w:val="15"/>
            <w:szCs w:val="15"/>
          </w:rPr>
          <w:t>CTIONS</w:t>
        </w:r>
        <w:r w:rsidR="00E20149">
          <w:rPr>
            <w:rFonts w:ascii="Tahoma" w:hAnsi="Tahoma" w:cs="Tahoma"/>
            <w:color w:val="000000"/>
            <w:sz w:val="20"/>
            <w:szCs w:val="20"/>
          </w:rPr>
          <w:t xml:space="preserve"> T</w:t>
        </w:r>
        <w:r w:rsidR="00E20149">
          <w:rPr>
            <w:rFonts w:ascii="Tahoma" w:hAnsi="Tahoma" w:cs="Tahoma"/>
            <w:color w:val="000000"/>
            <w:sz w:val="15"/>
            <w:szCs w:val="15"/>
          </w:rPr>
          <w:t>AKEN AS A</w:t>
        </w:r>
        <w:r w:rsidR="00E20149">
          <w:rPr>
            <w:rFonts w:ascii="Tahoma" w:hAnsi="Tahoma" w:cs="Tahoma"/>
            <w:color w:val="000000"/>
            <w:sz w:val="20"/>
            <w:szCs w:val="20"/>
          </w:rPr>
          <w:t xml:space="preserve"> R</w:t>
        </w:r>
        <w:r w:rsidR="00E20149">
          <w:rPr>
            <w:rFonts w:ascii="Tahoma" w:hAnsi="Tahoma" w:cs="Tahoma"/>
            <w:color w:val="000000"/>
            <w:sz w:val="15"/>
            <w:szCs w:val="15"/>
          </w:rPr>
          <w:t>ESULT OF</w:t>
        </w:r>
        <w:r w:rsidR="00E20149">
          <w:rPr>
            <w:rFonts w:ascii="Tahoma" w:hAnsi="Tahoma" w:cs="Tahoma"/>
            <w:color w:val="000000"/>
            <w:sz w:val="20"/>
            <w:szCs w:val="20"/>
          </w:rPr>
          <w:t xml:space="preserve"> D</w:t>
        </w:r>
        <w:r w:rsidR="00E20149">
          <w:rPr>
            <w:rFonts w:ascii="Tahoma" w:hAnsi="Tahoma" w:cs="Tahoma"/>
            <w:color w:val="000000"/>
            <w:sz w:val="15"/>
            <w:szCs w:val="15"/>
          </w:rPr>
          <w:t>EFICIENC</w:t>
        </w:r>
      </w:hyperlink>
      <w:r w:rsidR="00E20149">
        <w:rPr>
          <w:rFonts w:ascii="Tahoma" w:hAnsi="Tahoma" w:cs="Tahoma"/>
          <w:color w:val="000000"/>
          <w:sz w:val="15"/>
          <w:szCs w:val="15"/>
        </w:rPr>
        <w:t>Y</w:t>
      </w:r>
      <w:r w:rsidR="00E20149">
        <w:rPr>
          <w:rFonts w:ascii="Times New Roman" w:hAnsi="Times New Roman" w:cs="Times New Roman"/>
          <w:sz w:val="24"/>
          <w:szCs w:val="24"/>
        </w:rPr>
        <w:tab/>
      </w:r>
      <w:hyperlink w:anchor="page28" w:history="1">
        <w:r w:rsidR="00E20149">
          <w:rPr>
            <w:rFonts w:ascii="Tahoma" w:hAnsi="Tahoma" w:cs="Tahoma"/>
            <w:color w:val="000000"/>
            <w:sz w:val="15"/>
            <w:szCs w:val="15"/>
          </w:rPr>
          <w:t xml:space="preserve"> 2</w:t>
        </w:r>
      </w:hyperlink>
      <w:r w:rsidR="00E20149">
        <w:rPr>
          <w:rFonts w:ascii="Tahoma" w:hAnsi="Tahoma" w:cs="Tahoma"/>
          <w:color w:val="000000"/>
          <w:sz w:val="15"/>
          <w:szCs w:val="15"/>
        </w:rPr>
        <w:t>1</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29" w:history="1">
        <w:r w:rsidR="00E20149">
          <w:rPr>
            <w:rFonts w:ascii="Tahoma" w:hAnsi="Tahoma" w:cs="Tahoma"/>
            <w:color w:val="000000"/>
            <w:sz w:val="20"/>
            <w:szCs w:val="20"/>
          </w:rPr>
          <w:t xml:space="preserve"> 8.6   C</w:t>
        </w:r>
        <w:r w:rsidR="00E20149">
          <w:rPr>
            <w:rFonts w:ascii="Tahoma" w:hAnsi="Tahoma" w:cs="Tahoma"/>
            <w:color w:val="000000"/>
            <w:sz w:val="15"/>
            <w:szCs w:val="15"/>
          </w:rPr>
          <w:t>OMMUNICATION OF</w:t>
        </w:r>
        <w:r w:rsidR="00E20149">
          <w:rPr>
            <w:rFonts w:ascii="Tahoma" w:hAnsi="Tahoma" w:cs="Tahoma"/>
            <w:color w:val="000000"/>
            <w:sz w:val="20"/>
            <w:szCs w:val="20"/>
          </w:rPr>
          <w:t xml:space="preserve"> R</w:t>
        </w:r>
        <w:r w:rsidR="00E20149">
          <w:rPr>
            <w:rFonts w:ascii="Tahoma" w:hAnsi="Tahoma" w:cs="Tahoma"/>
            <w:color w:val="000000"/>
            <w:sz w:val="15"/>
            <w:szCs w:val="15"/>
          </w:rPr>
          <w:t>ESULT</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29" w:history="1">
        <w:r w:rsidR="00E20149">
          <w:rPr>
            <w:rFonts w:ascii="Tahoma" w:hAnsi="Tahoma" w:cs="Tahoma"/>
            <w:color w:val="000000"/>
            <w:sz w:val="15"/>
            <w:szCs w:val="15"/>
          </w:rPr>
          <w:t xml:space="preserve"> 2</w:t>
        </w:r>
      </w:hyperlink>
      <w:r w:rsidR="00E20149">
        <w:rPr>
          <w:rFonts w:ascii="Tahoma" w:hAnsi="Tahoma" w:cs="Tahoma"/>
          <w:color w:val="000000"/>
          <w:sz w:val="15"/>
          <w:szCs w:val="15"/>
        </w:rPr>
        <w:t>2</w:t>
      </w:r>
    </w:p>
    <w:p w:rsidR="00E20149" w:rsidRDefault="00E20149" w:rsidP="00E20149">
      <w:pPr>
        <w:widowControl w:val="0"/>
        <w:autoSpaceDE w:val="0"/>
        <w:autoSpaceDN w:val="0"/>
        <w:adjustRightInd w:val="0"/>
        <w:spacing w:after="0" w:line="235" w:lineRule="exact"/>
        <w:rPr>
          <w:rFonts w:ascii="Times New Roman" w:hAnsi="Times New Roman" w:cs="Times New Roman"/>
          <w:sz w:val="24"/>
          <w:szCs w:val="24"/>
        </w:rPr>
      </w:pP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30" w:history="1">
        <w:r w:rsidR="00E20149">
          <w:rPr>
            <w:rFonts w:ascii="Tahoma" w:hAnsi="Tahoma" w:cs="Tahoma"/>
            <w:b/>
            <w:bCs/>
            <w:color w:val="000000"/>
            <w:sz w:val="20"/>
            <w:szCs w:val="20"/>
          </w:rPr>
          <w:t xml:space="preserve"> 9  OTHER BUSINESS AND LEGAL MATTER</w:t>
        </w:r>
      </w:hyperlink>
      <w:r w:rsidR="00E20149">
        <w:rPr>
          <w:rFonts w:ascii="Tahoma" w:hAnsi="Tahoma" w:cs="Tahoma"/>
          <w:b/>
          <w:bCs/>
          <w:color w:val="000000"/>
          <w:sz w:val="20"/>
          <w:szCs w:val="20"/>
        </w:rPr>
        <w:t>S</w:t>
      </w:r>
      <w:r w:rsidR="00E20149">
        <w:rPr>
          <w:rFonts w:ascii="Times New Roman" w:hAnsi="Times New Roman" w:cs="Times New Roman"/>
          <w:sz w:val="24"/>
          <w:szCs w:val="24"/>
        </w:rPr>
        <w:tab/>
      </w:r>
      <w:hyperlink w:anchor="page30" w:history="1">
        <w:r w:rsidR="00E20149">
          <w:rPr>
            <w:rFonts w:ascii="Tahoma" w:hAnsi="Tahoma" w:cs="Tahoma"/>
            <w:b/>
            <w:bCs/>
            <w:color w:val="000000"/>
            <w:sz w:val="16"/>
            <w:szCs w:val="16"/>
          </w:rPr>
          <w:t xml:space="preserve"> 2</w:t>
        </w:r>
      </w:hyperlink>
      <w:r w:rsidR="00E20149">
        <w:rPr>
          <w:rFonts w:ascii="Tahoma" w:hAnsi="Tahoma" w:cs="Tahoma"/>
          <w:b/>
          <w:bCs/>
          <w:color w:val="000000"/>
          <w:sz w:val="16"/>
          <w:szCs w:val="16"/>
        </w:rPr>
        <w:t>3</w:t>
      </w:r>
    </w:p>
    <w:p w:rsidR="00E20149" w:rsidRDefault="00E20149" w:rsidP="00E20149">
      <w:pPr>
        <w:widowControl w:val="0"/>
        <w:autoSpaceDE w:val="0"/>
        <w:autoSpaceDN w:val="0"/>
        <w:adjustRightInd w:val="0"/>
        <w:spacing w:after="0" w:line="247"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30" w:history="1">
        <w:r w:rsidR="00E20149">
          <w:rPr>
            <w:rFonts w:ascii="Tahoma" w:hAnsi="Tahoma" w:cs="Tahoma"/>
            <w:color w:val="000000"/>
            <w:sz w:val="20"/>
            <w:szCs w:val="20"/>
          </w:rPr>
          <w:t xml:space="preserve"> 9.1   F</w:t>
        </w:r>
        <w:r w:rsidR="00E20149">
          <w:rPr>
            <w:rFonts w:ascii="Tahoma" w:hAnsi="Tahoma" w:cs="Tahoma"/>
            <w:color w:val="000000"/>
            <w:sz w:val="15"/>
            <w:szCs w:val="15"/>
          </w:rPr>
          <w:t>EE</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30" w:history="1">
        <w:r w:rsidR="00E20149">
          <w:rPr>
            <w:rFonts w:ascii="Tahoma" w:hAnsi="Tahoma" w:cs="Tahoma"/>
            <w:color w:val="000000"/>
            <w:sz w:val="15"/>
            <w:szCs w:val="15"/>
          </w:rPr>
          <w:t xml:space="preserve"> 2</w:t>
        </w:r>
      </w:hyperlink>
      <w:r w:rsidR="00E20149">
        <w:rPr>
          <w:rFonts w:ascii="Tahoma" w:hAnsi="Tahoma" w:cs="Tahoma"/>
          <w:color w:val="000000"/>
          <w:sz w:val="15"/>
          <w:szCs w:val="15"/>
        </w:rPr>
        <w:t>3</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30" w:history="1">
        <w:r w:rsidR="00E20149">
          <w:rPr>
            <w:rFonts w:ascii="Tahoma" w:hAnsi="Tahoma" w:cs="Tahoma"/>
            <w:color w:val="000000"/>
            <w:sz w:val="20"/>
            <w:szCs w:val="20"/>
          </w:rPr>
          <w:t xml:space="preserve"> 9.2   F</w:t>
        </w:r>
        <w:r w:rsidR="00E20149">
          <w:rPr>
            <w:rFonts w:ascii="Tahoma" w:hAnsi="Tahoma" w:cs="Tahoma"/>
            <w:color w:val="000000"/>
            <w:sz w:val="15"/>
            <w:szCs w:val="15"/>
          </w:rPr>
          <w:t>INANCIAL</w:t>
        </w:r>
        <w:r w:rsidR="00E20149">
          <w:rPr>
            <w:rFonts w:ascii="Tahoma" w:hAnsi="Tahoma" w:cs="Tahoma"/>
            <w:color w:val="000000"/>
            <w:sz w:val="20"/>
            <w:szCs w:val="20"/>
          </w:rPr>
          <w:t xml:space="preserve"> R</w:t>
        </w:r>
        <w:r w:rsidR="00E20149">
          <w:rPr>
            <w:rFonts w:ascii="Tahoma" w:hAnsi="Tahoma" w:cs="Tahoma"/>
            <w:color w:val="000000"/>
            <w:sz w:val="15"/>
            <w:szCs w:val="15"/>
          </w:rPr>
          <w:t>ESPONSIBILIT</w:t>
        </w:r>
      </w:hyperlink>
      <w:r w:rsidR="00E20149">
        <w:rPr>
          <w:rFonts w:ascii="Tahoma" w:hAnsi="Tahoma" w:cs="Tahoma"/>
          <w:color w:val="000000"/>
          <w:sz w:val="15"/>
          <w:szCs w:val="15"/>
        </w:rPr>
        <w:t>Y</w:t>
      </w:r>
      <w:r w:rsidR="00E20149">
        <w:rPr>
          <w:rFonts w:ascii="Times New Roman" w:hAnsi="Times New Roman" w:cs="Times New Roman"/>
          <w:sz w:val="24"/>
          <w:szCs w:val="24"/>
        </w:rPr>
        <w:tab/>
      </w:r>
      <w:hyperlink w:anchor="page30" w:history="1">
        <w:r w:rsidR="00E20149">
          <w:rPr>
            <w:rFonts w:ascii="Tahoma" w:hAnsi="Tahoma" w:cs="Tahoma"/>
            <w:color w:val="000000"/>
            <w:sz w:val="14"/>
            <w:szCs w:val="14"/>
          </w:rPr>
          <w:t xml:space="preserve"> 2</w:t>
        </w:r>
      </w:hyperlink>
      <w:r w:rsidR="00E20149">
        <w:rPr>
          <w:rFonts w:ascii="Tahoma" w:hAnsi="Tahoma" w:cs="Tahoma"/>
          <w:color w:val="000000"/>
          <w:sz w:val="14"/>
          <w:szCs w:val="14"/>
        </w:rPr>
        <w:t>3</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30" w:history="1">
        <w:r w:rsidR="00E20149">
          <w:rPr>
            <w:rFonts w:ascii="Tahoma" w:hAnsi="Tahoma" w:cs="Tahoma"/>
            <w:color w:val="000000"/>
            <w:sz w:val="20"/>
            <w:szCs w:val="20"/>
          </w:rPr>
          <w:t xml:space="preserve"> 9.3   C</w:t>
        </w:r>
        <w:r w:rsidR="00E20149">
          <w:rPr>
            <w:rFonts w:ascii="Tahoma" w:hAnsi="Tahoma" w:cs="Tahoma"/>
            <w:color w:val="000000"/>
            <w:sz w:val="15"/>
            <w:szCs w:val="15"/>
          </w:rPr>
          <w:t>ONFIDENTIALITY OF</w:t>
        </w:r>
        <w:r w:rsidR="00E20149">
          <w:rPr>
            <w:rFonts w:ascii="Tahoma" w:hAnsi="Tahoma" w:cs="Tahoma"/>
            <w:color w:val="000000"/>
            <w:sz w:val="20"/>
            <w:szCs w:val="20"/>
          </w:rPr>
          <w:t xml:space="preserve"> B</w:t>
        </w:r>
        <w:r w:rsidR="00E20149">
          <w:rPr>
            <w:rFonts w:ascii="Tahoma" w:hAnsi="Tahoma" w:cs="Tahoma"/>
            <w:color w:val="000000"/>
            <w:sz w:val="15"/>
            <w:szCs w:val="15"/>
          </w:rPr>
          <w:t>USINESS</w:t>
        </w:r>
        <w:r w:rsidR="00E20149">
          <w:rPr>
            <w:rFonts w:ascii="Tahoma" w:hAnsi="Tahoma" w:cs="Tahoma"/>
            <w:color w:val="000000"/>
            <w:sz w:val="20"/>
            <w:szCs w:val="20"/>
          </w:rPr>
          <w:t xml:space="preserve"> I</w:t>
        </w:r>
        <w:r w:rsidR="00E20149">
          <w:rPr>
            <w:rFonts w:ascii="Tahoma" w:hAnsi="Tahoma" w:cs="Tahoma"/>
            <w:color w:val="000000"/>
            <w:sz w:val="15"/>
            <w:szCs w:val="15"/>
          </w:rPr>
          <w:t>NFORMATIO</w:t>
        </w:r>
      </w:hyperlink>
      <w:r w:rsidR="00E20149">
        <w:rPr>
          <w:rFonts w:ascii="Tahoma" w:hAnsi="Tahoma" w:cs="Tahoma"/>
          <w:color w:val="000000"/>
          <w:sz w:val="15"/>
          <w:szCs w:val="15"/>
        </w:rPr>
        <w:t>N</w:t>
      </w:r>
      <w:r w:rsidR="00E20149">
        <w:rPr>
          <w:rFonts w:ascii="Times New Roman" w:hAnsi="Times New Roman" w:cs="Times New Roman"/>
          <w:sz w:val="24"/>
          <w:szCs w:val="24"/>
        </w:rPr>
        <w:tab/>
      </w:r>
      <w:hyperlink w:anchor="page30" w:history="1">
        <w:r w:rsidR="00E20149">
          <w:rPr>
            <w:rFonts w:ascii="Tahoma" w:hAnsi="Tahoma" w:cs="Tahoma"/>
            <w:color w:val="000000"/>
            <w:sz w:val="15"/>
            <w:szCs w:val="15"/>
          </w:rPr>
          <w:t xml:space="preserve"> 2</w:t>
        </w:r>
      </w:hyperlink>
      <w:r w:rsidR="00E20149">
        <w:rPr>
          <w:rFonts w:ascii="Tahoma" w:hAnsi="Tahoma" w:cs="Tahoma"/>
          <w:color w:val="000000"/>
          <w:sz w:val="15"/>
          <w:szCs w:val="15"/>
        </w:rPr>
        <w:t>3</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30" w:history="1">
        <w:r w:rsidR="00E20149">
          <w:rPr>
            <w:rFonts w:ascii="Tahoma" w:hAnsi="Tahoma" w:cs="Tahoma"/>
            <w:color w:val="000000"/>
            <w:sz w:val="20"/>
            <w:szCs w:val="20"/>
          </w:rPr>
          <w:t xml:space="preserve"> 9.4   P</w:t>
        </w:r>
        <w:r w:rsidR="00E20149">
          <w:rPr>
            <w:rFonts w:ascii="Tahoma" w:hAnsi="Tahoma" w:cs="Tahoma"/>
            <w:color w:val="000000"/>
            <w:sz w:val="15"/>
            <w:szCs w:val="15"/>
          </w:rPr>
          <w:t>RIVACY OF</w:t>
        </w:r>
        <w:r w:rsidR="00E20149">
          <w:rPr>
            <w:rFonts w:ascii="Tahoma" w:hAnsi="Tahoma" w:cs="Tahoma"/>
            <w:color w:val="000000"/>
            <w:sz w:val="20"/>
            <w:szCs w:val="20"/>
          </w:rPr>
          <w:t xml:space="preserve"> P</w:t>
        </w:r>
        <w:r w:rsidR="00E20149">
          <w:rPr>
            <w:rFonts w:ascii="Tahoma" w:hAnsi="Tahoma" w:cs="Tahoma"/>
            <w:color w:val="000000"/>
            <w:sz w:val="15"/>
            <w:szCs w:val="15"/>
          </w:rPr>
          <w:t>ERSONAL</w:t>
        </w:r>
        <w:r w:rsidR="00E20149">
          <w:rPr>
            <w:rFonts w:ascii="Tahoma" w:hAnsi="Tahoma" w:cs="Tahoma"/>
            <w:color w:val="000000"/>
            <w:sz w:val="20"/>
            <w:szCs w:val="20"/>
          </w:rPr>
          <w:t xml:space="preserve"> I</w:t>
        </w:r>
        <w:r w:rsidR="00E20149">
          <w:rPr>
            <w:rFonts w:ascii="Tahoma" w:hAnsi="Tahoma" w:cs="Tahoma"/>
            <w:color w:val="000000"/>
            <w:sz w:val="15"/>
            <w:szCs w:val="15"/>
          </w:rPr>
          <w:t>NFORMATIO</w:t>
        </w:r>
      </w:hyperlink>
      <w:r w:rsidR="00E20149">
        <w:rPr>
          <w:rFonts w:ascii="Tahoma" w:hAnsi="Tahoma" w:cs="Tahoma"/>
          <w:color w:val="000000"/>
          <w:sz w:val="15"/>
          <w:szCs w:val="15"/>
        </w:rPr>
        <w:t>N</w:t>
      </w:r>
      <w:r w:rsidR="00E20149">
        <w:rPr>
          <w:rFonts w:ascii="Times New Roman" w:hAnsi="Times New Roman" w:cs="Times New Roman"/>
          <w:sz w:val="24"/>
          <w:szCs w:val="24"/>
        </w:rPr>
        <w:tab/>
      </w:r>
      <w:hyperlink w:anchor="page30" w:history="1">
        <w:r w:rsidR="00E20149">
          <w:rPr>
            <w:rFonts w:ascii="Tahoma" w:hAnsi="Tahoma" w:cs="Tahoma"/>
            <w:color w:val="000000"/>
            <w:sz w:val="15"/>
            <w:szCs w:val="15"/>
          </w:rPr>
          <w:t xml:space="preserve"> 2</w:t>
        </w:r>
      </w:hyperlink>
      <w:r w:rsidR="00E20149">
        <w:rPr>
          <w:rFonts w:ascii="Tahoma" w:hAnsi="Tahoma" w:cs="Tahoma"/>
          <w:color w:val="000000"/>
          <w:sz w:val="15"/>
          <w:szCs w:val="15"/>
        </w:rPr>
        <w:t>3</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31" w:history="1">
        <w:r w:rsidR="00E20149">
          <w:rPr>
            <w:rFonts w:ascii="Tahoma" w:hAnsi="Tahoma" w:cs="Tahoma"/>
            <w:color w:val="000000"/>
            <w:sz w:val="20"/>
            <w:szCs w:val="20"/>
          </w:rPr>
          <w:t xml:space="preserve"> 9.5   I</w:t>
        </w:r>
        <w:r w:rsidR="00E20149">
          <w:rPr>
            <w:rFonts w:ascii="Tahoma" w:hAnsi="Tahoma" w:cs="Tahoma"/>
            <w:color w:val="000000"/>
            <w:sz w:val="15"/>
            <w:szCs w:val="15"/>
          </w:rPr>
          <w:t>NTELLECTUAL</w:t>
        </w:r>
        <w:r w:rsidR="00E20149">
          <w:rPr>
            <w:rFonts w:ascii="Tahoma" w:hAnsi="Tahoma" w:cs="Tahoma"/>
            <w:color w:val="000000"/>
            <w:sz w:val="20"/>
            <w:szCs w:val="20"/>
          </w:rPr>
          <w:t xml:space="preserve"> P</w:t>
        </w:r>
        <w:r w:rsidR="00E20149">
          <w:rPr>
            <w:rFonts w:ascii="Tahoma" w:hAnsi="Tahoma" w:cs="Tahoma"/>
            <w:color w:val="000000"/>
            <w:sz w:val="15"/>
            <w:szCs w:val="15"/>
          </w:rPr>
          <w:t>ROPERTY</w:t>
        </w:r>
        <w:r w:rsidR="00E20149">
          <w:rPr>
            <w:rFonts w:ascii="Tahoma" w:hAnsi="Tahoma" w:cs="Tahoma"/>
            <w:color w:val="000000"/>
            <w:sz w:val="20"/>
            <w:szCs w:val="20"/>
          </w:rPr>
          <w:t xml:space="preserve"> R</w:t>
        </w:r>
        <w:r w:rsidR="00E20149">
          <w:rPr>
            <w:rFonts w:ascii="Tahoma" w:hAnsi="Tahoma" w:cs="Tahoma"/>
            <w:color w:val="000000"/>
            <w:sz w:val="15"/>
            <w:szCs w:val="15"/>
          </w:rPr>
          <w:t>IGHT</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31" w:history="1">
        <w:r w:rsidR="00E20149">
          <w:rPr>
            <w:rFonts w:ascii="Tahoma" w:hAnsi="Tahoma" w:cs="Tahoma"/>
            <w:color w:val="000000"/>
            <w:sz w:val="15"/>
            <w:szCs w:val="15"/>
          </w:rPr>
          <w:t xml:space="preserve"> 2</w:t>
        </w:r>
      </w:hyperlink>
      <w:r w:rsidR="00E20149">
        <w:rPr>
          <w:rFonts w:ascii="Tahoma" w:hAnsi="Tahoma" w:cs="Tahoma"/>
          <w:color w:val="000000"/>
          <w:sz w:val="15"/>
          <w:szCs w:val="15"/>
        </w:rPr>
        <w:t>4</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31" w:history="1">
        <w:r w:rsidR="00E20149">
          <w:rPr>
            <w:rFonts w:ascii="Tahoma" w:hAnsi="Tahoma" w:cs="Tahoma"/>
            <w:color w:val="000000"/>
            <w:sz w:val="20"/>
            <w:szCs w:val="20"/>
          </w:rPr>
          <w:t xml:space="preserve"> 9.6   R</w:t>
        </w:r>
        <w:r w:rsidR="00E20149">
          <w:rPr>
            <w:rFonts w:ascii="Tahoma" w:hAnsi="Tahoma" w:cs="Tahoma"/>
            <w:color w:val="000000"/>
            <w:sz w:val="15"/>
            <w:szCs w:val="15"/>
          </w:rPr>
          <w:t>EPRESENTATIONS AND</w:t>
        </w:r>
        <w:r w:rsidR="00E20149">
          <w:rPr>
            <w:rFonts w:ascii="Tahoma" w:hAnsi="Tahoma" w:cs="Tahoma"/>
            <w:color w:val="000000"/>
            <w:sz w:val="20"/>
            <w:szCs w:val="20"/>
          </w:rPr>
          <w:t xml:space="preserve"> W</w:t>
        </w:r>
        <w:r w:rsidR="00E20149">
          <w:rPr>
            <w:rFonts w:ascii="Tahoma" w:hAnsi="Tahoma" w:cs="Tahoma"/>
            <w:color w:val="000000"/>
            <w:sz w:val="15"/>
            <w:szCs w:val="15"/>
          </w:rPr>
          <w:t>ARRANTIE</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31" w:history="1">
        <w:r w:rsidR="00E20149">
          <w:rPr>
            <w:rFonts w:ascii="Tahoma" w:hAnsi="Tahoma" w:cs="Tahoma"/>
            <w:color w:val="000000"/>
            <w:sz w:val="15"/>
            <w:szCs w:val="15"/>
          </w:rPr>
          <w:t xml:space="preserve"> 2</w:t>
        </w:r>
      </w:hyperlink>
      <w:r w:rsidR="00E20149">
        <w:rPr>
          <w:rFonts w:ascii="Tahoma" w:hAnsi="Tahoma" w:cs="Tahoma"/>
          <w:color w:val="000000"/>
          <w:sz w:val="15"/>
          <w:szCs w:val="15"/>
        </w:rPr>
        <w:t>4</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00"/>
        </w:tabs>
        <w:autoSpaceDE w:val="0"/>
        <w:autoSpaceDN w:val="0"/>
        <w:adjustRightInd w:val="0"/>
        <w:spacing w:after="0" w:line="240" w:lineRule="auto"/>
        <w:ind w:left="200"/>
        <w:rPr>
          <w:rFonts w:ascii="Times New Roman" w:hAnsi="Times New Roman" w:cs="Times New Roman"/>
          <w:sz w:val="24"/>
          <w:szCs w:val="24"/>
        </w:rPr>
      </w:pPr>
      <w:hyperlink w:anchor="page31" w:history="1">
        <w:r w:rsidR="00E20149">
          <w:rPr>
            <w:rFonts w:ascii="Tahoma" w:hAnsi="Tahoma" w:cs="Tahoma"/>
            <w:color w:val="000000"/>
            <w:sz w:val="20"/>
            <w:szCs w:val="20"/>
          </w:rPr>
          <w:t xml:space="preserve"> 9.7   D</w:t>
        </w:r>
        <w:r w:rsidR="00E20149">
          <w:rPr>
            <w:rFonts w:ascii="Tahoma" w:hAnsi="Tahoma" w:cs="Tahoma"/>
            <w:color w:val="000000"/>
            <w:sz w:val="15"/>
            <w:szCs w:val="15"/>
          </w:rPr>
          <w:t>ISCLAIMERS OF</w:t>
        </w:r>
        <w:r w:rsidR="00E20149">
          <w:rPr>
            <w:rFonts w:ascii="Tahoma" w:hAnsi="Tahoma" w:cs="Tahoma"/>
            <w:color w:val="000000"/>
            <w:sz w:val="20"/>
            <w:szCs w:val="20"/>
          </w:rPr>
          <w:t xml:space="preserve"> W</w:t>
        </w:r>
        <w:r w:rsidR="00E20149">
          <w:rPr>
            <w:rFonts w:ascii="Tahoma" w:hAnsi="Tahoma" w:cs="Tahoma"/>
            <w:color w:val="000000"/>
            <w:sz w:val="15"/>
            <w:szCs w:val="15"/>
          </w:rPr>
          <w:t>ARRANTIE</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31" w:history="1">
        <w:r w:rsidR="00E20149">
          <w:rPr>
            <w:rFonts w:ascii="Tahoma" w:hAnsi="Tahoma" w:cs="Tahoma"/>
            <w:color w:val="000000"/>
            <w:sz w:val="15"/>
            <w:szCs w:val="15"/>
          </w:rPr>
          <w:t xml:space="preserve"> 2</w:t>
        </w:r>
      </w:hyperlink>
      <w:r w:rsidR="00E20149">
        <w:rPr>
          <w:rFonts w:ascii="Tahoma" w:hAnsi="Tahoma" w:cs="Tahoma"/>
          <w:color w:val="000000"/>
          <w:sz w:val="15"/>
          <w:szCs w:val="15"/>
        </w:rPr>
        <w:t>4</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31" w:history="1">
        <w:r w:rsidR="00E20149">
          <w:rPr>
            <w:rFonts w:ascii="Tahoma" w:hAnsi="Tahoma" w:cs="Tahoma"/>
            <w:color w:val="000000"/>
            <w:sz w:val="20"/>
            <w:szCs w:val="20"/>
          </w:rPr>
          <w:t xml:space="preserve"> 9.8   L</w:t>
        </w:r>
        <w:r w:rsidR="00E20149">
          <w:rPr>
            <w:rFonts w:ascii="Tahoma" w:hAnsi="Tahoma" w:cs="Tahoma"/>
            <w:color w:val="000000"/>
            <w:sz w:val="15"/>
            <w:szCs w:val="15"/>
          </w:rPr>
          <w:t>IMITATIONS OF</w:t>
        </w:r>
        <w:r w:rsidR="00E20149">
          <w:rPr>
            <w:rFonts w:ascii="Tahoma" w:hAnsi="Tahoma" w:cs="Tahoma"/>
            <w:color w:val="000000"/>
            <w:sz w:val="20"/>
            <w:szCs w:val="20"/>
          </w:rPr>
          <w:t xml:space="preserve"> L</w:t>
        </w:r>
        <w:r w:rsidR="00E20149">
          <w:rPr>
            <w:rFonts w:ascii="Tahoma" w:hAnsi="Tahoma" w:cs="Tahoma"/>
            <w:color w:val="000000"/>
            <w:sz w:val="15"/>
            <w:szCs w:val="15"/>
          </w:rPr>
          <w:t>IABILIT</w:t>
        </w:r>
      </w:hyperlink>
      <w:r w:rsidR="00E20149">
        <w:rPr>
          <w:rFonts w:ascii="Tahoma" w:hAnsi="Tahoma" w:cs="Tahoma"/>
          <w:color w:val="000000"/>
          <w:sz w:val="15"/>
          <w:szCs w:val="15"/>
        </w:rPr>
        <w:t>Y</w:t>
      </w:r>
      <w:r w:rsidR="00E20149">
        <w:rPr>
          <w:rFonts w:ascii="Times New Roman" w:hAnsi="Times New Roman" w:cs="Times New Roman"/>
          <w:sz w:val="24"/>
          <w:szCs w:val="24"/>
        </w:rPr>
        <w:tab/>
      </w:r>
      <w:hyperlink w:anchor="page31" w:history="1">
        <w:r w:rsidR="00E20149">
          <w:rPr>
            <w:rFonts w:ascii="Tahoma" w:hAnsi="Tahoma" w:cs="Tahoma"/>
            <w:color w:val="000000"/>
            <w:sz w:val="14"/>
            <w:szCs w:val="14"/>
          </w:rPr>
          <w:t xml:space="preserve"> 2</w:t>
        </w:r>
      </w:hyperlink>
      <w:r w:rsidR="00E20149">
        <w:rPr>
          <w:rFonts w:ascii="Tahoma" w:hAnsi="Tahoma" w:cs="Tahoma"/>
          <w:color w:val="000000"/>
          <w:sz w:val="14"/>
          <w:szCs w:val="14"/>
        </w:rPr>
        <w:t>4</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9504" behindDoc="1" locked="0" layoutInCell="0" allowOverlap="1" wp14:anchorId="04AFBCB5" wp14:editId="64E711AA">
                <wp:simplePos x="0" y="0"/>
                <wp:positionH relativeFrom="column">
                  <wp:posOffset>-19685</wp:posOffset>
                </wp:positionH>
                <wp:positionV relativeFrom="paragraph">
                  <wp:posOffset>349250</wp:posOffset>
                </wp:positionV>
                <wp:extent cx="5977890" cy="0"/>
                <wp:effectExtent l="0" t="0" r="0" b="0"/>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9221"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7.5pt" to="469.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Ah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366" w:lineRule="exact"/>
        <w:rPr>
          <w:rFonts w:ascii="Times New Roman" w:hAnsi="Times New Roman" w:cs="Times New Roman"/>
          <w:sz w:val="24"/>
          <w:szCs w:val="24"/>
        </w:rPr>
      </w:pPr>
    </w:p>
    <w:p w:rsidR="00E20149" w:rsidRDefault="00E20149" w:rsidP="00E20149">
      <w:pPr>
        <w:widowControl w:val="0"/>
        <w:tabs>
          <w:tab w:val="left" w:pos="870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vi</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5"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6" w:name="page7"/>
      <w:bookmarkEnd w:id="6"/>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59" w:lineRule="exact"/>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0" allowOverlap="1" wp14:anchorId="0F9DA384" wp14:editId="2D96C2FD">
                <wp:simplePos x="0" y="0"/>
                <wp:positionH relativeFrom="column">
                  <wp:posOffset>-19685</wp:posOffset>
                </wp:positionH>
                <wp:positionV relativeFrom="paragraph">
                  <wp:posOffset>104140</wp:posOffset>
                </wp:positionV>
                <wp:extent cx="5981065" cy="0"/>
                <wp:effectExtent l="0" t="0" r="0" b="0"/>
                <wp:wrapNone/>
                <wp:docPr id="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5FAC"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Rj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HkhBGMeAgAAQwQAAA4AAAAAAAAAAAAAAAAALgIAAGRycy9lMm9Eb2MueG1sUEsB&#10;Ai0AFAAGAAgAAAAhANdFsizeAAAACAEAAA8AAAAAAAAAAAAAAAAAeAQAAGRycy9kb3ducmV2Lnht&#10;bFBLBQYAAAAABAAEAPMAAACDBQAAAAA=&#10;" o:allowincell="f" strokeweight=".48pt"/>
            </w:pict>
          </mc:Fallback>
        </mc:AlternateContent>
      </w:r>
    </w:p>
    <w:p w:rsidR="00E20149" w:rsidRDefault="001A605F" w:rsidP="00E20149">
      <w:pPr>
        <w:widowControl w:val="0"/>
        <w:tabs>
          <w:tab w:val="left" w:leader="dot" w:pos="9120"/>
        </w:tabs>
        <w:autoSpaceDE w:val="0"/>
        <w:autoSpaceDN w:val="0"/>
        <w:adjustRightInd w:val="0"/>
        <w:spacing w:after="0" w:line="240" w:lineRule="auto"/>
        <w:ind w:left="200"/>
        <w:rPr>
          <w:rFonts w:ascii="Times New Roman" w:hAnsi="Times New Roman" w:cs="Times New Roman"/>
          <w:sz w:val="24"/>
          <w:szCs w:val="24"/>
        </w:rPr>
      </w:pPr>
      <w:hyperlink w:anchor="page31" w:history="1">
        <w:r w:rsidR="00E20149">
          <w:rPr>
            <w:rFonts w:ascii="Tahoma" w:hAnsi="Tahoma" w:cs="Tahoma"/>
            <w:color w:val="000000"/>
            <w:sz w:val="20"/>
            <w:szCs w:val="20"/>
          </w:rPr>
          <w:t xml:space="preserve"> 9.9   I</w:t>
        </w:r>
        <w:r w:rsidR="00E20149">
          <w:rPr>
            <w:rFonts w:ascii="Tahoma" w:hAnsi="Tahoma" w:cs="Tahoma"/>
            <w:color w:val="000000"/>
            <w:sz w:val="15"/>
            <w:szCs w:val="15"/>
          </w:rPr>
          <w:t>NDEMNITIE</w:t>
        </w:r>
      </w:hyperlink>
      <w:r w:rsidR="00E20149">
        <w:rPr>
          <w:rFonts w:ascii="Tahoma" w:hAnsi="Tahoma" w:cs="Tahoma"/>
          <w:color w:val="000000"/>
          <w:sz w:val="15"/>
          <w:szCs w:val="15"/>
        </w:rPr>
        <w:t>S</w:t>
      </w:r>
      <w:r w:rsidR="00E20149">
        <w:rPr>
          <w:rFonts w:ascii="Times New Roman" w:hAnsi="Times New Roman" w:cs="Times New Roman"/>
          <w:sz w:val="24"/>
          <w:szCs w:val="24"/>
        </w:rPr>
        <w:tab/>
      </w:r>
      <w:hyperlink w:anchor="page31" w:history="1">
        <w:r w:rsidR="00E20149">
          <w:rPr>
            <w:rFonts w:ascii="Tahoma" w:hAnsi="Tahoma" w:cs="Tahoma"/>
            <w:color w:val="000000"/>
            <w:sz w:val="15"/>
            <w:szCs w:val="15"/>
          </w:rPr>
          <w:t xml:space="preserve"> 2</w:t>
        </w:r>
      </w:hyperlink>
      <w:r w:rsidR="00E20149">
        <w:rPr>
          <w:rFonts w:ascii="Tahoma" w:hAnsi="Tahoma" w:cs="Tahoma"/>
          <w:color w:val="000000"/>
          <w:sz w:val="15"/>
          <w:szCs w:val="15"/>
        </w:rPr>
        <w:t>4</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E20149" w:rsidP="00E20149">
      <w:pPr>
        <w:widowControl w:val="0"/>
        <w:tabs>
          <w:tab w:val="left" w:pos="980"/>
          <w:tab w:val="left" w:leader="dot" w:pos="9120"/>
        </w:tabs>
        <w:autoSpaceDE w:val="0"/>
        <w:autoSpaceDN w:val="0"/>
        <w:adjustRightInd w:val="0"/>
        <w:spacing w:after="0" w:line="240" w:lineRule="auto"/>
        <w:ind w:left="200"/>
        <w:rPr>
          <w:rFonts w:ascii="Times New Roman" w:hAnsi="Times New Roman" w:cs="Times New Roman"/>
          <w:sz w:val="24"/>
          <w:szCs w:val="24"/>
        </w:rPr>
      </w:pPr>
      <w:r>
        <w:rPr>
          <w:rFonts w:ascii="Tahoma" w:hAnsi="Tahoma" w:cs="Tahoma"/>
          <w:color w:val="000000"/>
          <w:sz w:val="20"/>
          <w:szCs w:val="20"/>
        </w:rPr>
        <w:t>9.10</w:t>
      </w:r>
      <w:r>
        <w:rPr>
          <w:rFonts w:ascii="Times New Roman" w:hAnsi="Times New Roman" w:cs="Times New Roman"/>
          <w:sz w:val="24"/>
          <w:szCs w:val="24"/>
        </w:rPr>
        <w:tab/>
      </w:r>
      <w:hyperlink w:anchor="page31" w:history="1">
        <w:r>
          <w:rPr>
            <w:rFonts w:ascii="Tahoma" w:hAnsi="Tahoma" w:cs="Tahoma"/>
            <w:color w:val="000000"/>
            <w:sz w:val="20"/>
            <w:szCs w:val="20"/>
          </w:rPr>
          <w:t xml:space="preserve"> T</w:t>
        </w:r>
        <w:r>
          <w:rPr>
            <w:rFonts w:ascii="Tahoma" w:hAnsi="Tahoma" w:cs="Tahoma"/>
            <w:color w:val="000000"/>
            <w:sz w:val="15"/>
            <w:szCs w:val="15"/>
          </w:rPr>
          <w:t>ERM AND</w:t>
        </w:r>
        <w:r>
          <w:rPr>
            <w:rFonts w:ascii="Tahoma" w:hAnsi="Tahoma" w:cs="Tahoma"/>
            <w:color w:val="000000"/>
            <w:sz w:val="20"/>
            <w:szCs w:val="20"/>
          </w:rPr>
          <w:t xml:space="preserve"> T</w:t>
        </w:r>
        <w:r>
          <w:rPr>
            <w:rFonts w:ascii="Tahoma" w:hAnsi="Tahoma" w:cs="Tahoma"/>
            <w:color w:val="000000"/>
            <w:sz w:val="15"/>
            <w:szCs w:val="15"/>
          </w:rPr>
          <w:t>ERMINATIO</w:t>
        </w:r>
      </w:hyperlink>
      <w:r>
        <w:rPr>
          <w:rFonts w:ascii="Tahoma" w:hAnsi="Tahoma" w:cs="Tahoma"/>
          <w:color w:val="000000"/>
          <w:sz w:val="15"/>
          <w:szCs w:val="15"/>
        </w:rPr>
        <w:t>N</w:t>
      </w:r>
      <w:r>
        <w:rPr>
          <w:rFonts w:ascii="Times New Roman" w:hAnsi="Times New Roman" w:cs="Times New Roman"/>
          <w:sz w:val="24"/>
          <w:szCs w:val="24"/>
        </w:rPr>
        <w:tab/>
      </w:r>
      <w:hyperlink w:anchor="page31" w:history="1">
        <w:r>
          <w:rPr>
            <w:rFonts w:ascii="Tahoma" w:hAnsi="Tahoma" w:cs="Tahoma"/>
            <w:color w:val="000000"/>
            <w:sz w:val="14"/>
            <w:szCs w:val="14"/>
          </w:rPr>
          <w:t xml:space="preserve"> 2</w:t>
        </w:r>
      </w:hyperlink>
      <w:r>
        <w:rPr>
          <w:rFonts w:ascii="Tahoma" w:hAnsi="Tahoma" w:cs="Tahoma"/>
          <w:color w:val="000000"/>
          <w:sz w:val="14"/>
          <w:szCs w:val="14"/>
        </w:rPr>
        <w:t>4</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tabs>
          <w:tab w:val="left" w:pos="980"/>
          <w:tab w:val="left" w:leader="dot" w:pos="9100"/>
        </w:tabs>
        <w:autoSpaceDE w:val="0"/>
        <w:autoSpaceDN w:val="0"/>
        <w:adjustRightInd w:val="0"/>
        <w:spacing w:after="0" w:line="240" w:lineRule="auto"/>
        <w:ind w:left="200"/>
        <w:rPr>
          <w:rFonts w:ascii="Times New Roman" w:hAnsi="Times New Roman" w:cs="Times New Roman"/>
          <w:sz w:val="24"/>
          <w:szCs w:val="24"/>
        </w:rPr>
      </w:pPr>
      <w:r>
        <w:rPr>
          <w:rFonts w:ascii="Tahoma" w:hAnsi="Tahoma" w:cs="Tahoma"/>
          <w:color w:val="000000"/>
          <w:sz w:val="20"/>
          <w:szCs w:val="20"/>
        </w:rPr>
        <w:t>9.11</w:t>
      </w:r>
      <w:r>
        <w:rPr>
          <w:rFonts w:ascii="Times New Roman" w:hAnsi="Times New Roman" w:cs="Times New Roman"/>
          <w:sz w:val="24"/>
          <w:szCs w:val="24"/>
        </w:rPr>
        <w:tab/>
      </w:r>
      <w:hyperlink w:anchor="page31" w:history="1">
        <w:r>
          <w:rPr>
            <w:rFonts w:ascii="Tahoma" w:hAnsi="Tahoma" w:cs="Tahoma"/>
            <w:color w:val="000000"/>
            <w:sz w:val="20"/>
            <w:szCs w:val="20"/>
          </w:rPr>
          <w:t xml:space="preserve"> I</w:t>
        </w:r>
        <w:r>
          <w:rPr>
            <w:rFonts w:ascii="Tahoma" w:hAnsi="Tahoma" w:cs="Tahoma"/>
            <w:color w:val="000000"/>
            <w:sz w:val="15"/>
            <w:szCs w:val="15"/>
          </w:rPr>
          <w:t>NDIVIDUAL</w:t>
        </w:r>
        <w:r>
          <w:rPr>
            <w:rFonts w:ascii="Tahoma" w:hAnsi="Tahoma" w:cs="Tahoma"/>
            <w:color w:val="000000"/>
            <w:sz w:val="20"/>
            <w:szCs w:val="20"/>
          </w:rPr>
          <w:t xml:space="preserve"> N</w:t>
        </w:r>
        <w:r>
          <w:rPr>
            <w:rFonts w:ascii="Tahoma" w:hAnsi="Tahoma" w:cs="Tahoma"/>
            <w:color w:val="000000"/>
            <w:sz w:val="15"/>
            <w:szCs w:val="15"/>
          </w:rPr>
          <w:t>OTICES AND</w:t>
        </w:r>
        <w:r>
          <w:rPr>
            <w:rFonts w:ascii="Tahoma" w:hAnsi="Tahoma" w:cs="Tahoma"/>
            <w:color w:val="000000"/>
            <w:sz w:val="20"/>
            <w:szCs w:val="20"/>
          </w:rPr>
          <w:t xml:space="preserve"> C</w:t>
        </w:r>
        <w:r>
          <w:rPr>
            <w:rFonts w:ascii="Tahoma" w:hAnsi="Tahoma" w:cs="Tahoma"/>
            <w:color w:val="000000"/>
            <w:sz w:val="15"/>
            <w:szCs w:val="15"/>
          </w:rPr>
          <w:t>OMMUNICATIONS WITH</w:t>
        </w:r>
        <w:r>
          <w:rPr>
            <w:rFonts w:ascii="Tahoma" w:hAnsi="Tahoma" w:cs="Tahoma"/>
            <w:color w:val="000000"/>
            <w:sz w:val="20"/>
            <w:szCs w:val="20"/>
          </w:rPr>
          <w:t xml:space="preserve"> P</w:t>
        </w:r>
        <w:r>
          <w:rPr>
            <w:rFonts w:ascii="Tahoma" w:hAnsi="Tahoma" w:cs="Tahoma"/>
            <w:color w:val="000000"/>
            <w:sz w:val="15"/>
            <w:szCs w:val="15"/>
          </w:rPr>
          <w:t>ARTICIPANT</w:t>
        </w:r>
      </w:hyperlink>
      <w:r>
        <w:rPr>
          <w:rFonts w:ascii="Tahoma" w:hAnsi="Tahoma" w:cs="Tahoma"/>
          <w:color w:val="000000"/>
          <w:sz w:val="15"/>
          <w:szCs w:val="15"/>
        </w:rPr>
        <w:t>S</w:t>
      </w:r>
      <w:r>
        <w:rPr>
          <w:rFonts w:ascii="Times New Roman" w:hAnsi="Times New Roman" w:cs="Times New Roman"/>
          <w:sz w:val="24"/>
          <w:szCs w:val="24"/>
        </w:rPr>
        <w:tab/>
      </w:r>
      <w:hyperlink w:anchor="page31" w:history="1">
        <w:r>
          <w:rPr>
            <w:rFonts w:ascii="Tahoma" w:hAnsi="Tahoma" w:cs="Tahoma"/>
            <w:color w:val="000000"/>
            <w:sz w:val="15"/>
            <w:szCs w:val="15"/>
          </w:rPr>
          <w:t xml:space="preserve"> 2</w:t>
        </w:r>
      </w:hyperlink>
      <w:r>
        <w:rPr>
          <w:rFonts w:ascii="Tahoma" w:hAnsi="Tahoma" w:cs="Tahoma"/>
          <w:color w:val="000000"/>
          <w:sz w:val="15"/>
          <w:szCs w:val="15"/>
        </w:rPr>
        <w:t>4</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tabs>
          <w:tab w:val="left" w:pos="980"/>
          <w:tab w:val="left" w:leader="dot" w:pos="9120"/>
        </w:tabs>
        <w:autoSpaceDE w:val="0"/>
        <w:autoSpaceDN w:val="0"/>
        <w:adjustRightInd w:val="0"/>
        <w:spacing w:after="0" w:line="240" w:lineRule="auto"/>
        <w:ind w:left="200"/>
        <w:rPr>
          <w:rFonts w:ascii="Times New Roman" w:hAnsi="Times New Roman" w:cs="Times New Roman"/>
          <w:sz w:val="24"/>
          <w:szCs w:val="24"/>
        </w:rPr>
      </w:pPr>
      <w:r>
        <w:rPr>
          <w:rFonts w:ascii="Tahoma" w:hAnsi="Tahoma" w:cs="Tahoma"/>
          <w:color w:val="000000"/>
          <w:sz w:val="20"/>
          <w:szCs w:val="20"/>
        </w:rPr>
        <w:t>9.12</w:t>
      </w:r>
      <w:r>
        <w:rPr>
          <w:rFonts w:ascii="Times New Roman" w:hAnsi="Times New Roman" w:cs="Times New Roman"/>
          <w:sz w:val="24"/>
          <w:szCs w:val="24"/>
        </w:rPr>
        <w:tab/>
      </w:r>
      <w:hyperlink w:anchor="page31" w:history="1">
        <w:r>
          <w:rPr>
            <w:rFonts w:ascii="Tahoma" w:hAnsi="Tahoma" w:cs="Tahoma"/>
            <w:color w:val="000000"/>
            <w:sz w:val="20"/>
            <w:szCs w:val="20"/>
          </w:rPr>
          <w:t xml:space="preserve"> A</w:t>
        </w:r>
        <w:r>
          <w:rPr>
            <w:rFonts w:ascii="Tahoma" w:hAnsi="Tahoma" w:cs="Tahoma"/>
            <w:color w:val="000000"/>
            <w:sz w:val="15"/>
            <w:szCs w:val="15"/>
          </w:rPr>
          <w:t>MENDMENT</w:t>
        </w:r>
      </w:hyperlink>
      <w:r>
        <w:rPr>
          <w:rFonts w:ascii="Tahoma" w:hAnsi="Tahoma" w:cs="Tahoma"/>
          <w:color w:val="000000"/>
          <w:sz w:val="15"/>
          <w:szCs w:val="15"/>
        </w:rPr>
        <w:t>S</w:t>
      </w:r>
      <w:r>
        <w:rPr>
          <w:rFonts w:ascii="Times New Roman" w:hAnsi="Times New Roman" w:cs="Times New Roman"/>
          <w:sz w:val="24"/>
          <w:szCs w:val="24"/>
        </w:rPr>
        <w:tab/>
      </w:r>
      <w:hyperlink w:anchor="page31" w:history="1">
        <w:r>
          <w:rPr>
            <w:rFonts w:ascii="Tahoma" w:hAnsi="Tahoma" w:cs="Tahoma"/>
            <w:color w:val="000000"/>
            <w:sz w:val="14"/>
            <w:szCs w:val="14"/>
          </w:rPr>
          <w:t xml:space="preserve"> 2</w:t>
        </w:r>
      </w:hyperlink>
      <w:r>
        <w:rPr>
          <w:rFonts w:ascii="Tahoma" w:hAnsi="Tahoma" w:cs="Tahoma"/>
          <w:color w:val="000000"/>
          <w:sz w:val="14"/>
          <w:szCs w:val="14"/>
        </w:rPr>
        <w:t>4</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tabs>
          <w:tab w:val="left" w:pos="980"/>
          <w:tab w:val="left" w:leader="dot" w:pos="9100"/>
        </w:tabs>
        <w:autoSpaceDE w:val="0"/>
        <w:autoSpaceDN w:val="0"/>
        <w:adjustRightInd w:val="0"/>
        <w:spacing w:after="0" w:line="240" w:lineRule="auto"/>
        <w:ind w:left="200"/>
        <w:rPr>
          <w:rFonts w:ascii="Times New Roman" w:hAnsi="Times New Roman" w:cs="Times New Roman"/>
          <w:sz w:val="24"/>
          <w:szCs w:val="24"/>
        </w:rPr>
      </w:pPr>
      <w:r>
        <w:rPr>
          <w:rFonts w:ascii="Tahoma" w:hAnsi="Tahoma" w:cs="Tahoma"/>
          <w:color w:val="000000"/>
          <w:sz w:val="20"/>
          <w:szCs w:val="20"/>
        </w:rPr>
        <w:t>9.13</w:t>
      </w:r>
      <w:r>
        <w:rPr>
          <w:rFonts w:ascii="Times New Roman" w:hAnsi="Times New Roman" w:cs="Times New Roman"/>
          <w:sz w:val="24"/>
          <w:szCs w:val="24"/>
        </w:rPr>
        <w:tab/>
      </w:r>
      <w:hyperlink w:anchor="page32" w:history="1">
        <w:r>
          <w:rPr>
            <w:rFonts w:ascii="Tahoma" w:hAnsi="Tahoma" w:cs="Tahoma"/>
            <w:color w:val="000000"/>
            <w:sz w:val="20"/>
            <w:szCs w:val="20"/>
          </w:rPr>
          <w:t xml:space="preserve"> D</w:t>
        </w:r>
        <w:r>
          <w:rPr>
            <w:rFonts w:ascii="Tahoma" w:hAnsi="Tahoma" w:cs="Tahoma"/>
            <w:color w:val="000000"/>
            <w:sz w:val="15"/>
            <w:szCs w:val="15"/>
          </w:rPr>
          <w:t>ISPUTE</w:t>
        </w:r>
        <w:r>
          <w:rPr>
            <w:rFonts w:ascii="Tahoma" w:hAnsi="Tahoma" w:cs="Tahoma"/>
            <w:color w:val="000000"/>
            <w:sz w:val="20"/>
            <w:szCs w:val="20"/>
          </w:rPr>
          <w:t xml:space="preserve"> R</w:t>
        </w:r>
        <w:r>
          <w:rPr>
            <w:rFonts w:ascii="Tahoma" w:hAnsi="Tahoma" w:cs="Tahoma"/>
            <w:color w:val="000000"/>
            <w:sz w:val="15"/>
            <w:szCs w:val="15"/>
          </w:rPr>
          <w:t>ESOLUTION</w:t>
        </w:r>
        <w:r>
          <w:rPr>
            <w:rFonts w:ascii="Tahoma" w:hAnsi="Tahoma" w:cs="Tahoma"/>
            <w:color w:val="000000"/>
            <w:sz w:val="20"/>
            <w:szCs w:val="20"/>
          </w:rPr>
          <w:t xml:space="preserve"> P</w:t>
        </w:r>
        <w:r>
          <w:rPr>
            <w:rFonts w:ascii="Tahoma" w:hAnsi="Tahoma" w:cs="Tahoma"/>
            <w:color w:val="000000"/>
            <w:sz w:val="15"/>
            <w:szCs w:val="15"/>
          </w:rPr>
          <w:t>ROCEDURE</w:t>
        </w:r>
      </w:hyperlink>
      <w:r>
        <w:rPr>
          <w:rFonts w:ascii="Tahoma" w:hAnsi="Tahoma" w:cs="Tahoma"/>
          <w:color w:val="000000"/>
          <w:sz w:val="15"/>
          <w:szCs w:val="15"/>
        </w:rPr>
        <w:t>S</w:t>
      </w:r>
      <w:r>
        <w:rPr>
          <w:rFonts w:ascii="Times New Roman" w:hAnsi="Times New Roman" w:cs="Times New Roman"/>
          <w:sz w:val="24"/>
          <w:szCs w:val="24"/>
        </w:rPr>
        <w:tab/>
      </w:r>
      <w:hyperlink w:anchor="page32" w:history="1">
        <w:r>
          <w:rPr>
            <w:rFonts w:ascii="Tahoma" w:hAnsi="Tahoma" w:cs="Tahoma"/>
            <w:color w:val="000000"/>
            <w:sz w:val="15"/>
            <w:szCs w:val="15"/>
          </w:rPr>
          <w:t xml:space="preserve"> 2</w:t>
        </w:r>
      </w:hyperlink>
      <w:r>
        <w:rPr>
          <w:rFonts w:ascii="Tahoma" w:hAnsi="Tahoma" w:cs="Tahoma"/>
          <w:color w:val="000000"/>
          <w:sz w:val="15"/>
          <w:szCs w:val="15"/>
        </w:rPr>
        <w:t>5</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E20149" w:rsidP="00E20149">
      <w:pPr>
        <w:widowControl w:val="0"/>
        <w:tabs>
          <w:tab w:val="left" w:pos="980"/>
          <w:tab w:val="left" w:leader="dot" w:pos="9120"/>
        </w:tabs>
        <w:autoSpaceDE w:val="0"/>
        <w:autoSpaceDN w:val="0"/>
        <w:adjustRightInd w:val="0"/>
        <w:spacing w:after="0" w:line="240" w:lineRule="auto"/>
        <w:ind w:left="200"/>
        <w:rPr>
          <w:rFonts w:ascii="Times New Roman" w:hAnsi="Times New Roman" w:cs="Times New Roman"/>
          <w:sz w:val="24"/>
          <w:szCs w:val="24"/>
        </w:rPr>
      </w:pPr>
      <w:r>
        <w:rPr>
          <w:rFonts w:ascii="Tahoma" w:hAnsi="Tahoma" w:cs="Tahoma"/>
          <w:color w:val="000000"/>
          <w:sz w:val="20"/>
          <w:szCs w:val="20"/>
        </w:rPr>
        <w:t>9.14</w:t>
      </w:r>
      <w:r>
        <w:rPr>
          <w:rFonts w:ascii="Times New Roman" w:hAnsi="Times New Roman" w:cs="Times New Roman"/>
          <w:sz w:val="24"/>
          <w:szCs w:val="24"/>
        </w:rPr>
        <w:tab/>
      </w:r>
      <w:hyperlink w:anchor="page32" w:history="1">
        <w:r>
          <w:rPr>
            <w:rFonts w:ascii="Tahoma" w:hAnsi="Tahoma" w:cs="Tahoma"/>
            <w:color w:val="000000"/>
            <w:sz w:val="20"/>
            <w:szCs w:val="20"/>
          </w:rPr>
          <w:t xml:space="preserve"> G</w:t>
        </w:r>
        <w:r>
          <w:rPr>
            <w:rFonts w:ascii="Tahoma" w:hAnsi="Tahoma" w:cs="Tahoma"/>
            <w:color w:val="000000"/>
            <w:sz w:val="15"/>
            <w:szCs w:val="15"/>
          </w:rPr>
          <w:t>OVERNING</w:t>
        </w:r>
        <w:r>
          <w:rPr>
            <w:rFonts w:ascii="Tahoma" w:hAnsi="Tahoma" w:cs="Tahoma"/>
            <w:color w:val="000000"/>
            <w:sz w:val="20"/>
            <w:szCs w:val="20"/>
          </w:rPr>
          <w:t xml:space="preserve"> L</w:t>
        </w:r>
        <w:r>
          <w:rPr>
            <w:rFonts w:ascii="Tahoma" w:hAnsi="Tahoma" w:cs="Tahoma"/>
            <w:color w:val="000000"/>
            <w:sz w:val="15"/>
            <w:szCs w:val="15"/>
          </w:rPr>
          <w:t>A</w:t>
        </w:r>
      </w:hyperlink>
      <w:r>
        <w:rPr>
          <w:rFonts w:ascii="Tahoma" w:hAnsi="Tahoma" w:cs="Tahoma"/>
          <w:color w:val="000000"/>
          <w:sz w:val="15"/>
          <w:szCs w:val="15"/>
        </w:rPr>
        <w:t>W</w:t>
      </w:r>
      <w:r>
        <w:rPr>
          <w:rFonts w:ascii="Times New Roman" w:hAnsi="Times New Roman" w:cs="Times New Roman"/>
          <w:sz w:val="24"/>
          <w:szCs w:val="24"/>
        </w:rPr>
        <w:tab/>
      </w:r>
      <w:hyperlink w:anchor="page32" w:history="1">
        <w:r>
          <w:rPr>
            <w:rFonts w:ascii="Tahoma" w:hAnsi="Tahoma" w:cs="Tahoma"/>
            <w:color w:val="000000"/>
            <w:sz w:val="14"/>
            <w:szCs w:val="14"/>
          </w:rPr>
          <w:t xml:space="preserve"> 2</w:t>
        </w:r>
      </w:hyperlink>
      <w:r>
        <w:rPr>
          <w:rFonts w:ascii="Tahoma" w:hAnsi="Tahoma" w:cs="Tahoma"/>
          <w:color w:val="000000"/>
          <w:sz w:val="14"/>
          <w:szCs w:val="14"/>
        </w:rPr>
        <w:t>5</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tabs>
          <w:tab w:val="left" w:pos="980"/>
          <w:tab w:val="left" w:leader="dot" w:pos="9100"/>
        </w:tabs>
        <w:autoSpaceDE w:val="0"/>
        <w:autoSpaceDN w:val="0"/>
        <w:adjustRightInd w:val="0"/>
        <w:spacing w:after="0" w:line="240" w:lineRule="auto"/>
        <w:ind w:left="200"/>
        <w:rPr>
          <w:rFonts w:ascii="Times New Roman" w:hAnsi="Times New Roman" w:cs="Times New Roman"/>
          <w:sz w:val="24"/>
          <w:szCs w:val="24"/>
        </w:rPr>
      </w:pPr>
      <w:r>
        <w:rPr>
          <w:rFonts w:ascii="Tahoma" w:hAnsi="Tahoma" w:cs="Tahoma"/>
          <w:color w:val="000000"/>
          <w:sz w:val="20"/>
          <w:szCs w:val="20"/>
        </w:rPr>
        <w:t>9.15</w:t>
      </w:r>
      <w:r>
        <w:rPr>
          <w:rFonts w:ascii="Times New Roman" w:hAnsi="Times New Roman" w:cs="Times New Roman"/>
          <w:sz w:val="24"/>
          <w:szCs w:val="24"/>
        </w:rPr>
        <w:tab/>
      </w:r>
      <w:hyperlink w:anchor="page32" w:history="1">
        <w:r>
          <w:rPr>
            <w:rFonts w:ascii="Tahoma" w:hAnsi="Tahoma" w:cs="Tahoma"/>
            <w:color w:val="000000"/>
            <w:sz w:val="20"/>
            <w:szCs w:val="20"/>
          </w:rPr>
          <w:t xml:space="preserve"> C</w:t>
        </w:r>
        <w:r>
          <w:rPr>
            <w:rFonts w:ascii="Tahoma" w:hAnsi="Tahoma" w:cs="Tahoma"/>
            <w:color w:val="000000"/>
            <w:sz w:val="15"/>
            <w:szCs w:val="15"/>
          </w:rPr>
          <w:t>OMPLIANCE WITH</w:t>
        </w:r>
        <w:r>
          <w:rPr>
            <w:rFonts w:ascii="Tahoma" w:hAnsi="Tahoma" w:cs="Tahoma"/>
            <w:color w:val="000000"/>
            <w:sz w:val="20"/>
            <w:szCs w:val="20"/>
          </w:rPr>
          <w:t xml:space="preserve"> A</w:t>
        </w:r>
        <w:r>
          <w:rPr>
            <w:rFonts w:ascii="Tahoma" w:hAnsi="Tahoma" w:cs="Tahoma"/>
            <w:color w:val="000000"/>
            <w:sz w:val="15"/>
            <w:szCs w:val="15"/>
          </w:rPr>
          <w:t>PPLICABLE</w:t>
        </w:r>
        <w:r>
          <w:rPr>
            <w:rFonts w:ascii="Tahoma" w:hAnsi="Tahoma" w:cs="Tahoma"/>
            <w:color w:val="000000"/>
            <w:sz w:val="20"/>
            <w:szCs w:val="20"/>
          </w:rPr>
          <w:t xml:space="preserve"> L</w:t>
        </w:r>
        <w:r>
          <w:rPr>
            <w:rFonts w:ascii="Tahoma" w:hAnsi="Tahoma" w:cs="Tahoma"/>
            <w:color w:val="000000"/>
            <w:sz w:val="15"/>
            <w:szCs w:val="15"/>
          </w:rPr>
          <w:t>A</w:t>
        </w:r>
      </w:hyperlink>
      <w:r>
        <w:rPr>
          <w:rFonts w:ascii="Tahoma" w:hAnsi="Tahoma" w:cs="Tahoma"/>
          <w:color w:val="000000"/>
          <w:sz w:val="15"/>
          <w:szCs w:val="15"/>
        </w:rPr>
        <w:t>W</w:t>
      </w:r>
      <w:r>
        <w:rPr>
          <w:rFonts w:ascii="Times New Roman" w:hAnsi="Times New Roman" w:cs="Times New Roman"/>
          <w:sz w:val="24"/>
          <w:szCs w:val="24"/>
        </w:rPr>
        <w:tab/>
      </w:r>
      <w:hyperlink w:anchor="page32" w:history="1">
        <w:r>
          <w:rPr>
            <w:rFonts w:ascii="Tahoma" w:hAnsi="Tahoma" w:cs="Tahoma"/>
            <w:color w:val="000000"/>
            <w:sz w:val="15"/>
            <w:szCs w:val="15"/>
          </w:rPr>
          <w:t xml:space="preserve"> 2</w:t>
        </w:r>
      </w:hyperlink>
      <w:r>
        <w:rPr>
          <w:rFonts w:ascii="Tahoma" w:hAnsi="Tahoma" w:cs="Tahoma"/>
          <w:color w:val="000000"/>
          <w:sz w:val="15"/>
          <w:szCs w:val="15"/>
        </w:rPr>
        <w:t>5</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tabs>
          <w:tab w:val="left" w:pos="980"/>
          <w:tab w:val="left" w:leader="dot" w:pos="9100"/>
        </w:tabs>
        <w:autoSpaceDE w:val="0"/>
        <w:autoSpaceDN w:val="0"/>
        <w:adjustRightInd w:val="0"/>
        <w:spacing w:after="0" w:line="240" w:lineRule="auto"/>
        <w:ind w:left="200"/>
        <w:rPr>
          <w:rFonts w:ascii="Times New Roman" w:hAnsi="Times New Roman" w:cs="Times New Roman"/>
          <w:sz w:val="24"/>
          <w:szCs w:val="24"/>
        </w:rPr>
      </w:pPr>
      <w:r>
        <w:rPr>
          <w:rFonts w:ascii="Tahoma" w:hAnsi="Tahoma" w:cs="Tahoma"/>
          <w:color w:val="000000"/>
          <w:sz w:val="20"/>
          <w:szCs w:val="20"/>
        </w:rPr>
        <w:t>9.16</w:t>
      </w:r>
      <w:r>
        <w:rPr>
          <w:rFonts w:ascii="Times New Roman" w:hAnsi="Times New Roman" w:cs="Times New Roman"/>
          <w:sz w:val="24"/>
          <w:szCs w:val="24"/>
        </w:rPr>
        <w:tab/>
      </w:r>
      <w:hyperlink w:anchor="page32" w:history="1">
        <w:r>
          <w:rPr>
            <w:rFonts w:ascii="Tahoma" w:hAnsi="Tahoma" w:cs="Tahoma"/>
            <w:color w:val="000000"/>
            <w:sz w:val="20"/>
            <w:szCs w:val="20"/>
          </w:rPr>
          <w:t xml:space="preserve"> M</w:t>
        </w:r>
        <w:r>
          <w:rPr>
            <w:rFonts w:ascii="Tahoma" w:hAnsi="Tahoma" w:cs="Tahoma"/>
            <w:color w:val="000000"/>
            <w:sz w:val="15"/>
            <w:szCs w:val="15"/>
          </w:rPr>
          <w:t>ISCELLANEOUS</w:t>
        </w:r>
        <w:r>
          <w:rPr>
            <w:rFonts w:ascii="Tahoma" w:hAnsi="Tahoma" w:cs="Tahoma"/>
            <w:color w:val="000000"/>
            <w:sz w:val="20"/>
            <w:szCs w:val="20"/>
          </w:rPr>
          <w:t xml:space="preserve"> P</w:t>
        </w:r>
        <w:r>
          <w:rPr>
            <w:rFonts w:ascii="Tahoma" w:hAnsi="Tahoma" w:cs="Tahoma"/>
            <w:color w:val="000000"/>
            <w:sz w:val="15"/>
            <w:szCs w:val="15"/>
          </w:rPr>
          <w:t>ROVISION</w:t>
        </w:r>
      </w:hyperlink>
      <w:r>
        <w:rPr>
          <w:rFonts w:ascii="Tahoma" w:hAnsi="Tahoma" w:cs="Tahoma"/>
          <w:color w:val="000000"/>
          <w:sz w:val="15"/>
          <w:szCs w:val="15"/>
        </w:rPr>
        <w:t>S</w:t>
      </w:r>
      <w:r>
        <w:rPr>
          <w:rFonts w:ascii="Times New Roman" w:hAnsi="Times New Roman" w:cs="Times New Roman"/>
          <w:sz w:val="24"/>
          <w:szCs w:val="24"/>
        </w:rPr>
        <w:tab/>
      </w:r>
      <w:hyperlink w:anchor="page32" w:history="1">
        <w:r>
          <w:rPr>
            <w:rFonts w:ascii="Tahoma" w:hAnsi="Tahoma" w:cs="Tahoma"/>
            <w:color w:val="000000"/>
            <w:sz w:val="15"/>
            <w:szCs w:val="15"/>
          </w:rPr>
          <w:t xml:space="preserve"> 2</w:t>
        </w:r>
      </w:hyperlink>
      <w:r>
        <w:rPr>
          <w:rFonts w:ascii="Tahoma" w:hAnsi="Tahoma" w:cs="Tahoma"/>
          <w:color w:val="000000"/>
          <w:sz w:val="15"/>
          <w:szCs w:val="15"/>
        </w:rPr>
        <w:t>5</w:t>
      </w:r>
    </w:p>
    <w:p w:rsidR="00E20149" w:rsidRDefault="00E20149" w:rsidP="00E20149">
      <w:pPr>
        <w:widowControl w:val="0"/>
        <w:autoSpaceDE w:val="0"/>
        <w:autoSpaceDN w:val="0"/>
        <w:adjustRightInd w:val="0"/>
        <w:spacing w:after="0" w:line="235" w:lineRule="exact"/>
        <w:rPr>
          <w:rFonts w:ascii="Times New Roman" w:hAnsi="Times New Roman" w:cs="Times New Roman"/>
          <w:sz w:val="24"/>
          <w:szCs w:val="24"/>
        </w:rPr>
      </w:pPr>
    </w:p>
    <w:p w:rsidR="00E20149" w:rsidRDefault="001A605F" w:rsidP="00E20149">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33" w:history="1">
        <w:r w:rsidR="00E20149">
          <w:rPr>
            <w:rFonts w:ascii="Tahoma" w:hAnsi="Tahoma" w:cs="Tahoma"/>
            <w:b/>
            <w:bCs/>
            <w:color w:val="000000"/>
            <w:sz w:val="20"/>
            <w:szCs w:val="20"/>
          </w:rPr>
          <w:t xml:space="preserve"> APPENDIX A   MEDICARE AUSTRALIA PKI WEBSIT</w:t>
        </w:r>
      </w:hyperlink>
      <w:r w:rsidR="00E20149">
        <w:rPr>
          <w:rFonts w:ascii="Tahoma" w:hAnsi="Tahoma" w:cs="Tahoma"/>
          <w:b/>
          <w:bCs/>
          <w:color w:val="000000"/>
          <w:sz w:val="20"/>
          <w:szCs w:val="20"/>
        </w:rPr>
        <w:t>E</w:t>
      </w:r>
      <w:r w:rsidR="00E20149">
        <w:rPr>
          <w:rFonts w:ascii="Times New Roman" w:hAnsi="Times New Roman" w:cs="Times New Roman"/>
          <w:sz w:val="24"/>
          <w:szCs w:val="24"/>
        </w:rPr>
        <w:tab/>
      </w:r>
      <w:hyperlink w:anchor="page33" w:history="1">
        <w:r w:rsidR="00E20149">
          <w:rPr>
            <w:rFonts w:ascii="Tahoma" w:hAnsi="Tahoma" w:cs="Tahoma"/>
            <w:b/>
            <w:bCs/>
            <w:color w:val="000000"/>
            <w:sz w:val="16"/>
            <w:szCs w:val="16"/>
          </w:rPr>
          <w:t xml:space="preserve"> 2</w:t>
        </w:r>
      </w:hyperlink>
      <w:r w:rsidR="00E20149">
        <w:rPr>
          <w:rFonts w:ascii="Tahoma" w:hAnsi="Tahoma" w:cs="Tahoma"/>
          <w:b/>
          <w:bCs/>
          <w:color w:val="000000"/>
          <w:sz w:val="16"/>
          <w:szCs w:val="16"/>
        </w:rPr>
        <w:t>6</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1552" behindDoc="1" locked="0" layoutInCell="0" allowOverlap="1" wp14:anchorId="0BC33B0E" wp14:editId="5BBD4514">
                <wp:simplePos x="0" y="0"/>
                <wp:positionH relativeFrom="column">
                  <wp:posOffset>-19685</wp:posOffset>
                </wp:positionH>
                <wp:positionV relativeFrom="paragraph">
                  <wp:posOffset>6475730</wp:posOffset>
                </wp:positionV>
                <wp:extent cx="5977890" cy="0"/>
                <wp:effectExtent l="0" t="0" r="0" b="0"/>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F51A"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09.9pt" to="469.15pt,5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rE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14" w:lineRule="exact"/>
        <w:rPr>
          <w:rFonts w:ascii="Times New Roman" w:hAnsi="Times New Roman" w:cs="Times New Roman"/>
          <w:sz w:val="24"/>
          <w:szCs w:val="24"/>
        </w:rPr>
      </w:pPr>
    </w:p>
    <w:p w:rsidR="00E20149" w:rsidRDefault="00E20149" w:rsidP="00E20149">
      <w:pPr>
        <w:widowControl w:val="0"/>
        <w:tabs>
          <w:tab w:val="left" w:pos="866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19"/>
          <w:szCs w:val="19"/>
        </w:rPr>
        <w:t>Page vii</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5"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7" w:name="page8"/>
      <w:bookmarkEnd w:id="7"/>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672576" behindDoc="1" locked="0" layoutInCell="0" allowOverlap="1" wp14:anchorId="070FE490" wp14:editId="07C0290E">
                <wp:simplePos x="0" y="0"/>
                <wp:positionH relativeFrom="column">
                  <wp:posOffset>-19685</wp:posOffset>
                </wp:positionH>
                <wp:positionV relativeFrom="paragraph">
                  <wp:posOffset>104140</wp:posOffset>
                </wp:positionV>
                <wp:extent cx="5981065" cy="0"/>
                <wp:effectExtent l="0" t="0" r="0" b="0"/>
                <wp:wrapNone/>
                <wp:docPr id="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6B8AD"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Hd2HZ0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1  Introduction</w:t>
      </w:r>
    </w:p>
    <w:p w:rsidR="00E20149" w:rsidRDefault="00E20149" w:rsidP="00E20149">
      <w:pPr>
        <w:widowControl w:val="0"/>
        <w:autoSpaceDE w:val="0"/>
        <w:autoSpaceDN w:val="0"/>
        <w:adjustRightInd w:val="0"/>
        <w:spacing w:after="0" w:line="196"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1" w:lineRule="auto"/>
        <w:jc w:val="both"/>
        <w:rPr>
          <w:rFonts w:ascii="Times New Roman" w:hAnsi="Times New Roman" w:cs="Times New Roman"/>
          <w:sz w:val="24"/>
          <w:szCs w:val="24"/>
        </w:rPr>
      </w:pPr>
      <w:r>
        <w:rPr>
          <w:rFonts w:ascii="Tahoma" w:hAnsi="Tahoma" w:cs="Tahoma"/>
          <w:sz w:val="20"/>
          <w:szCs w:val="20"/>
        </w:rPr>
        <w:t>The commencement date of this Medicare Australia Root Certification Authority Certificate Policy (Medicare Australia RCA CP) is the date the Memorandum of Agreement (MOA) is signed by the Department of Finance and Deregulation and the Medicare Australia Policy Management Authority (Medicare Australia PMA).</w:t>
      </w:r>
    </w:p>
    <w:p w:rsidR="00E20149" w:rsidRDefault="00E20149" w:rsidP="00E20149">
      <w:pPr>
        <w:widowControl w:val="0"/>
        <w:autoSpaceDE w:val="0"/>
        <w:autoSpaceDN w:val="0"/>
        <w:adjustRightInd w:val="0"/>
        <w:spacing w:after="0" w:line="116"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sz w:val="20"/>
          <w:szCs w:val="20"/>
        </w:rPr>
        <w:t>This Medicare Australia RCA CP is written in accordance with RFC3647 “Internet X.509 Public Key Infrastructure – Certificate Policy and Certification Practices Framework”, and outlines the rules applying to and scope of use of Health Sector Public Key Infrastructure (Health Sector PKI) Certificates.</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1.1 Overview</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1" w:lineRule="auto"/>
        <w:jc w:val="both"/>
        <w:rPr>
          <w:rFonts w:ascii="Times New Roman" w:hAnsi="Times New Roman" w:cs="Times New Roman"/>
          <w:sz w:val="24"/>
          <w:szCs w:val="24"/>
        </w:rPr>
      </w:pPr>
      <w:r>
        <w:rPr>
          <w:rFonts w:ascii="Tahoma" w:hAnsi="Tahoma" w:cs="Tahoma"/>
          <w:sz w:val="20"/>
          <w:szCs w:val="20"/>
        </w:rPr>
        <w:t>Medicare Australia, has established a Health Sector Public Key Infrastructure (Health Sector PKI) comprising Certification Authorities and Medicare Australia Relationship Organisation Units (Medicare Australia ROU) (known as Communities of Interest (CoIs) within the Relationship Certificate model) aligned with Medicare Australia’s business programs.</w:t>
      </w:r>
    </w:p>
    <w:p w:rsidR="00E20149" w:rsidRDefault="00E20149" w:rsidP="00E20149">
      <w:pPr>
        <w:widowControl w:val="0"/>
        <w:autoSpaceDE w:val="0"/>
        <w:autoSpaceDN w:val="0"/>
        <w:adjustRightInd w:val="0"/>
        <w:spacing w:after="0" w:line="116"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sz w:val="20"/>
          <w:szCs w:val="20"/>
        </w:rPr>
        <w:t>Medicare Australia will use this infrastructure to support business needs for the health and welfare sector. The Medicare Australia website (</w:t>
      </w:r>
      <w:hyperlink r:id="rId9" w:history="1">
        <w:r>
          <w:rPr>
            <w:rFonts w:ascii="Tahoma" w:hAnsi="Tahoma" w:cs="Tahoma"/>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 provides additional information about Medicare Australia’s Relationship Certificate model.</w:t>
      </w:r>
    </w:p>
    <w:p w:rsidR="00E20149" w:rsidRDefault="00E20149" w:rsidP="00E20149">
      <w:pPr>
        <w:widowControl w:val="0"/>
        <w:autoSpaceDE w:val="0"/>
        <w:autoSpaceDN w:val="0"/>
        <w:adjustRightInd w:val="0"/>
        <w:spacing w:after="0" w:line="10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6"/>
          <w:szCs w:val="26"/>
        </w:rPr>
        <w:t>1.1.1 Hierarchy of trusted elements</w:t>
      </w:r>
    </w:p>
    <w:p w:rsidR="00E20149" w:rsidRDefault="00E20149" w:rsidP="00E20149">
      <w:pPr>
        <w:widowControl w:val="0"/>
        <w:autoSpaceDE w:val="0"/>
        <w:autoSpaceDN w:val="0"/>
        <w:adjustRightInd w:val="0"/>
        <w:spacing w:after="0" w:line="13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The hierarchy of trusted elements comprises:</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numPr>
          <w:ilvl w:val="0"/>
          <w:numId w:val="2"/>
        </w:numPr>
        <w:tabs>
          <w:tab w:val="clear" w:pos="720"/>
          <w:tab w:val="num" w:pos="1080"/>
        </w:tabs>
        <w:overflowPunct w:val="0"/>
        <w:autoSpaceDE w:val="0"/>
        <w:autoSpaceDN w:val="0"/>
        <w:adjustRightInd w:val="0"/>
        <w:spacing w:after="0" w:line="240" w:lineRule="auto"/>
        <w:ind w:left="1080" w:hanging="362"/>
        <w:jc w:val="both"/>
        <w:rPr>
          <w:rFonts w:ascii="Symbol" w:hAnsi="Symbol" w:cs="Symbol"/>
          <w:sz w:val="20"/>
          <w:szCs w:val="20"/>
        </w:rPr>
      </w:pPr>
      <w:r>
        <w:rPr>
          <w:rFonts w:ascii="Tahoma" w:hAnsi="Tahoma" w:cs="Tahoma"/>
          <w:sz w:val="20"/>
          <w:szCs w:val="20"/>
        </w:rPr>
        <w:t xml:space="preserve">the Medicare Australia Root Certification Authority (Medicare Australia RCA), </w:t>
      </w:r>
    </w:p>
    <w:p w:rsidR="00E20149" w:rsidRDefault="00E20149" w:rsidP="00E20149">
      <w:pPr>
        <w:widowControl w:val="0"/>
        <w:autoSpaceDE w:val="0"/>
        <w:autoSpaceDN w:val="0"/>
        <w:adjustRightInd w:val="0"/>
        <w:spacing w:after="0" w:line="238" w:lineRule="exact"/>
        <w:rPr>
          <w:rFonts w:ascii="Symbol" w:hAnsi="Symbol" w:cs="Symbol"/>
          <w:sz w:val="20"/>
          <w:szCs w:val="20"/>
        </w:rPr>
      </w:pPr>
    </w:p>
    <w:p w:rsidR="00E20149" w:rsidRDefault="00E20149" w:rsidP="00E20149">
      <w:pPr>
        <w:widowControl w:val="0"/>
        <w:numPr>
          <w:ilvl w:val="0"/>
          <w:numId w:val="2"/>
        </w:numPr>
        <w:tabs>
          <w:tab w:val="clear" w:pos="720"/>
          <w:tab w:val="num" w:pos="1080"/>
        </w:tabs>
        <w:overflowPunct w:val="0"/>
        <w:autoSpaceDE w:val="0"/>
        <w:autoSpaceDN w:val="0"/>
        <w:adjustRightInd w:val="0"/>
        <w:spacing w:after="0" w:line="240" w:lineRule="auto"/>
        <w:ind w:left="1080" w:hanging="362"/>
        <w:jc w:val="both"/>
        <w:rPr>
          <w:rFonts w:ascii="Symbol" w:hAnsi="Symbol" w:cs="Symbol"/>
          <w:sz w:val="20"/>
          <w:szCs w:val="20"/>
        </w:rPr>
      </w:pPr>
      <w:r>
        <w:rPr>
          <w:rFonts w:ascii="Tahoma" w:hAnsi="Tahoma" w:cs="Tahoma"/>
          <w:sz w:val="20"/>
          <w:szCs w:val="20"/>
        </w:rPr>
        <w:t xml:space="preserve">the Medicare Australia Organisation Certification Authority (Medicare Australia OCA), </w:t>
      </w:r>
    </w:p>
    <w:p w:rsidR="00E20149" w:rsidRDefault="00E20149" w:rsidP="00E20149">
      <w:pPr>
        <w:widowControl w:val="0"/>
        <w:autoSpaceDE w:val="0"/>
        <w:autoSpaceDN w:val="0"/>
        <w:adjustRightInd w:val="0"/>
        <w:spacing w:after="0" w:line="237" w:lineRule="exact"/>
        <w:rPr>
          <w:rFonts w:ascii="Symbol" w:hAnsi="Symbol" w:cs="Symbol"/>
          <w:sz w:val="20"/>
          <w:szCs w:val="20"/>
        </w:rPr>
      </w:pPr>
    </w:p>
    <w:p w:rsidR="00E20149" w:rsidRDefault="00E20149" w:rsidP="00E20149">
      <w:pPr>
        <w:widowControl w:val="0"/>
        <w:numPr>
          <w:ilvl w:val="0"/>
          <w:numId w:val="2"/>
        </w:numPr>
        <w:tabs>
          <w:tab w:val="clear" w:pos="720"/>
          <w:tab w:val="num" w:pos="1080"/>
        </w:tabs>
        <w:overflowPunct w:val="0"/>
        <w:autoSpaceDE w:val="0"/>
        <w:autoSpaceDN w:val="0"/>
        <w:adjustRightInd w:val="0"/>
        <w:spacing w:after="0" w:line="361" w:lineRule="auto"/>
        <w:ind w:left="1080" w:hanging="362"/>
        <w:jc w:val="both"/>
        <w:rPr>
          <w:rFonts w:ascii="Symbol" w:hAnsi="Symbol" w:cs="Symbol"/>
          <w:sz w:val="20"/>
          <w:szCs w:val="20"/>
        </w:rPr>
      </w:pPr>
      <w:r>
        <w:rPr>
          <w:rFonts w:ascii="Tahoma" w:hAnsi="Tahoma" w:cs="Tahoma"/>
          <w:sz w:val="20"/>
          <w:szCs w:val="20"/>
        </w:rPr>
        <w:t xml:space="preserve">the Medicare Australia certificate issuance process, including emergency issuance and certificate management policies and procedures, and </w:t>
      </w:r>
    </w:p>
    <w:p w:rsidR="00E20149" w:rsidRDefault="00E20149" w:rsidP="00E20149">
      <w:pPr>
        <w:widowControl w:val="0"/>
        <w:autoSpaceDE w:val="0"/>
        <w:autoSpaceDN w:val="0"/>
        <w:adjustRightInd w:val="0"/>
        <w:spacing w:after="0" w:line="114" w:lineRule="exact"/>
        <w:rPr>
          <w:rFonts w:ascii="Symbol" w:hAnsi="Symbol" w:cs="Symbol"/>
          <w:sz w:val="20"/>
          <w:szCs w:val="20"/>
        </w:rPr>
      </w:pPr>
    </w:p>
    <w:p w:rsidR="00E20149" w:rsidRDefault="00E20149" w:rsidP="00E20149">
      <w:pPr>
        <w:widowControl w:val="0"/>
        <w:numPr>
          <w:ilvl w:val="0"/>
          <w:numId w:val="2"/>
        </w:numPr>
        <w:tabs>
          <w:tab w:val="clear" w:pos="720"/>
          <w:tab w:val="num" w:pos="1080"/>
        </w:tabs>
        <w:overflowPunct w:val="0"/>
        <w:autoSpaceDE w:val="0"/>
        <w:autoSpaceDN w:val="0"/>
        <w:adjustRightInd w:val="0"/>
        <w:spacing w:after="0" w:line="359" w:lineRule="auto"/>
        <w:ind w:left="1080" w:hanging="362"/>
        <w:jc w:val="both"/>
        <w:rPr>
          <w:rFonts w:ascii="Symbol" w:hAnsi="Symbol" w:cs="Symbol"/>
          <w:sz w:val="20"/>
          <w:szCs w:val="20"/>
        </w:rPr>
      </w:pPr>
      <w:r>
        <w:rPr>
          <w:rFonts w:ascii="Tahoma" w:hAnsi="Tahoma" w:cs="Tahoma"/>
          <w:sz w:val="20"/>
          <w:szCs w:val="20"/>
        </w:rPr>
        <w:t xml:space="preserve">a number of web-based Relationship Organisation Unit Operator (ROUO) workstations dedicated to that ROU’s CoI participating in the Relationship Certificate model of the Health Sector PKI. </w:t>
      </w:r>
    </w:p>
    <w:p w:rsidR="00E20149" w:rsidRDefault="00E20149" w:rsidP="00E20149">
      <w:pPr>
        <w:widowControl w:val="0"/>
        <w:autoSpaceDE w:val="0"/>
        <w:autoSpaceDN w:val="0"/>
        <w:adjustRightInd w:val="0"/>
        <w:spacing w:after="0" w:line="11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End Entities are the Subscribers and Relying Parties within each ROU CoI.</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sz w:val="20"/>
          <w:szCs w:val="20"/>
        </w:rPr>
        <w:t>This Medicare Australia OCA CPS governs all Relationship Certificates issued by the Medicare Australia OCA on request from each Medicare Australia ROU for that ROU’s CoI.</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sz w:val="20"/>
          <w:szCs w:val="20"/>
        </w:rPr>
        <w:t>For further information on each ROU and its CoI and the Relationship Certificates applicable to that CoI, refer to the Medicare Australia ROU’s CoI Certificate Policy (CP) under which that ROU’s CoI Relationship Certificates are issued.</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3600" behindDoc="1" locked="0" layoutInCell="0" allowOverlap="1" wp14:anchorId="2CD4F9CD" wp14:editId="017FF303">
                <wp:simplePos x="0" y="0"/>
                <wp:positionH relativeFrom="column">
                  <wp:posOffset>-19685</wp:posOffset>
                </wp:positionH>
                <wp:positionV relativeFrom="paragraph">
                  <wp:posOffset>755015</wp:posOffset>
                </wp:positionV>
                <wp:extent cx="5977890" cy="0"/>
                <wp:effectExtent l="0" t="0" r="0" b="0"/>
                <wp:wrapNone/>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4A6AC"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9.45pt" to="469.1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OY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5" w:lineRule="exact"/>
        <w:rPr>
          <w:rFonts w:ascii="Times New Roman" w:hAnsi="Times New Roman" w:cs="Times New Roman"/>
          <w:sz w:val="24"/>
          <w:szCs w:val="24"/>
        </w:rPr>
      </w:pP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19"/>
          <w:szCs w:val="19"/>
        </w:rPr>
        <w:t>Page 1</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8" w:name="page9"/>
      <w:bookmarkEnd w:id="8"/>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70" w:lineRule="exact"/>
        <w:rPr>
          <w:rFonts w:ascii="Times New Roman" w:hAnsi="Times New Roman" w:cs="Times New Roman"/>
          <w:sz w:val="24"/>
          <w:szCs w:val="24"/>
        </w:rPr>
      </w:pPr>
      <w:r>
        <w:rPr>
          <w:noProof/>
        </w:rPr>
        <mc:AlternateContent>
          <mc:Choice Requires="wps">
            <w:drawing>
              <wp:anchor distT="0" distB="0" distL="114300" distR="114300" simplePos="0" relativeHeight="251674624" behindDoc="1" locked="0" layoutInCell="0" allowOverlap="1" wp14:anchorId="249A5CC9" wp14:editId="50E64251">
                <wp:simplePos x="0" y="0"/>
                <wp:positionH relativeFrom="column">
                  <wp:posOffset>-19050</wp:posOffset>
                </wp:positionH>
                <wp:positionV relativeFrom="paragraph">
                  <wp:posOffset>104140</wp:posOffset>
                </wp:positionV>
                <wp:extent cx="5981700" cy="0"/>
                <wp:effectExtent l="0" t="0" r="0" b="0"/>
                <wp:wrapNone/>
                <wp:docPr id="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F02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J9HQ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" o:allowincell="f" strokeweight=".48pt"/>
            </w:pict>
          </mc:Fallback>
        </mc:AlternateContent>
      </w:r>
    </w:p>
    <w:p w:rsidR="00E20149" w:rsidRDefault="00E20149" w:rsidP="00E20149">
      <w:pPr>
        <w:widowControl w:val="0"/>
        <w:autoSpaceDE w:val="0"/>
        <w:autoSpaceDN w:val="0"/>
        <w:adjustRightInd w:val="0"/>
        <w:spacing w:after="0" w:line="240" w:lineRule="auto"/>
        <w:ind w:left="82"/>
        <w:rPr>
          <w:rFonts w:ascii="Times New Roman" w:hAnsi="Times New Roman" w:cs="Times New Roman"/>
          <w:sz w:val="24"/>
          <w:szCs w:val="24"/>
        </w:rPr>
      </w:pPr>
      <w:r>
        <w:rPr>
          <w:rFonts w:ascii="Arial" w:hAnsi="Arial" w:cs="Arial"/>
          <w:b/>
          <w:bCs/>
          <w:color w:val="000000"/>
          <w:sz w:val="26"/>
          <w:szCs w:val="26"/>
        </w:rPr>
        <w:t>1.1.2 Documentation</w:t>
      </w:r>
    </w:p>
    <w:p w:rsidR="00E20149" w:rsidRDefault="00E20149" w:rsidP="00E20149">
      <w:pPr>
        <w:widowControl w:val="0"/>
        <w:autoSpaceDE w:val="0"/>
        <w:autoSpaceDN w:val="0"/>
        <w:adjustRightInd w:val="0"/>
        <w:spacing w:after="0" w:line="13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rPr>
          <w:rFonts w:ascii="Times New Roman" w:hAnsi="Times New Roman" w:cs="Times New Roman"/>
          <w:sz w:val="24"/>
          <w:szCs w:val="24"/>
        </w:rPr>
      </w:pPr>
      <w:r>
        <w:rPr>
          <w:rFonts w:ascii="Tahoma" w:hAnsi="Tahoma" w:cs="Tahoma"/>
          <w:color w:val="000000"/>
          <w:sz w:val="20"/>
          <w:szCs w:val="20"/>
        </w:rPr>
        <w:t>Medicare Australia conducts its Medicare Australia OCA role in accordance with the following public documents:</w:t>
      </w:r>
    </w:p>
    <w:p w:rsidR="00E20149" w:rsidRDefault="00E20149" w:rsidP="00E20149">
      <w:pPr>
        <w:widowControl w:val="0"/>
        <w:autoSpaceDE w:val="0"/>
        <w:autoSpaceDN w:val="0"/>
        <w:adjustRightInd w:val="0"/>
        <w:spacing w:after="0" w:line="251" w:lineRule="exact"/>
        <w:rPr>
          <w:rFonts w:ascii="Times New Roman" w:hAnsi="Times New Roman" w:cs="Times New Roman"/>
          <w:sz w:val="24"/>
          <w:szCs w:val="24"/>
        </w:rPr>
      </w:pPr>
    </w:p>
    <w:p w:rsidR="00E20149" w:rsidRDefault="00E20149" w:rsidP="00E20149">
      <w:pPr>
        <w:widowControl w:val="0"/>
        <w:numPr>
          <w:ilvl w:val="1"/>
          <w:numId w:val="3"/>
        </w:numPr>
        <w:tabs>
          <w:tab w:val="clear" w:pos="1440"/>
          <w:tab w:val="num" w:pos="1082"/>
        </w:tabs>
        <w:overflowPunct w:val="0"/>
        <w:autoSpaceDE w:val="0"/>
        <w:autoSpaceDN w:val="0"/>
        <w:adjustRightInd w:val="0"/>
        <w:spacing w:after="0" w:line="240" w:lineRule="auto"/>
        <w:ind w:left="1082" w:hanging="362"/>
        <w:jc w:val="both"/>
        <w:rPr>
          <w:rFonts w:ascii="Symbol" w:hAnsi="Symbol" w:cs="Symbol"/>
          <w:color w:val="000000"/>
          <w:sz w:val="20"/>
          <w:szCs w:val="20"/>
        </w:rPr>
      </w:pPr>
      <w:r>
        <w:rPr>
          <w:rFonts w:ascii="Tahoma" w:hAnsi="Tahoma" w:cs="Tahoma"/>
          <w:color w:val="000000"/>
          <w:sz w:val="20"/>
          <w:szCs w:val="20"/>
        </w:rPr>
        <w:t xml:space="preserve">this Medicare Australia OCA CPS,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1"/>
          <w:numId w:val="3"/>
        </w:numPr>
        <w:tabs>
          <w:tab w:val="clear" w:pos="1440"/>
          <w:tab w:val="num" w:pos="1082"/>
        </w:tabs>
        <w:overflowPunct w:val="0"/>
        <w:autoSpaceDE w:val="0"/>
        <w:autoSpaceDN w:val="0"/>
        <w:adjustRightInd w:val="0"/>
        <w:spacing w:after="0" w:line="240" w:lineRule="auto"/>
        <w:ind w:left="1082" w:hanging="362"/>
        <w:jc w:val="both"/>
        <w:rPr>
          <w:rFonts w:ascii="Symbol" w:hAnsi="Symbol" w:cs="Symbol"/>
          <w:color w:val="000000"/>
          <w:sz w:val="20"/>
          <w:szCs w:val="20"/>
        </w:rPr>
      </w:pPr>
      <w:r>
        <w:rPr>
          <w:rFonts w:ascii="Tahoma" w:hAnsi="Tahoma" w:cs="Tahoma"/>
          <w:color w:val="000000"/>
          <w:sz w:val="20"/>
          <w:szCs w:val="20"/>
        </w:rPr>
        <w:t xml:space="preserve">the Medicare Australia RCA CPS,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1"/>
          <w:numId w:val="3"/>
        </w:numPr>
        <w:tabs>
          <w:tab w:val="clear" w:pos="1440"/>
          <w:tab w:val="num" w:pos="1082"/>
        </w:tabs>
        <w:overflowPunct w:val="0"/>
        <w:autoSpaceDE w:val="0"/>
        <w:autoSpaceDN w:val="0"/>
        <w:adjustRightInd w:val="0"/>
        <w:spacing w:after="0" w:line="240" w:lineRule="auto"/>
        <w:ind w:left="1082" w:hanging="362"/>
        <w:jc w:val="both"/>
        <w:rPr>
          <w:rFonts w:ascii="Symbol" w:hAnsi="Symbol" w:cs="Symbol"/>
          <w:color w:val="000000"/>
          <w:sz w:val="20"/>
          <w:szCs w:val="20"/>
        </w:rPr>
      </w:pPr>
      <w:r>
        <w:rPr>
          <w:rFonts w:ascii="Tahoma" w:hAnsi="Tahoma" w:cs="Tahoma"/>
          <w:color w:val="000000"/>
          <w:sz w:val="20"/>
          <w:szCs w:val="20"/>
        </w:rPr>
        <w:t xml:space="preserve">the Medicare Australia RCA CP, </w:t>
      </w:r>
    </w:p>
    <w:p w:rsidR="00E20149" w:rsidRDefault="00E20149" w:rsidP="00E20149">
      <w:pPr>
        <w:widowControl w:val="0"/>
        <w:autoSpaceDE w:val="0"/>
        <w:autoSpaceDN w:val="0"/>
        <w:adjustRightInd w:val="0"/>
        <w:spacing w:after="0" w:line="379" w:lineRule="exact"/>
        <w:rPr>
          <w:rFonts w:ascii="Symbol" w:hAnsi="Symbol" w:cs="Symbol"/>
          <w:color w:val="000000"/>
          <w:sz w:val="20"/>
          <w:szCs w:val="20"/>
        </w:rPr>
      </w:pPr>
    </w:p>
    <w:p w:rsidR="00E20149" w:rsidRDefault="00E20149" w:rsidP="00E20149">
      <w:pPr>
        <w:widowControl w:val="0"/>
        <w:numPr>
          <w:ilvl w:val="1"/>
          <w:numId w:val="3"/>
        </w:numPr>
        <w:tabs>
          <w:tab w:val="clear" w:pos="1440"/>
          <w:tab w:val="num" w:pos="1082"/>
        </w:tabs>
        <w:overflowPunct w:val="0"/>
        <w:autoSpaceDE w:val="0"/>
        <w:autoSpaceDN w:val="0"/>
        <w:adjustRightInd w:val="0"/>
        <w:spacing w:after="0" w:line="240" w:lineRule="auto"/>
        <w:ind w:left="1082" w:hanging="362"/>
        <w:jc w:val="both"/>
        <w:rPr>
          <w:rFonts w:ascii="Symbol" w:hAnsi="Symbol" w:cs="Symbol"/>
          <w:color w:val="000000"/>
          <w:sz w:val="20"/>
          <w:szCs w:val="20"/>
        </w:rPr>
      </w:pPr>
      <w:r>
        <w:rPr>
          <w:rFonts w:ascii="Tahoma" w:hAnsi="Tahoma" w:cs="Tahoma"/>
          <w:color w:val="000000"/>
          <w:sz w:val="20"/>
          <w:szCs w:val="20"/>
        </w:rPr>
        <w:t xml:space="preserve">relevant Community of Interest (CoI) Certificate Policy(ies) the Certificates are issued under,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1"/>
          <w:numId w:val="3"/>
        </w:numPr>
        <w:tabs>
          <w:tab w:val="clear" w:pos="1440"/>
          <w:tab w:val="num" w:pos="1082"/>
        </w:tabs>
        <w:overflowPunct w:val="0"/>
        <w:autoSpaceDE w:val="0"/>
        <w:autoSpaceDN w:val="0"/>
        <w:adjustRightInd w:val="0"/>
        <w:spacing w:after="0" w:line="240" w:lineRule="auto"/>
        <w:ind w:left="1082" w:hanging="362"/>
        <w:jc w:val="both"/>
        <w:rPr>
          <w:rFonts w:ascii="Symbol" w:hAnsi="Symbol" w:cs="Symbol"/>
          <w:color w:val="000000"/>
          <w:sz w:val="20"/>
          <w:szCs w:val="20"/>
        </w:rPr>
      </w:pPr>
      <w:r>
        <w:rPr>
          <w:rFonts w:ascii="Tahoma" w:hAnsi="Tahoma" w:cs="Tahoma"/>
          <w:color w:val="000000"/>
          <w:sz w:val="20"/>
          <w:szCs w:val="20"/>
        </w:rPr>
        <w:t xml:space="preserve">the Medicare Australia Health Sector PKI Glossary,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1"/>
          <w:numId w:val="3"/>
        </w:numPr>
        <w:tabs>
          <w:tab w:val="clear" w:pos="1440"/>
          <w:tab w:val="num" w:pos="1082"/>
        </w:tabs>
        <w:overflowPunct w:val="0"/>
        <w:autoSpaceDE w:val="0"/>
        <w:autoSpaceDN w:val="0"/>
        <w:adjustRightInd w:val="0"/>
        <w:spacing w:after="0" w:line="240" w:lineRule="auto"/>
        <w:ind w:left="1082" w:hanging="362"/>
        <w:jc w:val="both"/>
        <w:rPr>
          <w:rFonts w:ascii="Symbol" w:hAnsi="Symbol" w:cs="Symbol"/>
          <w:color w:val="000000"/>
          <w:sz w:val="20"/>
          <w:szCs w:val="20"/>
        </w:rPr>
      </w:pPr>
      <w:r>
        <w:rPr>
          <w:rFonts w:ascii="Tahoma" w:hAnsi="Tahoma" w:cs="Tahoma"/>
          <w:color w:val="000000"/>
          <w:sz w:val="20"/>
          <w:szCs w:val="20"/>
        </w:rPr>
        <w:t xml:space="preserve">Gatekeeper (Public Key Infrastructure) Criteria and Policies, and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1"/>
          <w:numId w:val="3"/>
        </w:numPr>
        <w:tabs>
          <w:tab w:val="clear" w:pos="1440"/>
          <w:tab w:val="num" w:pos="1082"/>
        </w:tabs>
        <w:overflowPunct w:val="0"/>
        <w:autoSpaceDE w:val="0"/>
        <w:autoSpaceDN w:val="0"/>
        <w:adjustRightInd w:val="0"/>
        <w:spacing w:after="0" w:line="361" w:lineRule="auto"/>
        <w:ind w:left="1082" w:hanging="362"/>
        <w:jc w:val="both"/>
        <w:rPr>
          <w:rFonts w:ascii="Symbol" w:hAnsi="Symbol" w:cs="Symbol"/>
          <w:color w:val="000000"/>
          <w:sz w:val="20"/>
          <w:szCs w:val="20"/>
        </w:rPr>
      </w:pPr>
      <w:r>
        <w:rPr>
          <w:rFonts w:ascii="Tahoma" w:hAnsi="Tahoma" w:cs="Tahoma"/>
          <w:color w:val="000000"/>
          <w:sz w:val="20"/>
          <w:szCs w:val="20"/>
        </w:rPr>
        <w:t xml:space="preserve">COMMERCIAL-IN-CONFIDENCE or HIGHLY PROTECTED documents which are not publicly available. </w:t>
      </w:r>
    </w:p>
    <w:p w:rsidR="00E20149" w:rsidRDefault="00E20149" w:rsidP="00E20149">
      <w:pPr>
        <w:widowControl w:val="0"/>
        <w:autoSpaceDE w:val="0"/>
        <w:autoSpaceDN w:val="0"/>
        <w:adjustRightInd w:val="0"/>
        <w:spacing w:after="0" w:line="239" w:lineRule="exact"/>
        <w:rPr>
          <w:rFonts w:ascii="Symbol" w:hAnsi="Symbol" w:cs="Symbol"/>
          <w:color w:val="000000"/>
          <w:sz w:val="20"/>
          <w:szCs w:val="20"/>
        </w:rPr>
      </w:pPr>
    </w:p>
    <w:p w:rsidR="00E20149" w:rsidRDefault="00E20149" w:rsidP="00E20149">
      <w:pPr>
        <w:widowControl w:val="0"/>
        <w:numPr>
          <w:ilvl w:val="0"/>
          <w:numId w:val="3"/>
        </w:numPr>
        <w:tabs>
          <w:tab w:val="clear" w:pos="720"/>
          <w:tab w:val="num" w:pos="582"/>
        </w:tabs>
        <w:overflowPunct w:val="0"/>
        <w:autoSpaceDE w:val="0"/>
        <w:autoSpaceDN w:val="0"/>
        <w:adjustRightInd w:val="0"/>
        <w:spacing w:after="0" w:line="288" w:lineRule="auto"/>
        <w:ind w:left="582" w:hanging="582"/>
        <w:jc w:val="both"/>
        <w:rPr>
          <w:rFonts w:ascii="Arial" w:hAnsi="Arial" w:cs="Arial"/>
          <w:b/>
          <w:bCs/>
          <w:color w:val="000000"/>
          <w:sz w:val="28"/>
          <w:szCs w:val="28"/>
        </w:rPr>
      </w:pPr>
      <w:r>
        <w:rPr>
          <w:rFonts w:ascii="Arial" w:hAnsi="Arial" w:cs="Arial"/>
          <w:b/>
          <w:bCs/>
          <w:color w:val="000000"/>
          <w:sz w:val="28"/>
          <w:szCs w:val="28"/>
        </w:rPr>
        <w:t xml:space="preserve">Medicare Australia Organisation Certification Authority Certificate Practice Statement and Identification </w:t>
      </w:r>
    </w:p>
    <w:p w:rsidR="00E20149" w:rsidRDefault="00E20149" w:rsidP="00E20149">
      <w:pPr>
        <w:widowControl w:val="0"/>
        <w:autoSpaceDE w:val="0"/>
        <w:autoSpaceDN w:val="0"/>
        <w:adjustRightInd w:val="0"/>
        <w:spacing w:after="0" w:line="6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OIDs are not applicable to this Medicare Australia OCA CPS.</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 xml:space="preserve">This Medicare Australia OCA CPS is published on </w:t>
      </w:r>
      <w:hyperlink r:id="rId10" w:history="1">
        <w:r>
          <w:rPr>
            <w:rFonts w:ascii="Tahoma" w:hAnsi="Tahoma" w:cs="Tahoma"/>
            <w:color w:val="000000"/>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ind w:left="2"/>
        <w:rPr>
          <w:rFonts w:ascii="Times New Roman" w:hAnsi="Times New Roman" w:cs="Times New Roman"/>
          <w:sz w:val="24"/>
          <w:szCs w:val="24"/>
        </w:rPr>
      </w:pPr>
      <w:r>
        <w:rPr>
          <w:rFonts w:ascii="Tahoma" w:hAnsi="Tahoma" w:cs="Tahoma"/>
          <w:sz w:val="20"/>
          <w:szCs w:val="20"/>
        </w:rPr>
        <w:t>Certificates supported by this Medicare Australia OCA CPS will contain the Uniform Resource Identifier (URI) in the CPS pointer qualifier field of the Certificate Policies extension.</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5648" behindDoc="1" locked="0" layoutInCell="0" allowOverlap="1" wp14:anchorId="1D05E7CB" wp14:editId="069A1C35">
                <wp:simplePos x="0" y="0"/>
                <wp:positionH relativeFrom="column">
                  <wp:posOffset>-19050</wp:posOffset>
                </wp:positionH>
                <wp:positionV relativeFrom="paragraph">
                  <wp:posOffset>3632200</wp:posOffset>
                </wp:positionV>
                <wp:extent cx="5978525" cy="0"/>
                <wp:effectExtent l="0" t="0" r="0" b="0"/>
                <wp:wrapNone/>
                <wp:docPr id="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2CE7"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6pt" to="469.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oX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37" w:lineRule="exact"/>
        <w:rPr>
          <w:rFonts w:ascii="Times New Roman" w:hAnsi="Times New Roman" w:cs="Times New Roman"/>
          <w:sz w:val="24"/>
          <w:szCs w:val="24"/>
        </w:rPr>
      </w:pPr>
    </w:p>
    <w:p w:rsidR="00E20149" w:rsidRDefault="00E20149" w:rsidP="00E20149">
      <w:pPr>
        <w:widowControl w:val="0"/>
        <w:tabs>
          <w:tab w:val="left" w:pos="874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19"/>
          <w:szCs w:val="19"/>
        </w:rPr>
        <w:t>Page 2</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9" w:name="page10"/>
      <w:bookmarkEnd w:id="9"/>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69" w:lineRule="exact"/>
        <w:rPr>
          <w:rFonts w:ascii="Times New Roman" w:hAnsi="Times New Roman" w:cs="Times New Roman"/>
          <w:sz w:val="24"/>
          <w:szCs w:val="24"/>
        </w:rPr>
      </w:pPr>
      <w:r>
        <w:rPr>
          <w:noProof/>
        </w:rPr>
        <mc:AlternateContent>
          <mc:Choice Requires="wps">
            <w:drawing>
              <wp:anchor distT="0" distB="0" distL="114300" distR="114300" simplePos="0" relativeHeight="251676672" behindDoc="1" locked="0" layoutInCell="0" allowOverlap="1" wp14:anchorId="6138DF57" wp14:editId="5DDCEE63">
                <wp:simplePos x="0" y="0"/>
                <wp:positionH relativeFrom="column">
                  <wp:posOffset>-19050</wp:posOffset>
                </wp:positionH>
                <wp:positionV relativeFrom="paragraph">
                  <wp:posOffset>104140</wp:posOffset>
                </wp:positionV>
                <wp:extent cx="5981700" cy="0"/>
                <wp:effectExtent l="0" t="0" r="0" b="0"/>
                <wp:wrapNone/>
                <wp:docPr id="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387C9"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3n7HwIAAEMEAAAOAAAAZHJzL2Uyb0RvYy54bWysU8GO2jAQvVfqP1i+QxKaZS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" o:allowincell="f" strokeweight=".48pt"/>
            </w:pict>
          </mc:Fallback>
        </mc:AlternateContent>
      </w: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1.3 Health Sector PKI Participants</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38" w:lineRule="exact"/>
        <w:rPr>
          <w:rFonts w:ascii="Times New Roman" w:hAnsi="Times New Roman" w:cs="Times New Roman"/>
          <w:sz w:val="24"/>
          <w:szCs w:val="24"/>
        </w:rPr>
      </w:pPr>
    </w:p>
    <w:tbl>
      <w:tblPr>
        <w:tblW w:w="0" w:type="auto"/>
        <w:tblInd w:w="922" w:type="dxa"/>
        <w:tblLayout w:type="fixed"/>
        <w:tblCellMar>
          <w:left w:w="0" w:type="dxa"/>
          <w:right w:w="0" w:type="dxa"/>
        </w:tblCellMar>
        <w:tblLook w:val="0000" w:firstRow="0" w:lastRow="0" w:firstColumn="0" w:lastColumn="0" w:noHBand="0" w:noVBand="0"/>
      </w:tblPr>
      <w:tblGrid>
        <w:gridCol w:w="220"/>
        <w:gridCol w:w="1020"/>
        <w:gridCol w:w="1220"/>
        <w:gridCol w:w="200"/>
        <w:gridCol w:w="120"/>
        <w:gridCol w:w="80"/>
        <w:gridCol w:w="120"/>
        <w:gridCol w:w="1020"/>
        <w:gridCol w:w="1120"/>
        <w:gridCol w:w="100"/>
        <w:gridCol w:w="180"/>
        <w:gridCol w:w="120"/>
        <w:gridCol w:w="280"/>
        <w:gridCol w:w="940"/>
        <w:gridCol w:w="1220"/>
        <w:gridCol w:w="280"/>
        <w:gridCol w:w="30"/>
      </w:tblGrid>
      <w:tr w:rsidR="00E20149" w:rsidTr="00943B8B">
        <w:trPr>
          <w:trHeight w:val="218"/>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single" w:sz="8" w:space="0" w:color="auto"/>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140" w:type="dxa"/>
            <w:gridSpan w:val="2"/>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60"/>
              <w:jc w:val="center"/>
              <w:rPr>
                <w:rFonts w:ascii="Times New Roman" w:hAnsi="Times New Roman" w:cs="Times New Roman"/>
                <w:sz w:val="24"/>
                <w:szCs w:val="24"/>
              </w:rPr>
            </w:pPr>
            <w:r>
              <w:rPr>
                <w:rFonts w:ascii="Arial" w:hAnsi="Arial" w:cs="Arial"/>
                <w:w w:val="99"/>
                <w:sz w:val="16"/>
                <w:szCs w:val="16"/>
              </w:rPr>
              <w:t>Medicare Australia Root</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13"/>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14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Arial" w:hAnsi="Arial" w:cs="Arial"/>
                <w:w w:val="99"/>
                <w:sz w:val="16"/>
                <w:szCs w:val="16"/>
              </w:rPr>
              <w:t>Certification Authority</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92"/>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60"/>
              <w:jc w:val="center"/>
              <w:rPr>
                <w:rFonts w:ascii="Times New Roman" w:hAnsi="Times New Roman" w:cs="Times New Roman"/>
                <w:sz w:val="24"/>
                <w:szCs w:val="24"/>
              </w:rPr>
            </w:pPr>
            <w:r>
              <w:rPr>
                <w:rFonts w:ascii="Arial" w:hAnsi="Arial" w:cs="Arial"/>
                <w:b/>
                <w:bCs/>
                <w:sz w:val="16"/>
                <w:szCs w:val="16"/>
              </w:rPr>
              <w:t>Medicare Australia RCA</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8"/>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0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91"/>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gridSpan w:val="2"/>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40"/>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single" w:sz="8" w:space="0" w:color="auto"/>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2140" w:type="dxa"/>
            <w:gridSpan w:val="2"/>
            <w:tcBorders>
              <w:top w:val="single" w:sz="8" w:space="0" w:color="auto"/>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Arial" w:hAnsi="Arial" w:cs="Arial"/>
                <w:w w:val="99"/>
                <w:sz w:val="16"/>
                <w:szCs w:val="16"/>
              </w:rPr>
              <w:t>Medicare Australia</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91"/>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214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60"/>
              <w:jc w:val="center"/>
              <w:rPr>
                <w:rFonts w:ascii="Times New Roman" w:hAnsi="Times New Roman" w:cs="Times New Roman"/>
                <w:sz w:val="24"/>
                <w:szCs w:val="24"/>
              </w:rPr>
            </w:pPr>
            <w:r>
              <w:rPr>
                <w:rFonts w:ascii="Arial" w:hAnsi="Arial" w:cs="Arial"/>
                <w:w w:val="99"/>
                <w:sz w:val="16"/>
                <w:szCs w:val="16"/>
              </w:rPr>
              <w:t>Organisation</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13"/>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14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Arial" w:hAnsi="Arial" w:cs="Arial"/>
                <w:w w:val="99"/>
                <w:sz w:val="16"/>
                <w:szCs w:val="16"/>
              </w:rPr>
              <w:t>Certification Authority</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92"/>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60"/>
              <w:jc w:val="center"/>
              <w:rPr>
                <w:rFonts w:ascii="Times New Roman" w:hAnsi="Times New Roman" w:cs="Times New Roman"/>
                <w:sz w:val="24"/>
                <w:szCs w:val="24"/>
              </w:rPr>
            </w:pPr>
            <w:r>
              <w:rPr>
                <w:rFonts w:ascii="Arial" w:hAnsi="Arial" w:cs="Arial"/>
                <w:b/>
                <w:bCs/>
                <w:w w:val="99"/>
                <w:sz w:val="16"/>
                <w:szCs w:val="16"/>
              </w:rPr>
              <w:t>Medicare Australia OCA</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61"/>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2"/>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04"/>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260" w:type="dxa"/>
            <w:gridSpan w:val="3"/>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b/>
                <w:bCs/>
                <w:sz w:val="16"/>
                <w:szCs w:val="16"/>
              </w:rPr>
              <w:t>Certificate Issuance Process</w:t>
            </w: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59"/>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0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1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62"/>
        </w:trPr>
        <w:tc>
          <w:tcPr>
            <w:tcW w:w="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220" w:type="dxa"/>
            <w:gridSpan w:val="2"/>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93"/>
        </w:trPr>
        <w:tc>
          <w:tcPr>
            <w:tcW w:w="2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0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2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0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94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12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99"/>
        </w:trPr>
        <w:tc>
          <w:tcPr>
            <w:tcW w:w="22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24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Arial" w:hAnsi="Arial" w:cs="Arial"/>
                <w:w w:val="99"/>
                <w:sz w:val="16"/>
                <w:szCs w:val="16"/>
              </w:rPr>
              <w:t>Community Of Interest</w:t>
            </w:r>
          </w:p>
        </w:tc>
        <w:tc>
          <w:tcPr>
            <w:tcW w:w="20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240" w:type="dxa"/>
            <w:gridSpan w:val="3"/>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Arial" w:hAnsi="Arial" w:cs="Arial"/>
                <w:w w:val="99"/>
                <w:sz w:val="16"/>
                <w:szCs w:val="16"/>
              </w:rPr>
              <w:t>Community Of Interest</w:t>
            </w:r>
          </w:p>
        </w:tc>
        <w:tc>
          <w:tcPr>
            <w:tcW w:w="1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216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Arial" w:hAnsi="Arial" w:cs="Arial"/>
                <w:w w:val="99"/>
                <w:sz w:val="16"/>
                <w:szCs w:val="16"/>
              </w:rPr>
              <w:t>Community Of Interest</w:t>
            </w: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65"/>
        </w:trPr>
        <w:tc>
          <w:tcPr>
            <w:tcW w:w="2460" w:type="dxa"/>
            <w:gridSpan w:val="3"/>
            <w:vMerge w:val="restart"/>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sz w:val="16"/>
                <w:szCs w:val="16"/>
              </w:rPr>
              <w:t>Relationship Organisation Unit</w:t>
            </w:r>
          </w:p>
        </w:tc>
        <w:tc>
          <w:tcPr>
            <w:tcW w:w="20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2360" w:type="dxa"/>
            <w:gridSpan w:val="4"/>
            <w:vMerge w:val="restart"/>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Arial" w:hAnsi="Arial" w:cs="Arial"/>
                <w:w w:val="99"/>
                <w:sz w:val="16"/>
                <w:szCs w:val="16"/>
              </w:rPr>
              <w:t>Relationship Organisation Unit</w:t>
            </w:r>
          </w:p>
        </w:tc>
        <w:tc>
          <w:tcPr>
            <w:tcW w:w="1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2440" w:type="dxa"/>
            <w:gridSpan w:val="3"/>
            <w:vMerge w:val="restart"/>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Arial" w:hAnsi="Arial" w:cs="Arial"/>
                <w:w w:val="99"/>
                <w:sz w:val="16"/>
                <w:szCs w:val="16"/>
              </w:rPr>
              <w:t>Relationship Organisation Unit</w:t>
            </w:r>
          </w:p>
        </w:tc>
        <w:tc>
          <w:tcPr>
            <w:tcW w:w="2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128"/>
        </w:trPr>
        <w:tc>
          <w:tcPr>
            <w:tcW w:w="2460" w:type="dxa"/>
            <w:gridSpan w:val="3"/>
            <w:vMerge/>
            <w:tcBorders>
              <w:top w:val="nil"/>
              <w:left w:val="single" w:sz="8" w:space="0" w:color="auto"/>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2360" w:type="dxa"/>
            <w:gridSpan w:val="4"/>
            <w:vMerge/>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2440" w:type="dxa"/>
            <w:gridSpan w:val="3"/>
            <w:vMerge/>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84"/>
        </w:trPr>
        <w:tc>
          <w:tcPr>
            <w:tcW w:w="220" w:type="dxa"/>
            <w:tcBorders>
              <w:top w:val="nil"/>
              <w:left w:val="single" w:sz="8" w:space="0" w:color="auto"/>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Arial" w:hAnsi="Arial" w:cs="Arial"/>
                <w:sz w:val="16"/>
                <w:szCs w:val="16"/>
              </w:rPr>
              <w:t>ROU</w:t>
            </w:r>
          </w:p>
        </w:tc>
        <w:tc>
          <w:tcPr>
            <w:tcW w:w="20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3"/>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Arial" w:hAnsi="Arial" w:cs="Arial"/>
                <w:sz w:val="16"/>
                <w:szCs w:val="16"/>
              </w:rPr>
              <w:t>ROU</w:t>
            </w:r>
          </w:p>
        </w:tc>
        <w:tc>
          <w:tcPr>
            <w:tcW w:w="1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Arial" w:hAnsi="Arial" w:cs="Arial"/>
                <w:sz w:val="16"/>
                <w:szCs w:val="16"/>
              </w:rPr>
              <w:t>ROU</w:t>
            </w:r>
          </w:p>
        </w:tc>
        <w:tc>
          <w:tcPr>
            <w:tcW w:w="2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5"/>
        </w:trPr>
        <w:tc>
          <w:tcPr>
            <w:tcW w:w="220" w:type="dxa"/>
            <w:tcBorders>
              <w:top w:val="nil"/>
              <w:left w:val="single" w:sz="8" w:space="0" w:color="auto"/>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2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228"/>
        </w:trPr>
        <w:tc>
          <w:tcPr>
            <w:tcW w:w="2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9"/>
                <w:szCs w:val="19"/>
              </w:rPr>
            </w:pPr>
          </w:p>
        </w:tc>
        <w:tc>
          <w:tcPr>
            <w:tcW w:w="2440" w:type="dxa"/>
            <w:gridSpan w:val="3"/>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sz w:val="16"/>
                <w:szCs w:val="16"/>
              </w:rPr>
              <w:t>ROU Certificates</w:t>
            </w: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9"/>
                <w:szCs w:val="19"/>
              </w:rPr>
            </w:pPr>
          </w:p>
        </w:tc>
        <w:tc>
          <w:tcPr>
            <w:tcW w:w="2420" w:type="dxa"/>
            <w:gridSpan w:val="4"/>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sz w:val="16"/>
                <w:szCs w:val="16"/>
              </w:rPr>
              <w:t>ROU Certificates</w:t>
            </w: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19"/>
                <w:szCs w:val="19"/>
              </w:rPr>
            </w:pPr>
          </w:p>
        </w:tc>
        <w:tc>
          <w:tcPr>
            <w:tcW w:w="2440" w:type="dxa"/>
            <w:gridSpan w:val="3"/>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ind w:left="600"/>
              <w:rPr>
                <w:rFonts w:ascii="Times New Roman" w:hAnsi="Times New Roman" w:cs="Times New Roman"/>
                <w:sz w:val="24"/>
                <w:szCs w:val="24"/>
              </w:rPr>
            </w:pPr>
            <w:r>
              <w:rPr>
                <w:rFonts w:ascii="Arial" w:hAnsi="Arial" w:cs="Arial"/>
                <w:sz w:val="16"/>
                <w:szCs w:val="16"/>
              </w:rPr>
              <w:t>ROU Certificates</w:t>
            </w: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r w:rsidR="00E20149" w:rsidTr="00943B8B">
        <w:trPr>
          <w:trHeight w:val="35"/>
        </w:trPr>
        <w:tc>
          <w:tcPr>
            <w:tcW w:w="2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0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1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1220" w:type="dxa"/>
            <w:tcBorders>
              <w:top w:val="nil"/>
              <w:left w:val="nil"/>
              <w:bottom w:val="single" w:sz="8" w:space="0" w:color="auto"/>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20149" w:rsidRDefault="00E20149" w:rsidP="00943B8B">
            <w:pPr>
              <w:widowControl w:val="0"/>
              <w:autoSpaceDE w:val="0"/>
              <w:autoSpaceDN w:val="0"/>
              <w:adjustRightInd w:val="0"/>
              <w:spacing w:after="0" w:line="240" w:lineRule="auto"/>
              <w:rPr>
                <w:rFonts w:ascii="Times New Roman" w:hAnsi="Times New Roman" w:cs="Times New Roman"/>
                <w:sz w:val="2"/>
                <w:szCs w:val="2"/>
              </w:rPr>
            </w:pPr>
          </w:p>
        </w:tc>
      </w:tr>
    </w:tbl>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3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sz w:val="26"/>
          <w:szCs w:val="26"/>
        </w:rPr>
        <w:t>1.3.1 Certification Authorities</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sz w:val="24"/>
          <w:szCs w:val="24"/>
        </w:rPr>
        <w:t>1.3.1.1 Medicare Australia Root Certification Authority (Medicare Australia RCA)</w:t>
      </w:r>
    </w:p>
    <w:p w:rsidR="00E20149" w:rsidRDefault="00E20149" w:rsidP="00E20149">
      <w:pPr>
        <w:widowControl w:val="0"/>
        <w:autoSpaceDE w:val="0"/>
        <w:autoSpaceDN w:val="0"/>
        <w:adjustRightInd w:val="0"/>
        <w:spacing w:after="0" w:line="19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rPr>
          <w:rFonts w:ascii="Times New Roman" w:hAnsi="Times New Roman" w:cs="Times New Roman"/>
          <w:sz w:val="24"/>
          <w:szCs w:val="24"/>
        </w:rPr>
      </w:pPr>
      <w:r>
        <w:rPr>
          <w:rFonts w:ascii="Tahoma" w:hAnsi="Tahoma" w:cs="Tahoma"/>
          <w:sz w:val="20"/>
          <w:szCs w:val="20"/>
        </w:rPr>
        <w:t>The Medicare Australia Root Certification Authority (Medicare Australia RCA) is the trust anchor for all Medicare Australia ROU CoIs.</w:t>
      </w:r>
    </w:p>
    <w:p w:rsidR="00E20149" w:rsidRDefault="00E20149" w:rsidP="00E20149">
      <w:pPr>
        <w:widowControl w:val="0"/>
        <w:autoSpaceDE w:val="0"/>
        <w:autoSpaceDN w:val="0"/>
        <w:adjustRightInd w:val="0"/>
        <w:spacing w:after="0" w:line="10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sz w:val="20"/>
          <w:szCs w:val="20"/>
        </w:rPr>
        <w:t>The Medicare Australia RCA issues and signs its own certificate.</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rPr>
          <w:rFonts w:ascii="Times New Roman" w:hAnsi="Times New Roman" w:cs="Times New Roman"/>
          <w:sz w:val="24"/>
          <w:szCs w:val="24"/>
        </w:rPr>
      </w:pPr>
      <w:r>
        <w:rPr>
          <w:rFonts w:ascii="Tahoma" w:hAnsi="Tahoma" w:cs="Tahoma"/>
          <w:sz w:val="20"/>
          <w:szCs w:val="20"/>
        </w:rPr>
        <w:t>The Medicare Australia RCA is owned by Medicare Australia. The Medicare Australia RCA is hosted and operated by Verizon Australia Pty Ltd (ABN 62 081 001 194) on behalf of Medicare Australia.</w:t>
      </w:r>
    </w:p>
    <w:p w:rsidR="00E20149" w:rsidRDefault="00E20149" w:rsidP="00E20149">
      <w:pPr>
        <w:widowControl w:val="0"/>
        <w:autoSpaceDE w:val="0"/>
        <w:autoSpaceDN w:val="0"/>
        <w:adjustRightInd w:val="0"/>
        <w:spacing w:after="0" w:line="220" w:lineRule="exact"/>
        <w:rPr>
          <w:rFonts w:ascii="Times New Roman" w:hAnsi="Times New Roman" w:cs="Times New Roman"/>
          <w:sz w:val="24"/>
          <w:szCs w:val="24"/>
        </w:rPr>
      </w:pPr>
    </w:p>
    <w:p w:rsidR="00E20149" w:rsidRDefault="00E20149" w:rsidP="00E20149">
      <w:pPr>
        <w:widowControl w:val="0"/>
        <w:numPr>
          <w:ilvl w:val="0"/>
          <w:numId w:val="4"/>
        </w:numPr>
        <w:tabs>
          <w:tab w:val="clear" w:pos="720"/>
          <w:tab w:val="num" w:pos="862"/>
        </w:tabs>
        <w:overflowPunct w:val="0"/>
        <w:autoSpaceDE w:val="0"/>
        <w:autoSpaceDN w:val="0"/>
        <w:adjustRightInd w:val="0"/>
        <w:spacing w:after="0" w:line="288" w:lineRule="auto"/>
        <w:ind w:left="862" w:hanging="862"/>
        <w:jc w:val="both"/>
        <w:rPr>
          <w:rFonts w:ascii="Arial" w:hAnsi="Arial" w:cs="Arial"/>
          <w:b/>
          <w:bCs/>
          <w:sz w:val="24"/>
          <w:szCs w:val="24"/>
        </w:rPr>
      </w:pPr>
      <w:r>
        <w:rPr>
          <w:rFonts w:ascii="Arial" w:hAnsi="Arial" w:cs="Arial"/>
          <w:b/>
          <w:bCs/>
          <w:sz w:val="24"/>
          <w:szCs w:val="24"/>
        </w:rPr>
        <w:t xml:space="preserve">Medicare Australia Organisation Certification Authority (Medicare Australia OCA) </w:t>
      </w:r>
    </w:p>
    <w:p w:rsidR="00E20149" w:rsidRDefault="00E20149" w:rsidP="00E20149">
      <w:pPr>
        <w:widowControl w:val="0"/>
        <w:autoSpaceDE w:val="0"/>
        <w:autoSpaceDN w:val="0"/>
        <w:adjustRightInd w:val="0"/>
        <w:spacing w:after="0" w:line="8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1" w:lineRule="auto"/>
        <w:ind w:left="2"/>
        <w:jc w:val="both"/>
        <w:rPr>
          <w:rFonts w:ascii="Times New Roman" w:hAnsi="Times New Roman" w:cs="Times New Roman"/>
          <w:sz w:val="24"/>
          <w:szCs w:val="24"/>
        </w:rPr>
      </w:pPr>
      <w:r>
        <w:rPr>
          <w:rFonts w:ascii="Tahoma" w:hAnsi="Tahoma" w:cs="Tahoma"/>
          <w:sz w:val="20"/>
          <w:szCs w:val="20"/>
        </w:rPr>
        <w:t>The Medicare Australia Organisation Certification Authority (Medicare Australia OCA) is immediately subordinate to the Medicare Australia RCA in the Health Sector PKI hierarchy. The Medicare Australia OCA manages all Relationship Certificates in the Health Sector PKI Relationship Organisation/CoI model operated by Medicare Australia.</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7696" behindDoc="1" locked="0" layoutInCell="0" allowOverlap="1" wp14:anchorId="55785723" wp14:editId="04B3B701">
                <wp:simplePos x="0" y="0"/>
                <wp:positionH relativeFrom="column">
                  <wp:posOffset>-19050</wp:posOffset>
                </wp:positionH>
                <wp:positionV relativeFrom="paragraph">
                  <wp:posOffset>373380</wp:posOffset>
                </wp:positionV>
                <wp:extent cx="5978525" cy="0"/>
                <wp:effectExtent l="0" t="0" r="0" b="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1FF80"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4pt" to="46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NM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4" w:lineRule="exact"/>
        <w:rPr>
          <w:rFonts w:ascii="Times New Roman" w:hAnsi="Times New Roman" w:cs="Times New Roman"/>
          <w:sz w:val="24"/>
          <w:szCs w:val="24"/>
        </w:rPr>
      </w:pPr>
    </w:p>
    <w:p w:rsidR="00E20149" w:rsidRDefault="00E20149" w:rsidP="00E20149">
      <w:pPr>
        <w:widowControl w:val="0"/>
        <w:tabs>
          <w:tab w:val="left" w:pos="874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19"/>
          <w:szCs w:val="19"/>
        </w:rPr>
        <w:t>Page 3</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0" w:name="page11"/>
      <w:bookmarkEnd w:id="10"/>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82" w:lineRule="exact"/>
        <w:rPr>
          <w:rFonts w:ascii="Times New Roman" w:hAnsi="Times New Roman" w:cs="Times New Roman"/>
          <w:sz w:val="24"/>
          <w:szCs w:val="24"/>
        </w:rPr>
      </w:pPr>
      <w:r>
        <w:rPr>
          <w:noProof/>
        </w:rPr>
        <mc:AlternateContent>
          <mc:Choice Requires="wps">
            <w:drawing>
              <wp:anchor distT="0" distB="0" distL="114300" distR="114300" simplePos="0" relativeHeight="251678720" behindDoc="1" locked="0" layoutInCell="0" allowOverlap="1" wp14:anchorId="7D805A4E" wp14:editId="40156456">
                <wp:simplePos x="0" y="0"/>
                <wp:positionH relativeFrom="column">
                  <wp:posOffset>-19685</wp:posOffset>
                </wp:positionH>
                <wp:positionV relativeFrom="paragraph">
                  <wp:posOffset>104140</wp:posOffset>
                </wp:positionV>
                <wp:extent cx="5981065" cy="0"/>
                <wp:effectExtent l="0" t="0" r="0" b="0"/>
                <wp:wrapNone/>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2D992"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IPSQgs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color w:val="000000"/>
          <w:sz w:val="20"/>
          <w:szCs w:val="20"/>
        </w:rPr>
        <w:t>The primary purpose of the Medicare Australia OCA is to generate Certificates and to perform other certificate management services in response to requests from authorised Medicare Australia staff (ROUOs) for the CoIs.</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 Medicare Australia OCA is owned by Medicare Australia. The Medicare Australia OCA is hosted and operated by Verizon Australia Pty Ltd on behalf of Medicare Australia.</w:t>
      </w:r>
    </w:p>
    <w:p w:rsidR="00E20149" w:rsidRDefault="00E20149" w:rsidP="00E20149">
      <w:pPr>
        <w:widowControl w:val="0"/>
        <w:autoSpaceDE w:val="0"/>
        <w:autoSpaceDN w:val="0"/>
        <w:adjustRightInd w:val="0"/>
        <w:spacing w:after="0" w:line="109"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 Medicare Australia OCA is also an OCA under the Medicare Australia RCA. Further information on OCAs is at 1.3.1.4 of the Medicare Australia RCA CPS.</w:t>
      </w:r>
    </w:p>
    <w:p w:rsidR="00E20149" w:rsidRDefault="00E20149" w:rsidP="00E20149">
      <w:pPr>
        <w:widowControl w:val="0"/>
        <w:autoSpaceDE w:val="0"/>
        <w:autoSpaceDN w:val="0"/>
        <w:adjustRightInd w:val="0"/>
        <w:spacing w:after="0" w:line="22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4"/>
          <w:szCs w:val="24"/>
        </w:rPr>
        <w:t>1.3.1.3 Medicare Australia OCA Functions</w:t>
      </w:r>
    </w:p>
    <w:p w:rsidR="00E20149" w:rsidRDefault="00E20149" w:rsidP="00E20149">
      <w:pPr>
        <w:widowControl w:val="0"/>
        <w:autoSpaceDE w:val="0"/>
        <w:autoSpaceDN w:val="0"/>
        <w:adjustRightInd w:val="0"/>
        <w:spacing w:after="0" w:line="328"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 Medicare Australia OCA, operating under the Health Sector PKI hierarchy, performs the following functions:</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numPr>
          <w:ilvl w:val="0"/>
          <w:numId w:val="5"/>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generates its own Keys, </w:t>
      </w:r>
    </w:p>
    <w:p w:rsidR="00E20149" w:rsidRDefault="00E20149" w:rsidP="00E20149">
      <w:pPr>
        <w:widowControl w:val="0"/>
        <w:autoSpaceDE w:val="0"/>
        <w:autoSpaceDN w:val="0"/>
        <w:adjustRightInd w:val="0"/>
        <w:spacing w:after="0" w:line="379" w:lineRule="exact"/>
        <w:rPr>
          <w:rFonts w:ascii="Symbol" w:hAnsi="Symbol" w:cs="Symbol"/>
          <w:color w:val="000000"/>
          <w:sz w:val="20"/>
          <w:szCs w:val="20"/>
        </w:rPr>
      </w:pPr>
    </w:p>
    <w:p w:rsidR="00E20149" w:rsidRDefault="00E20149" w:rsidP="00E20149">
      <w:pPr>
        <w:widowControl w:val="0"/>
        <w:numPr>
          <w:ilvl w:val="0"/>
          <w:numId w:val="5"/>
        </w:numPr>
        <w:overflowPunct w:val="0"/>
        <w:autoSpaceDE w:val="0"/>
        <w:autoSpaceDN w:val="0"/>
        <w:adjustRightInd w:val="0"/>
        <w:spacing w:after="0" w:line="360" w:lineRule="auto"/>
        <w:ind w:hanging="362"/>
        <w:jc w:val="both"/>
        <w:rPr>
          <w:rFonts w:ascii="Symbol" w:hAnsi="Symbol" w:cs="Symbol"/>
          <w:color w:val="000000"/>
          <w:sz w:val="20"/>
          <w:szCs w:val="20"/>
        </w:rPr>
      </w:pPr>
      <w:r>
        <w:rPr>
          <w:rFonts w:ascii="Tahoma" w:hAnsi="Tahoma" w:cs="Tahoma"/>
          <w:color w:val="000000"/>
          <w:sz w:val="20"/>
          <w:szCs w:val="20"/>
        </w:rPr>
        <w:t xml:space="preserve">submits its Public Keys together with digitally signed certification requests to the Medicare Australia RCA, </w:t>
      </w:r>
    </w:p>
    <w:p w:rsidR="00E20149" w:rsidRDefault="00E20149" w:rsidP="00E20149">
      <w:pPr>
        <w:widowControl w:val="0"/>
        <w:autoSpaceDE w:val="0"/>
        <w:autoSpaceDN w:val="0"/>
        <w:adjustRightInd w:val="0"/>
        <w:spacing w:after="0" w:line="255" w:lineRule="exact"/>
        <w:rPr>
          <w:rFonts w:ascii="Symbol" w:hAnsi="Symbol" w:cs="Symbol"/>
          <w:color w:val="000000"/>
          <w:sz w:val="20"/>
          <w:szCs w:val="20"/>
        </w:rPr>
      </w:pPr>
    </w:p>
    <w:p w:rsidR="00E20149" w:rsidRDefault="00E20149" w:rsidP="00E20149">
      <w:pPr>
        <w:widowControl w:val="0"/>
        <w:numPr>
          <w:ilvl w:val="0"/>
          <w:numId w:val="5"/>
        </w:numPr>
        <w:overflowPunct w:val="0"/>
        <w:autoSpaceDE w:val="0"/>
        <w:autoSpaceDN w:val="0"/>
        <w:adjustRightInd w:val="0"/>
        <w:spacing w:after="0" w:line="360" w:lineRule="auto"/>
        <w:ind w:hanging="362"/>
        <w:jc w:val="both"/>
        <w:rPr>
          <w:rFonts w:ascii="Symbol" w:hAnsi="Symbol" w:cs="Symbol"/>
          <w:color w:val="000000"/>
          <w:sz w:val="20"/>
          <w:szCs w:val="20"/>
        </w:rPr>
      </w:pPr>
      <w:r>
        <w:rPr>
          <w:rFonts w:ascii="Tahoma" w:hAnsi="Tahoma" w:cs="Tahoma"/>
          <w:color w:val="000000"/>
          <w:sz w:val="20"/>
          <w:szCs w:val="20"/>
        </w:rPr>
        <w:t xml:space="preserve">publishes this Medicare Australia OCA CPS and each CP for the CoI under which they issue Certificates at </w:t>
      </w:r>
      <w:hyperlink r:id="rId11" w:history="1">
        <w:r>
          <w:rPr>
            <w:rFonts w:ascii="Tahoma" w:hAnsi="Tahoma" w:cs="Tahoma"/>
            <w:color w:val="000000"/>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w:t>
      </w:r>
      <w:r>
        <w:rPr>
          <w:rFonts w:ascii="Tahoma" w:hAnsi="Tahoma" w:cs="Tahoma"/>
          <w:color w:val="000000"/>
          <w:sz w:val="20"/>
          <w:szCs w:val="20"/>
        </w:rPr>
        <w:t xml:space="preserve"> </w:t>
      </w:r>
    </w:p>
    <w:p w:rsidR="00E20149" w:rsidRDefault="00E20149" w:rsidP="00E20149">
      <w:pPr>
        <w:widowControl w:val="0"/>
        <w:autoSpaceDE w:val="0"/>
        <w:autoSpaceDN w:val="0"/>
        <w:adjustRightInd w:val="0"/>
        <w:spacing w:after="0" w:line="11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On the receipt of authenticated requests, the Medicare Australia OCA will:</w:t>
      </w:r>
    </w:p>
    <w:p w:rsidR="00E20149" w:rsidRDefault="00E20149" w:rsidP="00E20149">
      <w:pPr>
        <w:widowControl w:val="0"/>
        <w:autoSpaceDE w:val="0"/>
        <w:autoSpaceDN w:val="0"/>
        <w:adjustRightInd w:val="0"/>
        <w:spacing w:after="0" w:line="381" w:lineRule="exact"/>
        <w:rPr>
          <w:rFonts w:ascii="Times New Roman" w:hAnsi="Times New Roman" w:cs="Times New Roman"/>
          <w:sz w:val="24"/>
          <w:szCs w:val="24"/>
        </w:rPr>
      </w:pPr>
    </w:p>
    <w:p w:rsidR="00E20149" w:rsidRDefault="00E20149" w:rsidP="00E20149">
      <w:pPr>
        <w:widowControl w:val="0"/>
        <w:numPr>
          <w:ilvl w:val="1"/>
          <w:numId w:val="6"/>
        </w:numPr>
        <w:tabs>
          <w:tab w:val="clear" w:pos="1440"/>
          <w:tab w:val="num" w:pos="780"/>
        </w:tabs>
        <w:overflowPunct w:val="0"/>
        <w:autoSpaceDE w:val="0"/>
        <w:autoSpaceDN w:val="0"/>
        <w:adjustRightInd w:val="0"/>
        <w:spacing w:after="0" w:line="361" w:lineRule="auto"/>
        <w:ind w:left="780" w:hanging="362"/>
        <w:jc w:val="both"/>
        <w:rPr>
          <w:rFonts w:ascii="Symbol" w:hAnsi="Symbol" w:cs="Symbol"/>
          <w:sz w:val="20"/>
          <w:szCs w:val="20"/>
        </w:rPr>
      </w:pPr>
      <w:r>
        <w:rPr>
          <w:rFonts w:ascii="Tahoma" w:hAnsi="Tahoma" w:cs="Tahoma"/>
          <w:sz w:val="20"/>
          <w:szCs w:val="20"/>
        </w:rPr>
        <w:t xml:space="preserve">issue Certificates in accordance with this Medicare Australia OCA CPS and the CP for the CoI that the Certificates are issued under for: </w:t>
      </w:r>
    </w:p>
    <w:p w:rsidR="00E20149" w:rsidRDefault="00E20149" w:rsidP="00E20149">
      <w:pPr>
        <w:widowControl w:val="0"/>
        <w:autoSpaceDE w:val="0"/>
        <w:autoSpaceDN w:val="0"/>
        <w:adjustRightInd w:val="0"/>
        <w:spacing w:after="0" w:line="253" w:lineRule="exact"/>
        <w:rPr>
          <w:rFonts w:ascii="Symbol" w:hAnsi="Symbol" w:cs="Symbol"/>
          <w:sz w:val="20"/>
          <w:szCs w:val="20"/>
        </w:rPr>
      </w:pPr>
    </w:p>
    <w:p w:rsidR="00E20149" w:rsidRDefault="00E20149" w:rsidP="00E20149">
      <w:pPr>
        <w:widowControl w:val="0"/>
        <w:numPr>
          <w:ilvl w:val="3"/>
          <w:numId w:val="6"/>
        </w:numPr>
        <w:tabs>
          <w:tab w:val="clear" w:pos="2880"/>
          <w:tab w:val="num" w:pos="1720"/>
        </w:tabs>
        <w:overflowPunct w:val="0"/>
        <w:autoSpaceDE w:val="0"/>
        <w:autoSpaceDN w:val="0"/>
        <w:adjustRightInd w:val="0"/>
        <w:spacing w:after="0" w:line="240" w:lineRule="auto"/>
        <w:ind w:left="1720" w:hanging="282"/>
        <w:jc w:val="both"/>
        <w:rPr>
          <w:rFonts w:ascii="Symbol" w:hAnsi="Symbol" w:cs="Symbol"/>
          <w:sz w:val="20"/>
          <w:szCs w:val="20"/>
        </w:rPr>
      </w:pPr>
      <w:r>
        <w:rPr>
          <w:rFonts w:ascii="Tahoma" w:hAnsi="Tahoma" w:cs="Tahoma"/>
          <w:sz w:val="20"/>
          <w:szCs w:val="20"/>
        </w:rPr>
        <w:t xml:space="preserve">ROUOs for that CoI, and </w:t>
      </w:r>
    </w:p>
    <w:p w:rsidR="00E20149" w:rsidRDefault="00E20149" w:rsidP="00E20149">
      <w:pPr>
        <w:widowControl w:val="0"/>
        <w:autoSpaceDE w:val="0"/>
        <w:autoSpaceDN w:val="0"/>
        <w:adjustRightInd w:val="0"/>
        <w:spacing w:after="0" w:line="379" w:lineRule="exact"/>
        <w:rPr>
          <w:rFonts w:ascii="Symbol" w:hAnsi="Symbol" w:cs="Symbol"/>
          <w:sz w:val="20"/>
          <w:szCs w:val="20"/>
        </w:rPr>
      </w:pPr>
    </w:p>
    <w:p w:rsidR="00E20149" w:rsidRDefault="00E20149" w:rsidP="00E20149">
      <w:pPr>
        <w:widowControl w:val="0"/>
        <w:numPr>
          <w:ilvl w:val="3"/>
          <w:numId w:val="6"/>
        </w:numPr>
        <w:tabs>
          <w:tab w:val="clear" w:pos="2880"/>
          <w:tab w:val="num" w:pos="1720"/>
        </w:tabs>
        <w:overflowPunct w:val="0"/>
        <w:autoSpaceDE w:val="0"/>
        <w:autoSpaceDN w:val="0"/>
        <w:adjustRightInd w:val="0"/>
        <w:spacing w:after="0" w:line="240" w:lineRule="auto"/>
        <w:ind w:left="1720" w:hanging="282"/>
        <w:jc w:val="both"/>
        <w:rPr>
          <w:rFonts w:ascii="Symbol" w:hAnsi="Symbol" w:cs="Symbol"/>
          <w:sz w:val="20"/>
          <w:szCs w:val="20"/>
        </w:rPr>
      </w:pPr>
      <w:r>
        <w:rPr>
          <w:rFonts w:ascii="Tahoma" w:hAnsi="Tahoma" w:cs="Tahoma"/>
          <w:sz w:val="20"/>
          <w:szCs w:val="20"/>
        </w:rPr>
        <w:t xml:space="preserve">End User-Subscribers within that CoI. </w:t>
      </w:r>
    </w:p>
    <w:p w:rsidR="00E20149" w:rsidRDefault="00E20149" w:rsidP="00E20149">
      <w:pPr>
        <w:widowControl w:val="0"/>
        <w:autoSpaceDE w:val="0"/>
        <w:autoSpaceDN w:val="0"/>
        <w:adjustRightInd w:val="0"/>
        <w:spacing w:after="0" w:line="377" w:lineRule="exact"/>
        <w:rPr>
          <w:rFonts w:ascii="Symbol" w:hAnsi="Symbol" w:cs="Symbol"/>
          <w:sz w:val="20"/>
          <w:szCs w:val="20"/>
        </w:rPr>
      </w:pPr>
    </w:p>
    <w:p w:rsidR="00E20149" w:rsidRDefault="00E20149" w:rsidP="00E20149">
      <w:pPr>
        <w:widowControl w:val="0"/>
        <w:numPr>
          <w:ilvl w:val="0"/>
          <w:numId w:val="6"/>
        </w:numPr>
        <w:overflowPunct w:val="0"/>
        <w:autoSpaceDE w:val="0"/>
        <w:autoSpaceDN w:val="0"/>
        <w:adjustRightInd w:val="0"/>
        <w:spacing w:after="0" w:line="360" w:lineRule="auto"/>
        <w:ind w:hanging="362"/>
        <w:jc w:val="both"/>
        <w:rPr>
          <w:rFonts w:ascii="Symbol" w:hAnsi="Symbol" w:cs="Symbol"/>
          <w:sz w:val="20"/>
          <w:szCs w:val="20"/>
        </w:rPr>
      </w:pPr>
      <w:r>
        <w:rPr>
          <w:rFonts w:ascii="Tahoma" w:hAnsi="Tahoma" w:cs="Tahoma"/>
          <w:sz w:val="20"/>
          <w:szCs w:val="20"/>
        </w:rPr>
        <w:t xml:space="preserve">publish issued Certificates in the Healthcare Public Directory where there is permission from the CoI to do so, </w:t>
      </w:r>
    </w:p>
    <w:p w:rsidR="00E20149" w:rsidRDefault="00E20149" w:rsidP="00E20149">
      <w:pPr>
        <w:widowControl w:val="0"/>
        <w:autoSpaceDE w:val="0"/>
        <w:autoSpaceDN w:val="0"/>
        <w:adjustRightInd w:val="0"/>
        <w:spacing w:after="0" w:line="255" w:lineRule="exact"/>
        <w:rPr>
          <w:rFonts w:ascii="Symbol" w:hAnsi="Symbol" w:cs="Symbol"/>
          <w:sz w:val="20"/>
          <w:szCs w:val="20"/>
        </w:rPr>
      </w:pPr>
    </w:p>
    <w:p w:rsidR="00E20149" w:rsidRDefault="00E20149" w:rsidP="00E20149">
      <w:pPr>
        <w:widowControl w:val="0"/>
        <w:numPr>
          <w:ilvl w:val="0"/>
          <w:numId w:val="6"/>
        </w:numPr>
        <w:overflowPunct w:val="0"/>
        <w:autoSpaceDE w:val="0"/>
        <w:autoSpaceDN w:val="0"/>
        <w:adjustRightInd w:val="0"/>
        <w:spacing w:after="0" w:line="360" w:lineRule="auto"/>
        <w:ind w:hanging="362"/>
        <w:jc w:val="both"/>
        <w:rPr>
          <w:rFonts w:ascii="Symbol" w:hAnsi="Symbol" w:cs="Symbol"/>
          <w:sz w:val="20"/>
          <w:szCs w:val="20"/>
        </w:rPr>
      </w:pPr>
      <w:r>
        <w:rPr>
          <w:rFonts w:ascii="Tahoma" w:hAnsi="Tahoma" w:cs="Tahoma"/>
          <w:sz w:val="20"/>
          <w:szCs w:val="20"/>
        </w:rPr>
        <w:t xml:space="preserve">generate and issue CoI Certificates to Subscribers only on receipt of properly formatted and verified Certificate Requests, </w:t>
      </w:r>
    </w:p>
    <w:p w:rsidR="00E20149" w:rsidRDefault="00E20149" w:rsidP="00E20149">
      <w:pPr>
        <w:widowControl w:val="0"/>
        <w:autoSpaceDE w:val="0"/>
        <w:autoSpaceDN w:val="0"/>
        <w:adjustRightInd w:val="0"/>
        <w:spacing w:after="0" w:line="255" w:lineRule="exact"/>
        <w:rPr>
          <w:rFonts w:ascii="Symbol" w:hAnsi="Symbol" w:cs="Symbol"/>
          <w:sz w:val="20"/>
          <w:szCs w:val="20"/>
        </w:rPr>
      </w:pPr>
    </w:p>
    <w:p w:rsidR="00E20149" w:rsidRDefault="00E20149" w:rsidP="00E20149">
      <w:pPr>
        <w:widowControl w:val="0"/>
        <w:numPr>
          <w:ilvl w:val="0"/>
          <w:numId w:val="6"/>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ensure, at the time a CoI Certificate is issued to a Subscriber, that: </w:t>
      </w:r>
    </w:p>
    <w:p w:rsidR="00E20149" w:rsidRDefault="00E20149" w:rsidP="00E20149">
      <w:pPr>
        <w:widowControl w:val="0"/>
        <w:autoSpaceDE w:val="0"/>
        <w:autoSpaceDN w:val="0"/>
        <w:adjustRightInd w:val="0"/>
        <w:spacing w:after="0" w:line="376" w:lineRule="exact"/>
        <w:rPr>
          <w:rFonts w:ascii="Symbol" w:hAnsi="Symbol" w:cs="Symbol"/>
          <w:sz w:val="20"/>
          <w:szCs w:val="20"/>
        </w:rPr>
      </w:pPr>
    </w:p>
    <w:p w:rsidR="00E20149" w:rsidRDefault="00E20149" w:rsidP="00E20149">
      <w:pPr>
        <w:widowControl w:val="0"/>
        <w:numPr>
          <w:ilvl w:val="2"/>
          <w:numId w:val="6"/>
        </w:numPr>
        <w:tabs>
          <w:tab w:val="clear" w:pos="2160"/>
          <w:tab w:val="num" w:pos="1260"/>
        </w:tabs>
        <w:overflowPunct w:val="0"/>
        <w:autoSpaceDE w:val="0"/>
        <w:autoSpaceDN w:val="0"/>
        <w:adjustRightInd w:val="0"/>
        <w:spacing w:after="0" w:line="362" w:lineRule="auto"/>
        <w:ind w:left="1260" w:hanging="542"/>
        <w:jc w:val="both"/>
        <w:rPr>
          <w:rFonts w:ascii="Tahoma" w:hAnsi="Tahoma" w:cs="Tahoma"/>
          <w:sz w:val="20"/>
          <w:szCs w:val="20"/>
        </w:rPr>
      </w:pPr>
      <w:r>
        <w:rPr>
          <w:rFonts w:ascii="Tahoma" w:hAnsi="Tahoma" w:cs="Tahoma"/>
          <w:sz w:val="20"/>
          <w:szCs w:val="20"/>
        </w:rPr>
        <w:t xml:space="preserve">the Subscriber’s CoI Certificate Information (i.e. information needed to complete a Subscriber’s Certificate as required by the CoI Certificate Profile) is factually correct and accurate, </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9744" behindDoc="1" locked="0" layoutInCell="0" allowOverlap="1" wp14:anchorId="489081D6" wp14:editId="6AD1CEA6">
                <wp:simplePos x="0" y="0"/>
                <wp:positionH relativeFrom="column">
                  <wp:posOffset>-19685</wp:posOffset>
                </wp:positionH>
                <wp:positionV relativeFrom="paragraph">
                  <wp:posOffset>584835</wp:posOffset>
                </wp:positionV>
                <wp:extent cx="5977890" cy="0"/>
                <wp:effectExtent l="0" t="0" r="0" b="0"/>
                <wp:wrapNone/>
                <wp:docPr id="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CC61"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6.05pt" to="469.1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wO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37" w:lineRule="exact"/>
        <w:rPr>
          <w:rFonts w:ascii="Times New Roman" w:hAnsi="Times New Roman" w:cs="Times New Roman"/>
          <w:sz w:val="24"/>
          <w:szCs w:val="24"/>
        </w:rPr>
      </w:pP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19"/>
          <w:szCs w:val="19"/>
        </w:rPr>
        <w:t>Page 4</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1" w:name="page12"/>
      <w:bookmarkEnd w:id="11"/>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82" w:lineRule="exact"/>
        <w:rPr>
          <w:rFonts w:ascii="Times New Roman" w:hAnsi="Times New Roman" w:cs="Times New Roman"/>
          <w:sz w:val="24"/>
          <w:szCs w:val="24"/>
        </w:rPr>
      </w:pPr>
      <w:r>
        <w:rPr>
          <w:noProof/>
        </w:rPr>
        <mc:AlternateContent>
          <mc:Choice Requires="wps">
            <w:drawing>
              <wp:anchor distT="0" distB="0" distL="114300" distR="114300" simplePos="0" relativeHeight="251680768" behindDoc="1" locked="0" layoutInCell="0" allowOverlap="1" wp14:anchorId="0DF1A354" wp14:editId="0A138C16">
                <wp:simplePos x="0" y="0"/>
                <wp:positionH relativeFrom="column">
                  <wp:posOffset>-19685</wp:posOffset>
                </wp:positionH>
                <wp:positionV relativeFrom="paragraph">
                  <wp:posOffset>104140</wp:posOffset>
                </wp:positionV>
                <wp:extent cx="5981065" cy="0"/>
                <wp:effectExtent l="0" t="0" r="0" b="0"/>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2B7AD"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hM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PvYSEw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numPr>
          <w:ilvl w:val="1"/>
          <w:numId w:val="7"/>
        </w:numPr>
        <w:tabs>
          <w:tab w:val="clear" w:pos="1440"/>
          <w:tab w:val="num" w:pos="1260"/>
        </w:tabs>
        <w:overflowPunct w:val="0"/>
        <w:autoSpaceDE w:val="0"/>
        <w:autoSpaceDN w:val="0"/>
        <w:adjustRightInd w:val="0"/>
        <w:spacing w:after="0" w:line="362" w:lineRule="auto"/>
        <w:ind w:left="1260" w:hanging="542"/>
        <w:jc w:val="both"/>
        <w:rPr>
          <w:rFonts w:ascii="Tahoma" w:hAnsi="Tahoma" w:cs="Tahoma"/>
          <w:color w:val="000000"/>
          <w:sz w:val="20"/>
          <w:szCs w:val="20"/>
        </w:rPr>
      </w:pPr>
      <w:r>
        <w:rPr>
          <w:rFonts w:ascii="Tahoma" w:hAnsi="Tahoma" w:cs="Tahoma"/>
          <w:color w:val="000000"/>
          <w:sz w:val="20"/>
          <w:szCs w:val="20"/>
        </w:rPr>
        <w:t xml:space="preserve">the Subscriber’s Certificate contains all the elements required by the Certificate Profile (i.e. the specification of the fields to be included in a Subscriber’s Certificate and the contents of each), and </w:t>
      </w:r>
    </w:p>
    <w:p w:rsidR="00E20149" w:rsidRDefault="00E20149" w:rsidP="00E20149">
      <w:pPr>
        <w:widowControl w:val="0"/>
        <w:autoSpaceDE w:val="0"/>
        <w:autoSpaceDN w:val="0"/>
        <w:adjustRightInd w:val="0"/>
        <w:spacing w:after="0" w:line="253" w:lineRule="exact"/>
        <w:rPr>
          <w:rFonts w:ascii="Tahoma" w:hAnsi="Tahoma" w:cs="Tahoma"/>
          <w:color w:val="000000"/>
          <w:sz w:val="20"/>
          <w:szCs w:val="20"/>
        </w:rPr>
      </w:pPr>
    </w:p>
    <w:p w:rsidR="00E20149" w:rsidRDefault="00E20149" w:rsidP="00E20149">
      <w:pPr>
        <w:widowControl w:val="0"/>
        <w:numPr>
          <w:ilvl w:val="1"/>
          <w:numId w:val="7"/>
        </w:numPr>
        <w:tabs>
          <w:tab w:val="clear" w:pos="1440"/>
          <w:tab w:val="num" w:pos="1259"/>
        </w:tabs>
        <w:overflowPunct w:val="0"/>
        <w:autoSpaceDE w:val="0"/>
        <w:autoSpaceDN w:val="0"/>
        <w:adjustRightInd w:val="0"/>
        <w:spacing w:after="0" w:line="363" w:lineRule="auto"/>
        <w:ind w:left="1260" w:hanging="542"/>
        <w:jc w:val="both"/>
        <w:rPr>
          <w:rFonts w:ascii="Tahoma" w:hAnsi="Tahoma" w:cs="Tahoma"/>
          <w:color w:val="000000"/>
          <w:sz w:val="20"/>
          <w:szCs w:val="20"/>
        </w:rPr>
      </w:pPr>
      <w:r>
        <w:rPr>
          <w:rFonts w:ascii="Tahoma" w:hAnsi="Tahoma" w:cs="Tahoma"/>
          <w:color w:val="000000"/>
          <w:sz w:val="20"/>
          <w:szCs w:val="20"/>
        </w:rPr>
        <w:t xml:space="preserve">the Subscriber is in possession or control of the Private Key corresponding to the Public Key included in the Certificate, </w:t>
      </w:r>
    </w:p>
    <w:p w:rsidR="00E20149" w:rsidRDefault="00E20149" w:rsidP="00E20149">
      <w:pPr>
        <w:widowControl w:val="0"/>
        <w:autoSpaceDE w:val="0"/>
        <w:autoSpaceDN w:val="0"/>
        <w:adjustRightInd w:val="0"/>
        <w:spacing w:after="0" w:line="254" w:lineRule="exact"/>
        <w:rPr>
          <w:rFonts w:ascii="Tahoma" w:hAnsi="Tahoma" w:cs="Tahoma"/>
          <w:color w:val="000000"/>
          <w:sz w:val="20"/>
          <w:szCs w:val="20"/>
        </w:rPr>
      </w:pPr>
    </w:p>
    <w:p w:rsidR="00E20149" w:rsidRDefault="00E20149" w:rsidP="00E20149">
      <w:pPr>
        <w:widowControl w:val="0"/>
        <w:numPr>
          <w:ilvl w:val="0"/>
          <w:numId w:val="7"/>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receive revocation requests and take appropriate action,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0"/>
          <w:numId w:val="7"/>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revoke Certificates on receipt of authenticated digitally signed revocation requests,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0"/>
          <w:numId w:val="7"/>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post revoked Certificates in the Healthcare Public Directory,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0"/>
          <w:numId w:val="7"/>
        </w:numPr>
        <w:overflowPunct w:val="0"/>
        <w:autoSpaceDE w:val="0"/>
        <w:autoSpaceDN w:val="0"/>
        <w:adjustRightInd w:val="0"/>
        <w:spacing w:after="0" w:line="360" w:lineRule="auto"/>
        <w:ind w:hanging="362"/>
        <w:jc w:val="both"/>
        <w:rPr>
          <w:rFonts w:ascii="Symbol" w:hAnsi="Symbol" w:cs="Symbol"/>
          <w:color w:val="000000"/>
          <w:sz w:val="20"/>
          <w:szCs w:val="20"/>
        </w:rPr>
      </w:pPr>
      <w:r>
        <w:rPr>
          <w:rFonts w:ascii="Tahoma" w:hAnsi="Tahoma" w:cs="Tahoma"/>
          <w:color w:val="000000"/>
          <w:sz w:val="20"/>
          <w:szCs w:val="20"/>
        </w:rPr>
        <w:t xml:space="preserve">make reasonable enquiries in accordance with the arrangements agreed with CoIs to determine the validity of compromises and suspected compromises of Private Keys at any subordinate level the Medicare Australia RCA deems warranted in its chain of trust, </w:t>
      </w:r>
    </w:p>
    <w:p w:rsidR="00E20149" w:rsidRDefault="00E20149" w:rsidP="00E20149">
      <w:pPr>
        <w:widowControl w:val="0"/>
        <w:autoSpaceDE w:val="0"/>
        <w:autoSpaceDN w:val="0"/>
        <w:adjustRightInd w:val="0"/>
        <w:spacing w:after="0" w:line="255" w:lineRule="exact"/>
        <w:rPr>
          <w:rFonts w:ascii="Symbol" w:hAnsi="Symbol" w:cs="Symbol"/>
          <w:color w:val="000000"/>
          <w:sz w:val="20"/>
          <w:szCs w:val="20"/>
        </w:rPr>
      </w:pPr>
    </w:p>
    <w:p w:rsidR="00E20149" w:rsidRDefault="00E20149" w:rsidP="00E20149">
      <w:pPr>
        <w:widowControl w:val="0"/>
        <w:numPr>
          <w:ilvl w:val="0"/>
          <w:numId w:val="7"/>
        </w:numPr>
        <w:overflowPunct w:val="0"/>
        <w:autoSpaceDE w:val="0"/>
        <w:autoSpaceDN w:val="0"/>
        <w:adjustRightInd w:val="0"/>
        <w:spacing w:after="0" w:line="361" w:lineRule="auto"/>
        <w:ind w:hanging="362"/>
        <w:jc w:val="both"/>
        <w:rPr>
          <w:rFonts w:ascii="Symbol" w:hAnsi="Symbol" w:cs="Symbol"/>
          <w:color w:val="000000"/>
          <w:sz w:val="20"/>
          <w:szCs w:val="20"/>
        </w:rPr>
      </w:pPr>
      <w:r>
        <w:rPr>
          <w:rFonts w:ascii="Tahoma" w:hAnsi="Tahoma" w:cs="Tahoma"/>
          <w:color w:val="000000"/>
          <w:sz w:val="20"/>
          <w:szCs w:val="20"/>
        </w:rPr>
        <w:t xml:space="preserve">promptly notify a CoI participant in the event that the Medicare Australia RCA initiates revocation of the Medicare Australia OCA’s Certificate, and </w:t>
      </w:r>
    </w:p>
    <w:p w:rsidR="00E20149" w:rsidRDefault="00E20149" w:rsidP="00E20149">
      <w:pPr>
        <w:widowControl w:val="0"/>
        <w:autoSpaceDE w:val="0"/>
        <w:autoSpaceDN w:val="0"/>
        <w:adjustRightInd w:val="0"/>
        <w:spacing w:after="0" w:line="253" w:lineRule="exact"/>
        <w:rPr>
          <w:rFonts w:ascii="Symbol" w:hAnsi="Symbol" w:cs="Symbol"/>
          <w:color w:val="000000"/>
          <w:sz w:val="20"/>
          <w:szCs w:val="20"/>
        </w:rPr>
      </w:pPr>
    </w:p>
    <w:p w:rsidR="00E20149" w:rsidRDefault="00E20149" w:rsidP="00E20149">
      <w:pPr>
        <w:widowControl w:val="0"/>
        <w:numPr>
          <w:ilvl w:val="0"/>
          <w:numId w:val="7"/>
        </w:numPr>
        <w:overflowPunct w:val="0"/>
        <w:autoSpaceDE w:val="0"/>
        <w:autoSpaceDN w:val="0"/>
        <w:adjustRightInd w:val="0"/>
        <w:spacing w:after="0" w:line="361" w:lineRule="auto"/>
        <w:ind w:hanging="362"/>
        <w:jc w:val="both"/>
        <w:rPr>
          <w:rFonts w:ascii="Symbol" w:hAnsi="Symbol" w:cs="Symbol"/>
          <w:color w:val="000000"/>
          <w:sz w:val="20"/>
          <w:szCs w:val="20"/>
        </w:rPr>
      </w:pPr>
      <w:r>
        <w:rPr>
          <w:rFonts w:ascii="Tahoma" w:hAnsi="Tahoma" w:cs="Tahoma"/>
          <w:color w:val="000000"/>
          <w:sz w:val="20"/>
          <w:szCs w:val="20"/>
        </w:rPr>
        <w:t xml:space="preserve">revoke a Certificate within a CoI as required by, and in accordance with, this Medicare Australia OCA CPS and the CP for the CoI under which the Certificate was issued. </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4"/>
          <w:szCs w:val="24"/>
        </w:rPr>
        <w:t>1.3.1.4 Medicare Australia OCA Obligations</w:t>
      </w:r>
    </w:p>
    <w:p w:rsidR="00E20149" w:rsidRDefault="00E20149" w:rsidP="00E20149">
      <w:pPr>
        <w:widowControl w:val="0"/>
        <w:autoSpaceDE w:val="0"/>
        <w:autoSpaceDN w:val="0"/>
        <w:adjustRightInd w:val="0"/>
        <w:spacing w:after="0" w:line="33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Medicare Australia OCA’s obligations are:</w:t>
      </w:r>
    </w:p>
    <w:p w:rsidR="00E20149" w:rsidRDefault="00E20149" w:rsidP="00E20149">
      <w:pPr>
        <w:widowControl w:val="0"/>
        <w:autoSpaceDE w:val="0"/>
        <w:autoSpaceDN w:val="0"/>
        <w:adjustRightInd w:val="0"/>
        <w:spacing w:after="0" w:line="362" w:lineRule="exact"/>
        <w:rPr>
          <w:rFonts w:ascii="Times New Roman" w:hAnsi="Times New Roman" w:cs="Times New Roman"/>
          <w:sz w:val="24"/>
          <w:szCs w:val="24"/>
        </w:rPr>
      </w:pPr>
    </w:p>
    <w:p w:rsidR="00E20149" w:rsidRDefault="00E20149" w:rsidP="00E20149">
      <w:pPr>
        <w:widowControl w:val="0"/>
        <w:numPr>
          <w:ilvl w:val="0"/>
          <w:numId w:val="8"/>
        </w:numPr>
        <w:overflowPunct w:val="0"/>
        <w:autoSpaceDE w:val="0"/>
        <w:autoSpaceDN w:val="0"/>
        <w:adjustRightInd w:val="0"/>
        <w:spacing w:after="0" w:line="360" w:lineRule="auto"/>
        <w:ind w:hanging="362"/>
        <w:jc w:val="both"/>
        <w:rPr>
          <w:rFonts w:ascii="Symbol" w:hAnsi="Symbol" w:cs="Symbol"/>
          <w:color w:val="000000"/>
          <w:sz w:val="20"/>
          <w:szCs w:val="20"/>
        </w:rPr>
      </w:pPr>
      <w:r>
        <w:rPr>
          <w:rFonts w:ascii="Tahoma" w:hAnsi="Tahoma" w:cs="Tahoma"/>
          <w:color w:val="000000"/>
          <w:sz w:val="20"/>
          <w:szCs w:val="20"/>
        </w:rPr>
        <w:t xml:space="preserve">to comply with all Gatekeeper Approved Documents, Gatekeeper Policies and Criteria including the Gatekeeper Core Obligations Policy, </w:t>
      </w:r>
    </w:p>
    <w:p w:rsidR="00E20149" w:rsidRDefault="00E20149" w:rsidP="00E20149">
      <w:pPr>
        <w:widowControl w:val="0"/>
        <w:autoSpaceDE w:val="0"/>
        <w:autoSpaceDN w:val="0"/>
        <w:adjustRightInd w:val="0"/>
        <w:spacing w:after="0" w:line="255" w:lineRule="exact"/>
        <w:rPr>
          <w:rFonts w:ascii="Symbol" w:hAnsi="Symbol" w:cs="Symbol"/>
          <w:color w:val="000000"/>
          <w:sz w:val="20"/>
          <w:szCs w:val="20"/>
        </w:rPr>
      </w:pPr>
    </w:p>
    <w:p w:rsidR="00E20149" w:rsidRDefault="00E20149" w:rsidP="00E20149">
      <w:pPr>
        <w:widowControl w:val="0"/>
        <w:numPr>
          <w:ilvl w:val="0"/>
          <w:numId w:val="8"/>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to comply with applicable laws,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0"/>
          <w:numId w:val="8"/>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to maintain this Medicare Australia OCA CPS, and the relevant CoI CPs, </w:t>
      </w:r>
    </w:p>
    <w:p w:rsidR="00E20149" w:rsidRDefault="00E20149" w:rsidP="00E20149">
      <w:pPr>
        <w:widowControl w:val="0"/>
        <w:autoSpaceDE w:val="0"/>
        <w:autoSpaceDN w:val="0"/>
        <w:adjustRightInd w:val="0"/>
        <w:spacing w:after="0" w:line="377" w:lineRule="exact"/>
        <w:rPr>
          <w:rFonts w:ascii="Symbol" w:hAnsi="Symbol" w:cs="Symbol"/>
          <w:color w:val="000000"/>
          <w:sz w:val="20"/>
          <w:szCs w:val="20"/>
        </w:rPr>
      </w:pPr>
    </w:p>
    <w:p w:rsidR="00E20149" w:rsidRDefault="00E20149" w:rsidP="00E20149">
      <w:pPr>
        <w:widowControl w:val="0"/>
        <w:numPr>
          <w:ilvl w:val="0"/>
          <w:numId w:val="8"/>
        </w:numPr>
        <w:overflowPunct w:val="0"/>
        <w:autoSpaceDE w:val="0"/>
        <w:autoSpaceDN w:val="0"/>
        <w:adjustRightInd w:val="0"/>
        <w:spacing w:after="0" w:line="361" w:lineRule="auto"/>
        <w:ind w:hanging="362"/>
        <w:jc w:val="both"/>
        <w:rPr>
          <w:rFonts w:ascii="Symbol" w:hAnsi="Symbol" w:cs="Symbol"/>
          <w:color w:val="000000"/>
          <w:sz w:val="20"/>
          <w:szCs w:val="20"/>
        </w:rPr>
      </w:pPr>
      <w:r>
        <w:rPr>
          <w:rFonts w:ascii="Tahoma" w:hAnsi="Tahoma" w:cs="Tahoma"/>
          <w:color w:val="000000"/>
          <w:sz w:val="20"/>
          <w:szCs w:val="20"/>
        </w:rPr>
        <w:t xml:space="preserve">to comply with, and ensure that its personnel and contractors comply with, the conditions and obligations set out in this Medicare Australia OCA CPS, </w:t>
      </w:r>
    </w:p>
    <w:p w:rsidR="00E20149" w:rsidRDefault="00E20149" w:rsidP="00E20149">
      <w:pPr>
        <w:widowControl w:val="0"/>
        <w:autoSpaceDE w:val="0"/>
        <w:autoSpaceDN w:val="0"/>
        <w:adjustRightInd w:val="0"/>
        <w:spacing w:after="0" w:line="253" w:lineRule="exact"/>
        <w:rPr>
          <w:rFonts w:ascii="Symbol" w:hAnsi="Symbol" w:cs="Symbol"/>
          <w:color w:val="000000"/>
          <w:sz w:val="20"/>
          <w:szCs w:val="20"/>
        </w:rPr>
      </w:pPr>
    </w:p>
    <w:p w:rsidR="00E20149" w:rsidRDefault="00E20149" w:rsidP="00E20149">
      <w:pPr>
        <w:widowControl w:val="0"/>
        <w:numPr>
          <w:ilvl w:val="0"/>
          <w:numId w:val="8"/>
        </w:numPr>
        <w:overflowPunct w:val="0"/>
        <w:autoSpaceDE w:val="0"/>
        <w:autoSpaceDN w:val="0"/>
        <w:adjustRightInd w:val="0"/>
        <w:spacing w:after="0" w:line="359" w:lineRule="auto"/>
        <w:ind w:hanging="362"/>
        <w:jc w:val="both"/>
        <w:rPr>
          <w:rFonts w:ascii="Symbol" w:hAnsi="Symbol" w:cs="Symbol"/>
          <w:color w:val="000000"/>
          <w:sz w:val="20"/>
          <w:szCs w:val="20"/>
        </w:rPr>
      </w:pPr>
      <w:r>
        <w:rPr>
          <w:rFonts w:ascii="Tahoma" w:hAnsi="Tahoma" w:cs="Tahoma"/>
          <w:color w:val="000000"/>
          <w:sz w:val="20"/>
          <w:szCs w:val="20"/>
        </w:rPr>
        <w:t xml:space="preserve">to comply with, and ensure that its personnel and contractors comply with, the conditions and obligations set out in the Medicare Australia RCA CPS and the practices set out in the Medicare Australia RCA CP, </w:t>
      </w:r>
    </w:p>
    <w:p w:rsidR="00E20149" w:rsidRDefault="00E20149" w:rsidP="00E20149">
      <w:pPr>
        <w:widowControl w:val="0"/>
        <w:autoSpaceDE w:val="0"/>
        <w:autoSpaceDN w:val="0"/>
        <w:adjustRightInd w:val="0"/>
        <w:spacing w:after="0" w:line="258" w:lineRule="exact"/>
        <w:rPr>
          <w:rFonts w:ascii="Symbol" w:hAnsi="Symbol" w:cs="Symbol"/>
          <w:color w:val="000000"/>
          <w:sz w:val="20"/>
          <w:szCs w:val="20"/>
        </w:rPr>
      </w:pPr>
    </w:p>
    <w:p w:rsidR="00E20149" w:rsidRDefault="00E20149" w:rsidP="00E20149">
      <w:pPr>
        <w:widowControl w:val="0"/>
        <w:numPr>
          <w:ilvl w:val="0"/>
          <w:numId w:val="8"/>
        </w:numPr>
        <w:overflowPunct w:val="0"/>
        <w:autoSpaceDE w:val="0"/>
        <w:autoSpaceDN w:val="0"/>
        <w:adjustRightInd w:val="0"/>
        <w:spacing w:after="0" w:line="360" w:lineRule="auto"/>
        <w:ind w:hanging="362"/>
        <w:jc w:val="both"/>
        <w:rPr>
          <w:rFonts w:ascii="Symbol" w:hAnsi="Symbol" w:cs="Symbol"/>
          <w:color w:val="000000"/>
          <w:sz w:val="20"/>
          <w:szCs w:val="20"/>
        </w:rPr>
      </w:pPr>
      <w:r>
        <w:rPr>
          <w:rFonts w:ascii="Tahoma" w:hAnsi="Tahoma" w:cs="Tahoma"/>
          <w:color w:val="000000"/>
          <w:sz w:val="20"/>
          <w:szCs w:val="20"/>
        </w:rPr>
        <w:t xml:space="preserve">to advise CoIs of their obligations under this Medicare Australia OCA CPS, and the CP relevant to that CoI and make copies accessible to each CoI, </w:t>
      </w:r>
    </w:p>
    <w:p w:rsidR="00E20149" w:rsidRDefault="00E20149" w:rsidP="00E20149">
      <w:pPr>
        <w:widowControl w:val="0"/>
        <w:autoSpaceDE w:val="0"/>
        <w:autoSpaceDN w:val="0"/>
        <w:adjustRightInd w:val="0"/>
        <w:spacing w:after="0" w:line="373" w:lineRule="exact"/>
        <w:rPr>
          <w:rFonts w:ascii="Times New Roman" w:hAnsi="Times New Roman" w:cs="Times New Roman"/>
          <w:sz w:val="24"/>
          <w:szCs w:val="24"/>
        </w:rPr>
      </w:pPr>
      <w:r>
        <w:rPr>
          <w:noProof/>
        </w:rPr>
        <mc:AlternateContent>
          <mc:Choice Requires="wps">
            <w:drawing>
              <wp:anchor distT="0" distB="0" distL="114300" distR="114300" simplePos="0" relativeHeight="251681792" behindDoc="1" locked="0" layoutInCell="0" allowOverlap="1" wp14:anchorId="0ACA3E6C" wp14:editId="0BC9626B">
                <wp:simplePos x="0" y="0"/>
                <wp:positionH relativeFrom="column">
                  <wp:posOffset>-19685</wp:posOffset>
                </wp:positionH>
                <wp:positionV relativeFrom="paragraph">
                  <wp:posOffset>226695</wp:posOffset>
                </wp:positionV>
                <wp:extent cx="5977890" cy="0"/>
                <wp:effectExtent l="0" t="0" r="0" b="0"/>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52A0"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7.85pt" to="469.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br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" o:allowincell="f" strokeweight=".24pt"/>
            </w:pict>
          </mc:Fallback>
        </mc:AlternateContent>
      </w: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19"/>
          <w:szCs w:val="19"/>
        </w:rPr>
        <w:t>Page 5</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2" w:name="page13"/>
      <w:bookmarkEnd w:id="12"/>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83" w:lineRule="exact"/>
        <w:rPr>
          <w:rFonts w:ascii="Times New Roman" w:hAnsi="Times New Roman" w:cs="Times New Roman"/>
          <w:sz w:val="24"/>
          <w:szCs w:val="24"/>
        </w:rPr>
      </w:pPr>
      <w:r>
        <w:rPr>
          <w:noProof/>
        </w:rPr>
        <mc:AlternateContent>
          <mc:Choice Requires="wps">
            <w:drawing>
              <wp:anchor distT="0" distB="0" distL="114300" distR="114300" simplePos="0" relativeHeight="251682816" behindDoc="1" locked="0" layoutInCell="0" allowOverlap="1" wp14:anchorId="47D16AA7" wp14:editId="47F562F5">
                <wp:simplePos x="0" y="0"/>
                <wp:positionH relativeFrom="column">
                  <wp:posOffset>-19685</wp:posOffset>
                </wp:positionH>
                <wp:positionV relativeFrom="paragraph">
                  <wp:posOffset>104140</wp:posOffset>
                </wp:positionV>
                <wp:extent cx="598106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165D"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PWPUbI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numPr>
          <w:ilvl w:val="0"/>
          <w:numId w:val="9"/>
        </w:numPr>
        <w:overflowPunct w:val="0"/>
        <w:autoSpaceDE w:val="0"/>
        <w:autoSpaceDN w:val="0"/>
        <w:adjustRightInd w:val="0"/>
        <w:spacing w:after="0" w:line="360" w:lineRule="auto"/>
        <w:ind w:hanging="362"/>
        <w:jc w:val="both"/>
        <w:rPr>
          <w:rFonts w:ascii="Symbol" w:hAnsi="Symbol" w:cs="Symbol"/>
          <w:color w:val="000000"/>
          <w:sz w:val="20"/>
          <w:szCs w:val="20"/>
        </w:rPr>
      </w:pPr>
      <w:r>
        <w:rPr>
          <w:rFonts w:ascii="Tahoma" w:hAnsi="Tahoma" w:cs="Tahoma"/>
          <w:color w:val="000000"/>
          <w:sz w:val="20"/>
          <w:szCs w:val="20"/>
        </w:rPr>
        <w:t xml:space="preserve">to manage and conduct audits of the Medicare Australia OCA and CoIs’ ROUs when requested by the Medicare Australia PMA. </w:t>
      </w:r>
    </w:p>
    <w:p w:rsidR="00E20149" w:rsidRDefault="00E20149" w:rsidP="00E20149">
      <w:pPr>
        <w:widowControl w:val="0"/>
        <w:autoSpaceDE w:val="0"/>
        <w:autoSpaceDN w:val="0"/>
        <w:adjustRightInd w:val="0"/>
        <w:spacing w:after="0" w:line="24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1.3.2 Relationship Organisation Unit Certificate Issuance Process</w:t>
      </w:r>
    </w:p>
    <w:p w:rsidR="00E20149" w:rsidRDefault="00E20149" w:rsidP="00E20149">
      <w:pPr>
        <w:widowControl w:val="0"/>
        <w:autoSpaceDE w:val="0"/>
        <w:autoSpaceDN w:val="0"/>
        <w:adjustRightInd w:val="0"/>
        <w:spacing w:after="0" w:line="13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1" w:lineRule="auto"/>
        <w:jc w:val="both"/>
        <w:rPr>
          <w:rFonts w:ascii="Times New Roman" w:hAnsi="Times New Roman" w:cs="Times New Roman"/>
          <w:sz w:val="24"/>
          <w:szCs w:val="24"/>
        </w:rPr>
      </w:pPr>
      <w:r>
        <w:rPr>
          <w:rFonts w:ascii="Tahoma" w:hAnsi="Tahoma" w:cs="Tahoma"/>
          <w:color w:val="000000"/>
          <w:sz w:val="20"/>
          <w:szCs w:val="20"/>
        </w:rPr>
        <w:t>Medicare Australia operates the certificate issuance process to provide a registration service to the Medicare Australia OCA. Medicare Australia staff (ROUOs) request the Medicare Australia OCA to generate the Certificate. Certificates are issued in either a once a business day batch method or per individual request as required.</w:t>
      </w:r>
    </w:p>
    <w:p w:rsidR="00E20149" w:rsidRDefault="00E20149" w:rsidP="00E20149">
      <w:pPr>
        <w:widowControl w:val="0"/>
        <w:autoSpaceDE w:val="0"/>
        <w:autoSpaceDN w:val="0"/>
        <w:adjustRightInd w:val="0"/>
        <w:spacing w:after="0" w:line="116"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color w:val="000000"/>
          <w:sz w:val="20"/>
          <w:szCs w:val="20"/>
        </w:rPr>
        <w:t>Medicare Australia staff (ROUOs) also undertake a range of other functions associated with the management of Keys and Certificates for the Relationship Certificate model in the Health Sector PKI, such as certificate revocation.</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There are two separate categories of authorised persons involved in the registration of an application for Relationship Certificates.</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Certificate Controller is an authorised officer of Medicare Australia and is responsible for:</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numPr>
          <w:ilvl w:val="0"/>
          <w:numId w:val="10"/>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operating the Medicare Australia Certificate issuance process,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E20149" w:rsidRDefault="00E20149" w:rsidP="00E20149">
      <w:pPr>
        <w:widowControl w:val="0"/>
        <w:numPr>
          <w:ilvl w:val="0"/>
          <w:numId w:val="10"/>
        </w:numPr>
        <w:overflowPunct w:val="0"/>
        <w:autoSpaceDE w:val="0"/>
        <w:autoSpaceDN w:val="0"/>
        <w:adjustRightInd w:val="0"/>
        <w:spacing w:after="0" w:line="360" w:lineRule="auto"/>
        <w:ind w:hanging="362"/>
        <w:jc w:val="both"/>
        <w:rPr>
          <w:rFonts w:ascii="Symbol" w:hAnsi="Symbol" w:cs="Symbol"/>
          <w:color w:val="000000"/>
          <w:sz w:val="20"/>
          <w:szCs w:val="20"/>
        </w:rPr>
      </w:pPr>
      <w:r>
        <w:rPr>
          <w:rFonts w:ascii="Tahoma" w:hAnsi="Tahoma" w:cs="Tahoma"/>
          <w:color w:val="000000"/>
          <w:sz w:val="20"/>
          <w:szCs w:val="20"/>
        </w:rPr>
        <w:t xml:space="preserve">correlating the required information to request bulk issuance of Certificates from the Medicare Australia OCA, and </w:t>
      </w:r>
    </w:p>
    <w:p w:rsidR="00E20149" w:rsidRDefault="00E20149" w:rsidP="00E20149">
      <w:pPr>
        <w:widowControl w:val="0"/>
        <w:autoSpaceDE w:val="0"/>
        <w:autoSpaceDN w:val="0"/>
        <w:adjustRightInd w:val="0"/>
        <w:spacing w:after="0" w:line="115" w:lineRule="exact"/>
        <w:rPr>
          <w:rFonts w:ascii="Symbol" w:hAnsi="Symbol" w:cs="Symbol"/>
          <w:color w:val="000000"/>
          <w:sz w:val="20"/>
          <w:szCs w:val="20"/>
        </w:rPr>
      </w:pPr>
    </w:p>
    <w:p w:rsidR="00E20149" w:rsidRDefault="00E20149" w:rsidP="00E20149">
      <w:pPr>
        <w:widowControl w:val="0"/>
        <w:numPr>
          <w:ilvl w:val="0"/>
          <w:numId w:val="10"/>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issuing Certificates in response to requests from ROUOs. </w:t>
      </w:r>
    </w:p>
    <w:p w:rsidR="00E20149" w:rsidRDefault="00E20149" w:rsidP="00E20149">
      <w:pPr>
        <w:widowControl w:val="0"/>
        <w:autoSpaceDE w:val="0"/>
        <w:autoSpaceDN w:val="0"/>
        <w:adjustRightInd w:val="0"/>
        <w:spacing w:after="0" w:line="237"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The CA Operator is an employee of Verizon Australia Pty Ltd supplying CA management services. They are responsible for the:</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numPr>
          <w:ilvl w:val="0"/>
          <w:numId w:val="11"/>
        </w:numPr>
        <w:overflowPunct w:val="0"/>
        <w:autoSpaceDE w:val="0"/>
        <w:autoSpaceDN w:val="0"/>
        <w:adjustRightInd w:val="0"/>
        <w:spacing w:after="0" w:line="361" w:lineRule="auto"/>
        <w:ind w:hanging="362"/>
        <w:jc w:val="both"/>
        <w:rPr>
          <w:rFonts w:ascii="Symbol" w:hAnsi="Symbol" w:cs="Symbol"/>
          <w:color w:val="000000"/>
          <w:sz w:val="20"/>
          <w:szCs w:val="20"/>
        </w:rPr>
      </w:pPr>
      <w:r>
        <w:rPr>
          <w:rFonts w:ascii="Tahoma" w:hAnsi="Tahoma" w:cs="Tahoma"/>
          <w:color w:val="000000"/>
          <w:sz w:val="20"/>
          <w:szCs w:val="20"/>
        </w:rPr>
        <w:t xml:space="preserve">transmission of the correlated bulk issuance files received from Medicare Australia to the Medicare Australia OCA, and </w:t>
      </w:r>
    </w:p>
    <w:p w:rsidR="00E20149" w:rsidRDefault="00E20149" w:rsidP="00E20149">
      <w:pPr>
        <w:widowControl w:val="0"/>
        <w:autoSpaceDE w:val="0"/>
        <w:autoSpaceDN w:val="0"/>
        <w:adjustRightInd w:val="0"/>
        <w:spacing w:after="0" w:line="114" w:lineRule="exact"/>
        <w:rPr>
          <w:rFonts w:ascii="Symbol" w:hAnsi="Symbol" w:cs="Symbol"/>
          <w:color w:val="000000"/>
          <w:sz w:val="20"/>
          <w:szCs w:val="20"/>
        </w:rPr>
      </w:pPr>
    </w:p>
    <w:p w:rsidR="00E20149" w:rsidRDefault="00E20149" w:rsidP="00E20149">
      <w:pPr>
        <w:widowControl w:val="0"/>
        <w:numPr>
          <w:ilvl w:val="0"/>
          <w:numId w:val="11"/>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transferring the subsequent Certificates for shipping to the Subscribers. </w:t>
      </w:r>
    </w:p>
    <w:p w:rsidR="00E20149" w:rsidRDefault="00E20149" w:rsidP="00E20149">
      <w:pPr>
        <w:widowControl w:val="0"/>
        <w:autoSpaceDE w:val="0"/>
        <w:autoSpaceDN w:val="0"/>
        <w:adjustRightInd w:val="0"/>
        <w:spacing w:after="0" w:line="346"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1.3.3 Subscribers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Subscribers for Medicare Australia Relationship Certificates in the Health Sector PKI are members of a defined ROU’s CoI. Each CoI is represented by a ROU.</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For details of Subscribers for each ROU CoI, refer to the Certificate Policy (CP) the Certificate was issued under for that ROU’s CoI.</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1.3.4 Relying Parties</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rPr>
          <w:rFonts w:ascii="Times New Roman" w:hAnsi="Times New Roman" w:cs="Times New Roman"/>
          <w:sz w:val="24"/>
          <w:szCs w:val="24"/>
        </w:rPr>
      </w:pPr>
      <w:r>
        <w:rPr>
          <w:rFonts w:ascii="Tahoma" w:hAnsi="Tahoma" w:cs="Tahoma"/>
          <w:color w:val="000000"/>
          <w:sz w:val="20"/>
          <w:szCs w:val="20"/>
        </w:rPr>
        <w:t>Relying Parties for each ROU CoI are identified in the CP under which that particular ROU’s CoI Certificates are issued.</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3840" behindDoc="1" locked="0" layoutInCell="0" allowOverlap="1" wp14:anchorId="7C66D930" wp14:editId="10A6F316">
                <wp:simplePos x="0" y="0"/>
                <wp:positionH relativeFrom="column">
                  <wp:posOffset>-19685</wp:posOffset>
                </wp:positionH>
                <wp:positionV relativeFrom="paragraph">
                  <wp:posOffset>800100</wp:posOffset>
                </wp:positionV>
                <wp:extent cx="5977890" cy="0"/>
                <wp:effectExtent l="0" t="0" r="0" b="0"/>
                <wp:wrapNone/>
                <wp:docPr id="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2FDBF"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3pt" to="469.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3HwIAAEM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76" w:lineRule="exact"/>
        <w:rPr>
          <w:rFonts w:ascii="Times New Roman" w:hAnsi="Times New Roman" w:cs="Times New Roman"/>
          <w:sz w:val="24"/>
          <w:szCs w:val="24"/>
        </w:rPr>
      </w:pP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19"/>
          <w:szCs w:val="19"/>
        </w:rPr>
        <w:t>Page 6</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3" w:name="page14"/>
      <w:bookmarkEnd w:id="13"/>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70" w:lineRule="exact"/>
        <w:rPr>
          <w:rFonts w:ascii="Times New Roman" w:hAnsi="Times New Roman" w:cs="Times New Roman"/>
          <w:sz w:val="24"/>
          <w:szCs w:val="24"/>
        </w:rPr>
      </w:pPr>
      <w:r>
        <w:rPr>
          <w:noProof/>
        </w:rPr>
        <mc:AlternateContent>
          <mc:Choice Requires="wps">
            <w:drawing>
              <wp:anchor distT="0" distB="0" distL="114300" distR="114300" simplePos="0" relativeHeight="251684864" behindDoc="1" locked="0" layoutInCell="0" allowOverlap="1" wp14:anchorId="6FC85527" wp14:editId="7377A1EA">
                <wp:simplePos x="0" y="0"/>
                <wp:positionH relativeFrom="column">
                  <wp:posOffset>-19685</wp:posOffset>
                </wp:positionH>
                <wp:positionV relativeFrom="paragraph">
                  <wp:posOffset>104140</wp:posOffset>
                </wp:positionV>
                <wp:extent cx="5981065" cy="0"/>
                <wp:effectExtent l="0" t="0" r="0" b="0"/>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9C388"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zC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AvMXMI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1.3.5 Other Participants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There are no other participants in the Health Sector PKI Relationship Certificate model operated by Medicare Australia.</w:t>
      </w:r>
    </w:p>
    <w:p w:rsidR="00E20149" w:rsidRDefault="00E20149" w:rsidP="00E20149">
      <w:pPr>
        <w:widowControl w:val="0"/>
        <w:autoSpaceDE w:val="0"/>
        <w:autoSpaceDN w:val="0"/>
        <w:adjustRightInd w:val="0"/>
        <w:spacing w:after="0" w:line="21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1.4 Certificate Usage</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1.4.1 Appropriate Certificate Use</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 appropriate Certificate use for each ROU’s CoI Certificate is set out in the CP under which that particular Certificate was issued.</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1.4.2 Prohibited Certificate Uses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 prohibited Certificate use for each ROU’s CoI Certificate is set out in the CP under which that particular Certificate was issued.</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1.5 Policy Administration</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1.5.1 Organization Administering the Document</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This Medicare Australia OCA CPS is administered and approved by the Medicare Australia PMA.</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1.5.2 Contact Person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person to contact in relation to this Medicare Australia OCA CPS is:</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79" w:lineRule="auto"/>
        <w:ind w:right="7380"/>
        <w:rPr>
          <w:rFonts w:ascii="Times New Roman" w:hAnsi="Times New Roman" w:cs="Times New Roman"/>
          <w:sz w:val="24"/>
          <w:szCs w:val="24"/>
        </w:rPr>
      </w:pPr>
      <w:r>
        <w:rPr>
          <w:rFonts w:ascii="Tahoma" w:hAnsi="Tahoma" w:cs="Tahoma"/>
          <w:color w:val="000000"/>
          <w:sz w:val="19"/>
          <w:szCs w:val="19"/>
        </w:rPr>
        <w:t>National Manager eClaiming and eHealth</w:t>
      </w:r>
    </w:p>
    <w:p w:rsidR="00E20149" w:rsidRDefault="00E20149" w:rsidP="00E20149">
      <w:pPr>
        <w:widowControl w:val="0"/>
        <w:autoSpaceDE w:val="0"/>
        <w:autoSpaceDN w:val="0"/>
        <w:adjustRightInd w:val="0"/>
        <w:spacing w:after="0" w:line="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PO Box 1001 Tuggeranong DC ACT 2901</w:t>
      </w:r>
    </w:p>
    <w:p w:rsidR="00E20149" w:rsidRDefault="00E20149" w:rsidP="00E20149">
      <w:pPr>
        <w:widowControl w:val="0"/>
        <w:autoSpaceDE w:val="0"/>
        <w:autoSpaceDN w:val="0"/>
        <w:adjustRightInd w:val="0"/>
        <w:spacing w:after="0" w:line="23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 xml:space="preserve">Email:  </w:t>
      </w:r>
      <w:r>
        <w:rPr>
          <w:rFonts w:ascii="Arial" w:hAnsi="Arial" w:cs="Arial"/>
          <w:color w:val="000000"/>
          <w:sz w:val="20"/>
          <w:szCs w:val="20"/>
        </w:rPr>
        <w:t>ehealth.mca@medicareaustralia.gov.au</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8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color w:val="000000"/>
          <w:sz w:val="20"/>
          <w:szCs w:val="20"/>
        </w:rPr>
        <w:t>The contact person can provide copies of, or access to, this Medicare Australia OCA CPS and associated CPs for ROUs’ CoIs and answer questions relating to the policy, practices and procedures described in these documents.</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287" w:lineRule="auto"/>
        <w:jc w:val="both"/>
        <w:rPr>
          <w:rFonts w:ascii="Times New Roman" w:hAnsi="Times New Roman" w:cs="Times New Roman"/>
          <w:sz w:val="24"/>
          <w:szCs w:val="24"/>
        </w:rPr>
      </w:pPr>
      <w:r>
        <w:rPr>
          <w:rFonts w:ascii="Arial" w:hAnsi="Arial" w:cs="Arial"/>
          <w:b/>
          <w:bCs/>
          <w:color w:val="000000"/>
          <w:sz w:val="26"/>
          <w:szCs w:val="26"/>
        </w:rPr>
        <w:t>1.5.3 Persons Determining CPS Suitability for the Relying Party Certificate Policies</w:t>
      </w:r>
    </w:p>
    <w:p w:rsidR="00E20149" w:rsidRDefault="00E20149" w:rsidP="00E20149">
      <w:pPr>
        <w:widowControl w:val="0"/>
        <w:autoSpaceDE w:val="0"/>
        <w:autoSpaceDN w:val="0"/>
        <w:adjustRightInd w:val="0"/>
        <w:spacing w:after="0" w:line="75"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jc w:val="both"/>
        <w:rPr>
          <w:rFonts w:ascii="Times New Roman" w:hAnsi="Times New Roman" w:cs="Times New Roman"/>
          <w:sz w:val="24"/>
          <w:szCs w:val="24"/>
        </w:rPr>
      </w:pPr>
      <w:r>
        <w:rPr>
          <w:rFonts w:ascii="Tahoma" w:hAnsi="Tahoma" w:cs="Tahoma"/>
          <w:color w:val="000000"/>
          <w:sz w:val="20"/>
          <w:szCs w:val="20"/>
        </w:rPr>
        <w:t>The Medicare Australia PMA reviews all documents to ensure that the practices documented in the Medicare Australia OCA CPS fulfil the requirements specified in each ROU CoI and any other relying CP.</w:t>
      </w:r>
    </w:p>
    <w:p w:rsidR="00E20149" w:rsidRDefault="00E20149" w:rsidP="00E20149">
      <w:pPr>
        <w:widowControl w:val="0"/>
        <w:autoSpaceDE w:val="0"/>
        <w:autoSpaceDN w:val="0"/>
        <w:adjustRightInd w:val="0"/>
        <w:spacing w:after="0" w:line="22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1.6 Definitions and Acronyms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 xml:space="preserve">Definitions and acronyms are set out in the Medicare Australia Health Sector PKI Glossary, as amended from time to time. The Glossary is located at </w:t>
      </w:r>
      <w:hyperlink r:id="rId12" w:history="1">
        <w:r>
          <w:rPr>
            <w:rFonts w:ascii="Tahoma" w:hAnsi="Tahoma" w:cs="Tahoma"/>
            <w:color w:val="000000"/>
            <w:sz w:val="20"/>
            <w:szCs w:val="20"/>
          </w:rPr>
          <w:t xml:space="preserve"> </w:t>
        </w:r>
        <w:r>
          <w:rPr>
            <w:rFonts w:ascii="Tahoma" w:hAnsi="Tahoma" w:cs="Tahoma"/>
            <w:color w:val="0000FF"/>
            <w:sz w:val="20"/>
            <w:szCs w:val="20"/>
            <w:u w:val="single"/>
          </w:rPr>
          <w:t>http://www.medicareaustralia.gov.a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5888" behindDoc="1" locked="0" layoutInCell="0" allowOverlap="1" wp14:anchorId="4F8B8BD0" wp14:editId="377F8381">
                <wp:simplePos x="0" y="0"/>
                <wp:positionH relativeFrom="column">
                  <wp:posOffset>-19685</wp:posOffset>
                </wp:positionH>
                <wp:positionV relativeFrom="paragraph">
                  <wp:posOffset>404495</wp:posOffset>
                </wp:positionV>
                <wp:extent cx="5977890" cy="0"/>
                <wp:effectExtent l="0" t="0" r="0" b="0"/>
                <wp:wrapNone/>
                <wp:docPr id="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9764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1.85pt" to="469.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53" w:lineRule="exact"/>
        <w:rPr>
          <w:rFonts w:ascii="Times New Roman" w:hAnsi="Times New Roman" w:cs="Times New Roman"/>
          <w:sz w:val="24"/>
          <w:szCs w:val="24"/>
        </w:rPr>
      </w:pP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19"/>
          <w:szCs w:val="19"/>
        </w:rPr>
        <w:t>Page 7</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4" w:name="page15"/>
      <w:bookmarkEnd w:id="14"/>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686912" behindDoc="1" locked="0" layoutInCell="0" allowOverlap="1" wp14:anchorId="31E4B6A5" wp14:editId="2E3F960F">
                <wp:simplePos x="0" y="0"/>
                <wp:positionH relativeFrom="column">
                  <wp:posOffset>-19685</wp:posOffset>
                </wp:positionH>
                <wp:positionV relativeFrom="paragraph">
                  <wp:posOffset>104140</wp:posOffset>
                </wp:positionV>
                <wp:extent cx="5981065" cy="0"/>
                <wp:effectExtent l="0" t="0" r="0" b="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FEA5"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HS9AaM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32"/>
          <w:szCs w:val="32"/>
        </w:rPr>
        <w:t>2  Publication and Repository Responsibilities</w:t>
      </w:r>
    </w:p>
    <w:p w:rsidR="00E20149" w:rsidRDefault="00E20149" w:rsidP="00E20149">
      <w:pPr>
        <w:widowControl w:val="0"/>
        <w:autoSpaceDE w:val="0"/>
        <w:autoSpaceDN w:val="0"/>
        <w:adjustRightInd w:val="0"/>
        <w:spacing w:after="0" w:line="24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2.1 Repositories</w:t>
      </w:r>
    </w:p>
    <w:p w:rsidR="00E20149" w:rsidRDefault="00E20149" w:rsidP="00E20149">
      <w:pPr>
        <w:widowControl w:val="0"/>
        <w:autoSpaceDE w:val="0"/>
        <w:autoSpaceDN w:val="0"/>
        <w:adjustRightInd w:val="0"/>
        <w:spacing w:after="0" w:line="194"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jc w:val="both"/>
        <w:rPr>
          <w:rFonts w:ascii="Times New Roman" w:hAnsi="Times New Roman" w:cs="Times New Roman"/>
          <w:sz w:val="24"/>
          <w:szCs w:val="24"/>
        </w:rPr>
      </w:pPr>
      <w:r>
        <w:rPr>
          <w:rFonts w:ascii="Tahoma" w:hAnsi="Tahoma" w:cs="Tahoma"/>
          <w:color w:val="000000"/>
          <w:sz w:val="20"/>
          <w:szCs w:val="20"/>
        </w:rPr>
        <w:t>The repository for all Public Key Certificates issued under this Medicare Australia OCA CPS is the Healthcare Public Directory.</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The Healthcare Public Directory provides information about Active, Revoked and Expired Certificates issued under the respective CP(s) for each ROU CoI.</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jc w:val="both"/>
        <w:rPr>
          <w:rFonts w:ascii="Times New Roman" w:hAnsi="Times New Roman" w:cs="Times New Roman"/>
          <w:sz w:val="24"/>
          <w:szCs w:val="24"/>
        </w:rPr>
      </w:pPr>
      <w:r>
        <w:rPr>
          <w:rFonts w:ascii="Tahoma" w:hAnsi="Tahoma" w:cs="Tahoma"/>
          <w:color w:val="000000"/>
          <w:sz w:val="20"/>
          <w:szCs w:val="20"/>
        </w:rPr>
        <w:t>Note that certificate suspension is not supported under the Relationship Certificate model as operated by Medicare Australia in this Health Sector PKI.</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color w:val="000000"/>
          <w:sz w:val="20"/>
          <w:szCs w:val="20"/>
        </w:rPr>
        <w:t>Changes in the status of Certificates issued under this Medicare Australia OCA CPS, including Revocation and Expiry of Certificates will be published in the Healthcare Public Directory by the Medicare Australia OCA.</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Healthcare Public Directory:</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numPr>
          <w:ilvl w:val="0"/>
          <w:numId w:val="12"/>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does not publish reasons why a Certificate has been Revoked,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E20149" w:rsidRDefault="00E20149" w:rsidP="00E20149">
      <w:pPr>
        <w:widowControl w:val="0"/>
        <w:numPr>
          <w:ilvl w:val="0"/>
          <w:numId w:val="12"/>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only publishes information already contained in the Certificate, and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0"/>
          <w:numId w:val="12"/>
        </w:numPr>
        <w:overflowPunct w:val="0"/>
        <w:autoSpaceDE w:val="0"/>
        <w:autoSpaceDN w:val="0"/>
        <w:adjustRightInd w:val="0"/>
        <w:spacing w:after="0" w:line="361" w:lineRule="auto"/>
        <w:ind w:hanging="362"/>
        <w:jc w:val="both"/>
        <w:rPr>
          <w:rFonts w:ascii="Symbol" w:hAnsi="Symbol" w:cs="Symbol"/>
          <w:color w:val="000000"/>
          <w:sz w:val="20"/>
          <w:szCs w:val="20"/>
        </w:rPr>
      </w:pPr>
      <w:r>
        <w:rPr>
          <w:rFonts w:ascii="Tahoma" w:hAnsi="Tahoma" w:cs="Tahoma"/>
          <w:color w:val="000000"/>
          <w:sz w:val="20"/>
          <w:szCs w:val="20"/>
        </w:rPr>
        <w:t xml:space="preserve">only publishes information pertaining to a given CoI, when the responsible RO and ROU have agreed to publication. </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4" w:lineRule="auto"/>
        <w:jc w:val="both"/>
        <w:rPr>
          <w:rFonts w:ascii="Times New Roman" w:hAnsi="Times New Roman" w:cs="Times New Roman"/>
          <w:sz w:val="24"/>
          <w:szCs w:val="24"/>
        </w:rPr>
      </w:pPr>
      <w:r>
        <w:rPr>
          <w:rFonts w:ascii="Tahoma" w:hAnsi="Tahoma" w:cs="Tahoma"/>
          <w:color w:val="000000"/>
          <w:sz w:val="20"/>
          <w:szCs w:val="20"/>
        </w:rPr>
        <w:t xml:space="preserve">The Healthcare Public Directory is accessible programmatically from </w:t>
      </w:r>
      <w:hyperlink r:id="rId13" w:history="1">
        <w:r>
          <w:rPr>
            <w:rFonts w:ascii="Tahoma" w:hAnsi="Tahoma" w:cs="Tahoma"/>
            <w:color w:val="000000"/>
            <w:sz w:val="20"/>
            <w:szCs w:val="20"/>
          </w:rPr>
          <w:t xml:space="preserve"> </w:t>
        </w:r>
        <w:r>
          <w:rPr>
            <w:rFonts w:ascii="Tahoma" w:hAnsi="Tahoma" w:cs="Tahoma"/>
            <w:color w:val="0000FF"/>
            <w:sz w:val="20"/>
            <w:szCs w:val="20"/>
            <w:u w:val="single"/>
          </w:rPr>
          <w:t>www.certificates-australia.com.au</w:t>
        </w:r>
      </w:hyperlink>
      <w:r>
        <w:rPr>
          <w:rFonts w:ascii="Tahoma" w:hAnsi="Tahoma" w:cs="Tahoma"/>
          <w:color w:val="0000FF"/>
          <w:sz w:val="20"/>
          <w:szCs w:val="20"/>
          <w:u w:val="single"/>
        </w:rPr>
        <w:t>/</w:t>
      </w:r>
      <w:r>
        <w:rPr>
          <w:rFonts w:ascii="Tahoma" w:hAnsi="Tahoma" w:cs="Tahoma"/>
          <w:sz w:val="20"/>
          <w:szCs w:val="20"/>
        </w:rPr>
        <w:t>.</w:t>
      </w:r>
      <w:r>
        <w:rPr>
          <w:rFonts w:ascii="Tahoma" w:hAnsi="Tahoma" w:cs="Tahoma"/>
          <w:color w:val="000000"/>
          <w:sz w:val="20"/>
          <w:szCs w:val="20"/>
        </w:rPr>
        <w:t xml:space="preserve"> </w:t>
      </w:r>
      <w:r>
        <w:rPr>
          <w:rFonts w:ascii="Tahoma" w:hAnsi="Tahoma" w:cs="Tahoma"/>
          <w:sz w:val="20"/>
          <w:szCs w:val="20"/>
        </w:rPr>
        <w:t xml:space="preserve">Technical details are at </w:t>
      </w:r>
      <w:hyperlink r:id="rId14" w:history="1">
        <w:r>
          <w:rPr>
            <w:rFonts w:ascii="Tahoma" w:hAnsi="Tahoma" w:cs="Tahoma"/>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11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The Healthcare Public Directory is substantially available 7 days a week, 24 hours a day.</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2.2 Publication of Certificate Information</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2.2.1 Publication of Medicare Australia OCA Information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sz w:val="20"/>
          <w:szCs w:val="20"/>
        </w:rPr>
        <w:t xml:space="preserve">Certificates and their corresponding hash values are published to the Healthcare Public Directory when the certificate is generated. In addition, the hash value of this Medicare Australia OCA Certificate and Medicare Australia RCA Certificate is published at </w:t>
      </w:r>
      <w:hyperlink r:id="rId15" w:history="1">
        <w:r>
          <w:rPr>
            <w:rFonts w:ascii="Tahoma" w:hAnsi="Tahoma" w:cs="Tahoma"/>
            <w:sz w:val="20"/>
            <w:szCs w:val="20"/>
          </w:rPr>
          <w:t xml:space="preserve"> </w:t>
        </w:r>
        <w:r>
          <w:rPr>
            <w:rFonts w:ascii="Tahoma" w:hAnsi="Tahoma" w:cs="Tahoma"/>
            <w:color w:val="0000FF"/>
            <w:sz w:val="20"/>
            <w:szCs w:val="20"/>
            <w:u w:val="single"/>
          </w:rPr>
          <w:t>www.certificates-australia.com.a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22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2.2.2 Publication of Policy and Practice Information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sz w:val="20"/>
          <w:szCs w:val="20"/>
        </w:rPr>
        <w:t xml:space="preserve">This Medicare Australia OCA CPS is published electronically at the website, </w:t>
      </w:r>
      <w:hyperlink r:id="rId16" w:history="1">
        <w:r>
          <w:rPr>
            <w:rFonts w:ascii="Tahoma" w:hAnsi="Tahoma" w:cs="Tahoma"/>
            <w:color w:val="0000FF"/>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10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Formal notification of changes to this Medicare Australia OCA CPS will not be given to any entities.</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sz w:val="20"/>
          <w:szCs w:val="20"/>
        </w:rPr>
        <w:t xml:space="preserve">Notification of changes will be provided on Medicare Australia’s website, </w:t>
      </w:r>
      <w:hyperlink r:id="rId17" w:history="1">
        <w:r>
          <w:rPr>
            <w:rFonts w:ascii="Tahoma" w:hAnsi="Tahoma" w:cs="Tahoma"/>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 This notification method uses a “pull” model. Interested parties are responsible to exercise due care and check, on a regular basis, the Medicare Australia website to review and monitor any changes in the</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14:anchorId="3FF09B8B" wp14:editId="0C8BEC7B">
                <wp:simplePos x="0" y="0"/>
                <wp:positionH relativeFrom="column">
                  <wp:posOffset>-19685</wp:posOffset>
                </wp:positionH>
                <wp:positionV relativeFrom="paragraph">
                  <wp:posOffset>249555</wp:posOffset>
                </wp:positionV>
                <wp:extent cx="5977890" cy="0"/>
                <wp:effectExtent l="0" t="0" r="0" b="0"/>
                <wp:wrapNone/>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98643"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9.65pt" to="469.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09" w:lineRule="exact"/>
        <w:rPr>
          <w:rFonts w:ascii="Times New Roman" w:hAnsi="Times New Roman" w:cs="Times New Roman"/>
          <w:sz w:val="24"/>
          <w:szCs w:val="24"/>
        </w:rPr>
      </w:pP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19"/>
          <w:szCs w:val="19"/>
        </w:rPr>
        <w:t>Page 8</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5" w:name="page16"/>
      <w:bookmarkEnd w:id="15"/>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82" w:lineRule="exact"/>
        <w:rPr>
          <w:rFonts w:ascii="Times New Roman" w:hAnsi="Times New Roman" w:cs="Times New Roman"/>
          <w:sz w:val="24"/>
          <w:szCs w:val="24"/>
        </w:rPr>
      </w:pPr>
      <w:r>
        <w:rPr>
          <w:noProof/>
        </w:rPr>
        <mc:AlternateContent>
          <mc:Choice Requires="wps">
            <w:drawing>
              <wp:anchor distT="0" distB="0" distL="114300" distR="114300" simplePos="0" relativeHeight="251688960" behindDoc="1" locked="0" layoutInCell="0" allowOverlap="1" wp14:anchorId="6EFBDB03" wp14:editId="4F0DE1FF">
                <wp:simplePos x="0" y="0"/>
                <wp:positionH relativeFrom="column">
                  <wp:posOffset>-19685</wp:posOffset>
                </wp:positionH>
                <wp:positionV relativeFrom="paragraph">
                  <wp:posOffset>104140</wp:posOffset>
                </wp:positionV>
                <wp:extent cx="5981065" cy="0"/>
                <wp:effectExtent l="0" t="0" r="0" b="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50516"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" o:allowincell="f" strokeweight=".48pt"/>
            </w:pict>
          </mc:Fallback>
        </mc:AlternateContent>
      </w:r>
    </w:p>
    <w:p w:rsidR="00E20149" w:rsidRDefault="00E20149" w:rsidP="00E20149">
      <w:pPr>
        <w:widowControl w:val="0"/>
        <w:overflowPunct w:val="0"/>
        <w:autoSpaceDE w:val="0"/>
        <w:autoSpaceDN w:val="0"/>
        <w:adjustRightInd w:val="0"/>
        <w:spacing w:after="0" w:line="363" w:lineRule="auto"/>
        <w:rPr>
          <w:rFonts w:ascii="Times New Roman" w:hAnsi="Times New Roman" w:cs="Times New Roman"/>
          <w:sz w:val="24"/>
          <w:szCs w:val="24"/>
        </w:rPr>
      </w:pPr>
      <w:r>
        <w:rPr>
          <w:rFonts w:ascii="Tahoma" w:hAnsi="Tahoma" w:cs="Tahoma"/>
          <w:color w:val="000000"/>
          <w:sz w:val="20"/>
          <w:szCs w:val="20"/>
        </w:rPr>
        <w:t>Medicare Australia OCA CPS. Interested parties are responsible for retrieving amendments when a revised and/or amended Medicare Australia OCA CPS is posted to the website.</w:t>
      </w:r>
    </w:p>
    <w:p w:rsidR="00E20149" w:rsidRDefault="00E20149" w:rsidP="00E20149">
      <w:pPr>
        <w:widowControl w:val="0"/>
        <w:autoSpaceDE w:val="0"/>
        <w:autoSpaceDN w:val="0"/>
        <w:adjustRightInd w:val="0"/>
        <w:spacing w:after="0" w:line="22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2.3 Frequency of Publication</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 xml:space="preserve">New and revised approved versions of this Medicare Australia OCA CPS are published promptly at </w:t>
      </w:r>
      <w:hyperlink r:id="rId18" w:history="1">
        <w:r>
          <w:rPr>
            <w:rFonts w:ascii="Tahoma" w:hAnsi="Tahoma" w:cs="Tahoma"/>
            <w:color w:val="0000FF"/>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2.4 Access Controls on Repositories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sz w:val="20"/>
          <w:szCs w:val="20"/>
        </w:rPr>
        <w:t>There are no access controls on the reading of this Medicare Australia OCA CPS or the associated CP(s) for the ROU CoIs on the Medicare Australia web sites on which these documents are published.</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9984" behindDoc="1" locked="0" layoutInCell="0" allowOverlap="1" wp14:anchorId="62A3E0A8" wp14:editId="43EE71E3">
                <wp:simplePos x="0" y="0"/>
                <wp:positionH relativeFrom="column">
                  <wp:posOffset>-19685</wp:posOffset>
                </wp:positionH>
                <wp:positionV relativeFrom="paragraph">
                  <wp:posOffset>6794500</wp:posOffset>
                </wp:positionV>
                <wp:extent cx="5977890" cy="0"/>
                <wp:effectExtent l="0" t="0" r="0" b="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E4027"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35pt" to="469.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bGHg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16" w:lineRule="exact"/>
        <w:rPr>
          <w:rFonts w:ascii="Times New Roman" w:hAnsi="Times New Roman" w:cs="Times New Roman"/>
          <w:sz w:val="24"/>
          <w:szCs w:val="24"/>
        </w:rPr>
      </w:pPr>
    </w:p>
    <w:p w:rsidR="00E20149" w:rsidRDefault="00E20149" w:rsidP="00E20149">
      <w:pPr>
        <w:widowControl w:val="0"/>
        <w:tabs>
          <w:tab w:val="left" w:pos="8740"/>
        </w:tabs>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19"/>
          <w:szCs w:val="19"/>
        </w:rPr>
        <w:t>Page 9</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6" w:name="page17"/>
      <w:bookmarkEnd w:id="16"/>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691008" behindDoc="1" locked="0" layoutInCell="0" allowOverlap="1" wp14:anchorId="2D93D7AD" wp14:editId="1BC5C2E5">
                <wp:simplePos x="0" y="0"/>
                <wp:positionH relativeFrom="column">
                  <wp:posOffset>-19685</wp:posOffset>
                </wp:positionH>
                <wp:positionV relativeFrom="paragraph">
                  <wp:posOffset>104140</wp:posOffset>
                </wp:positionV>
                <wp:extent cx="5981065" cy="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A15F0"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KE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CkVQoQ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32"/>
          <w:szCs w:val="32"/>
        </w:rPr>
        <w:t>3  Identification and Authentication</w:t>
      </w:r>
    </w:p>
    <w:p w:rsidR="00E20149" w:rsidRDefault="00E20149" w:rsidP="00E20149">
      <w:pPr>
        <w:widowControl w:val="0"/>
        <w:autoSpaceDE w:val="0"/>
        <w:autoSpaceDN w:val="0"/>
        <w:adjustRightInd w:val="0"/>
        <w:spacing w:after="0" w:line="196"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This Section 3 sets out the process that Applicants go through to authenticate themselves and register for Health Sector PKI Keys and Certificates, for example:</w:t>
      </w:r>
    </w:p>
    <w:p w:rsidR="00E20149" w:rsidRDefault="00E20149" w:rsidP="00E20149">
      <w:pPr>
        <w:widowControl w:val="0"/>
        <w:autoSpaceDE w:val="0"/>
        <w:autoSpaceDN w:val="0"/>
        <w:adjustRightInd w:val="0"/>
        <w:spacing w:after="0" w:line="112" w:lineRule="exact"/>
        <w:rPr>
          <w:rFonts w:ascii="Times New Roman" w:hAnsi="Times New Roman" w:cs="Times New Roman"/>
          <w:sz w:val="24"/>
          <w:szCs w:val="24"/>
        </w:rPr>
      </w:pPr>
    </w:p>
    <w:p w:rsidR="00E20149" w:rsidRDefault="00E20149" w:rsidP="00E20149">
      <w:pPr>
        <w:widowControl w:val="0"/>
        <w:numPr>
          <w:ilvl w:val="0"/>
          <w:numId w:val="13"/>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initial Registration,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0"/>
          <w:numId w:val="13"/>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routine Re-key,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E20149" w:rsidRDefault="00E20149" w:rsidP="00E20149">
      <w:pPr>
        <w:widowControl w:val="0"/>
        <w:numPr>
          <w:ilvl w:val="0"/>
          <w:numId w:val="13"/>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Re-key after Revocation, and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0"/>
          <w:numId w:val="13"/>
        </w:numPr>
        <w:overflowPunct w:val="0"/>
        <w:autoSpaceDE w:val="0"/>
        <w:autoSpaceDN w:val="0"/>
        <w:adjustRightInd w:val="0"/>
        <w:spacing w:after="0" w:line="240" w:lineRule="auto"/>
        <w:ind w:hanging="362"/>
        <w:jc w:val="both"/>
        <w:rPr>
          <w:rFonts w:ascii="Symbol" w:hAnsi="Symbol" w:cs="Symbol"/>
          <w:color w:val="000000"/>
          <w:sz w:val="20"/>
          <w:szCs w:val="20"/>
        </w:rPr>
      </w:pPr>
      <w:r>
        <w:rPr>
          <w:rFonts w:ascii="Tahoma" w:hAnsi="Tahoma" w:cs="Tahoma"/>
          <w:color w:val="000000"/>
          <w:sz w:val="20"/>
          <w:szCs w:val="20"/>
        </w:rPr>
        <w:t xml:space="preserve">Revocation requests. </w:t>
      </w:r>
    </w:p>
    <w:p w:rsidR="00E20149" w:rsidRDefault="00E20149" w:rsidP="00E20149">
      <w:pPr>
        <w:widowControl w:val="0"/>
        <w:autoSpaceDE w:val="0"/>
        <w:autoSpaceDN w:val="0"/>
        <w:adjustRightInd w:val="0"/>
        <w:spacing w:after="0" w:line="23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further information, refer to Section 2 of the CP the Certificates were issued under.</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3.1 Naming</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further information on naming, refer to Section 2 of the CP that the Certificates were issued under.</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3.2 Initial Identity Validation</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For further information on the initial identity validation, refer to section 2 in the CP that the Certificates were issued under.</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3.3 Identification and Authentication for Re-key Requests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For further information on identification and authentication for re-key requests, refer to section 2 of the CP that the Certificates were issued under.</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3.4 Revocation Requests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For further information on identification and authentication for revocation requests, refer to section 2.4 of the Community of Interest (CoI) CP that the Certificates were issued under.</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2032" behindDoc="1" locked="0" layoutInCell="0" allowOverlap="1" wp14:anchorId="309AE901" wp14:editId="41E99F6F">
                <wp:simplePos x="0" y="0"/>
                <wp:positionH relativeFrom="column">
                  <wp:posOffset>-19685</wp:posOffset>
                </wp:positionH>
                <wp:positionV relativeFrom="paragraph">
                  <wp:posOffset>3204845</wp:posOffset>
                </wp:positionV>
                <wp:extent cx="5977890" cy="0"/>
                <wp:effectExtent l="0" t="0" r="0" b="0"/>
                <wp:wrapNone/>
                <wp:docPr id="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759EC"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52.35pt" to="469.15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wjHg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63"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10</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17" w:name="page18"/>
      <w:bookmarkEnd w:id="17"/>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693056" behindDoc="1" locked="0" layoutInCell="0" allowOverlap="1" wp14:anchorId="3A963785" wp14:editId="2FDCCD1F">
                <wp:simplePos x="0" y="0"/>
                <wp:positionH relativeFrom="column">
                  <wp:posOffset>-19685</wp:posOffset>
                </wp:positionH>
                <wp:positionV relativeFrom="paragraph">
                  <wp:posOffset>104140</wp:posOffset>
                </wp:positionV>
                <wp:extent cx="5981065" cy="0"/>
                <wp:effectExtent l="0" t="0" r="0" b="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9BC5"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32"/>
          <w:szCs w:val="32"/>
        </w:rPr>
        <w:t>4  Certificate Life-Cycle Operational Requirements</w:t>
      </w:r>
    </w:p>
    <w:p w:rsidR="00E20149" w:rsidRDefault="00E20149" w:rsidP="00E20149">
      <w:pPr>
        <w:widowControl w:val="0"/>
        <w:autoSpaceDE w:val="0"/>
        <w:autoSpaceDN w:val="0"/>
        <w:adjustRightInd w:val="0"/>
        <w:spacing w:after="0" w:line="196"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Further information on Certificate life-cycle operational requirements is set out in Section 4 of the Certificate Policy under which an ROU CoI Certificate was issued.</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4080" behindDoc="1" locked="0" layoutInCell="0" allowOverlap="1" wp14:anchorId="44B5F601" wp14:editId="13AB52BE">
                <wp:simplePos x="0" y="0"/>
                <wp:positionH relativeFrom="column">
                  <wp:posOffset>-19685</wp:posOffset>
                </wp:positionH>
                <wp:positionV relativeFrom="paragraph">
                  <wp:posOffset>8232140</wp:posOffset>
                </wp:positionV>
                <wp:extent cx="5977890" cy="0"/>
                <wp:effectExtent l="0" t="0" r="0" b="0"/>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CC06"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48.2pt" to="469.15pt,6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V/HwIAAEM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81"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11</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18" w:name="page19"/>
      <w:bookmarkEnd w:id="18"/>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695104" behindDoc="1" locked="0" layoutInCell="0" allowOverlap="1" wp14:anchorId="2E91F65A" wp14:editId="30A49E6F">
                <wp:simplePos x="0" y="0"/>
                <wp:positionH relativeFrom="column">
                  <wp:posOffset>-19050</wp:posOffset>
                </wp:positionH>
                <wp:positionV relativeFrom="paragraph">
                  <wp:posOffset>104140</wp:posOffset>
                </wp:positionV>
                <wp:extent cx="5981700" cy="0"/>
                <wp:effectExtent l="0" t="0" r="0" b="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8B87"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Sa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32"/>
          <w:szCs w:val="32"/>
        </w:rPr>
        <w:t>5  Management, Operational, and Physical Controls</w:t>
      </w:r>
    </w:p>
    <w:p w:rsidR="00E20149" w:rsidRDefault="00E20149" w:rsidP="00E20149">
      <w:pPr>
        <w:widowControl w:val="0"/>
        <w:autoSpaceDE w:val="0"/>
        <w:autoSpaceDN w:val="0"/>
        <w:adjustRightInd w:val="0"/>
        <w:spacing w:after="0" w:line="24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5.1 Physical Security Controls</w:t>
      </w:r>
    </w:p>
    <w:p w:rsidR="00E20149" w:rsidRDefault="00E20149" w:rsidP="00E20149">
      <w:pPr>
        <w:widowControl w:val="0"/>
        <w:autoSpaceDE w:val="0"/>
        <w:autoSpaceDN w:val="0"/>
        <w:adjustRightInd w:val="0"/>
        <w:spacing w:after="0" w:line="194"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Section 5.1 of the Medicare Australia RCA CPS and 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details the physical security controls for both the Medicare Australia RCA and Medicare Australia OCA. (The </w:t>
      </w:r>
      <w:r>
        <w:rPr>
          <w:rFonts w:ascii="Tahoma" w:hAnsi="Tahoma" w:cs="Tahoma"/>
          <w:i/>
          <w:iCs/>
          <w:color w:val="000000"/>
          <w:sz w:val="20"/>
          <w:szCs w:val="20"/>
        </w:rPr>
        <w:t>SEC1 Security Profile</w:t>
      </w:r>
      <w:r>
        <w:rPr>
          <w:rFonts w:ascii="Tahoma" w:hAnsi="Tahoma" w:cs="Tahoma"/>
          <w:color w:val="000000"/>
          <w:sz w:val="20"/>
          <w:szCs w:val="20"/>
        </w:rPr>
        <w:t xml:space="preserve"> is not publicly available.)</w:t>
      </w:r>
    </w:p>
    <w:p w:rsidR="00E20149" w:rsidRDefault="00E20149" w:rsidP="00E20149">
      <w:pPr>
        <w:widowControl w:val="0"/>
        <w:autoSpaceDE w:val="0"/>
        <w:autoSpaceDN w:val="0"/>
        <w:adjustRightInd w:val="0"/>
        <w:spacing w:after="0" w:line="22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5.2 Procedural Controls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Section 5.2 of the Medicare Australia RCA CPS and 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details the procedural controls for both the Medicare Australia RCA and Medicare Australia OCA. (The </w:t>
      </w:r>
      <w:r>
        <w:rPr>
          <w:rFonts w:ascii="Tahoma" w:hAnsi="Tahoma" w:cs="Tahoma"/>
          <w:i/>
          <w:iCs/>
          <w:color w:val="000000"/>
          <w:sz w:val="20"/>
          <w:szCs w:val="20"/>
        </w:rPr>
        <w:t xml:space="preserve">SEC1 Security Profile </w:t>
      </w:r>
      <w:r>
        <w:rPr>
          <w:rFonts w:ascii="Tahoma" w:hAnsi="Tahoma" w:cs="Tahoma"/>
          <w:color w:val="000000"/>
          <w:sz w:val="20"/>
          <w:szCs w:val="20"/>
        </w:rPr>
        <w:t>is not publicly available.)</w:t>
      </w:r>
    </w:p>
    <w:p w:rsidR="00E20149" w:rsidRDefault="00E20149" w:rsidP="00E20149">
      <w:pPr>
        <w:widowControl w:val="0"/>
        <w:autoSpaceDE w:val="0"/>
        <w:autoSpaceDN w:val="0"/>
        <w:adjustRightInd w:val="0"/>
        <w:spacing w:after="0" w:line="22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5.3 Personnel Security Controls</w:t>
      </w:r>
    </w:p>
    <w:p w:rsidR="00E20149" w:rsidRDefault="00E20149" w:rsidP="00E20149">
      <w:pPr>
        <w:widowControl w:val="0"/>
        <w:autoSpaceDE w:val="0"/>
        <w:autoSpaceDN w:val="0"/>
        <w:adjustRightInd w:val="0"/>
        <w:spacing w:after="0" w:line="194"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Section 5.3 of the Medicare Australia RCA CPS and 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details the personal security controls for both the Medicare Australia RCA and Medicare Australia OCA. (The </w:t>
      </w:r>
      <w:r>
        <w:rPr>
          <w:rFonts w:ascii="Tahoma" w:hAnsi="Tahoma" w:cs="Tahoma"/>
          <w:i/>
          <w:iCs/>
          <w:color w:val="000000"/>
          <w:sz w:val="20"/>
          <w:szCs w:val="20"/>
        </w:rPr>
        <w:t>SEC1 Security Profile</w:t>
      </w:r>
      <w:r>
        <w:rPr>
          <w:rFonts w:ascii="Tahoma" w:hAnsi="Tahoma" w:cs="Tahoma"/>
          <w:color w:val="000000"/>
          <w:sz w:val="20"/>
          <w:szCs w:val="20"/>
        </w:rPr>
        <w:t xml:space="preserve"> is not publicly available.)</w:t>
      </w:r>
    </w:p>
    <w:p w:rsidR="00E20149" w:rsidRDefault="00E20149" w:rsidP="00E20149">
      <w:pPr>
        <w:widowControl w:val="0"/>
        <w:autoSpaceDE w:val="0"/>
        <w:autoSpaceDN w:val="0"/>
        <w:adjustRightInd w:val="0"/>
        <w:spacing w:after="0" w:line="22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5.4 Audit Logging Procedures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Section 5.4 of the Medicare Australia RCA CPS and 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details the audit logging procedures for both the Medicare Australia RCA and Medicare Australia OCA. (The </w:t>
      </w:r>
      <w:r>
        <w:rPr>
          <w:rFonts w:ascii="Tahoma" w:hAnsi="Tahoma" w:cs="Tahoma"/>
          <w:i/>
          <w:iCs/>
          <w:color w:val="000000"/>
          <w:sz w:val="20"/>
          <w:szCs w:val="20"/>
        </w:rPr>
        <w:t>SEC1 Security Profile</w:t>
      </w:r>
      <w:r>
        <w:rPr>
          <w:rFonts w:ascii="Tahoma" w:hAnsi="Tahoma" w:cs="Tahoma"/>
          <w:color w:val="000000"/>
          <w:sz w:val="20"/>
          <w:szCs w:val="20"/>
        </w:rPr>
        <w:t xml:space="preserve"> is not publicly available.)</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5.5 Records Archival</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5.5.1 Types of Event Recorded</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following information is archived by the Medicare Australia OCA:</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numPr>
          <w:ilvl w:val="1"/>
          <w:numId w:val="14"/>
        </w:numPr>
        <w:tabs>
          <w:tab w:val="clear" w:pos="1440"/>
          <w:tab w:val="num" w:pos="1362"/>
        </w:tabs>
        <w:overflowPunct w:val="0"/>
        <w:autoSpaceDE w:val="0"/>
        <w:autoSpaceDN w:val="0"/>
        <w:adjustRightInd w:val="0"/>
        <w:spacing w:after="0" w:line="240" w:lineRule="auto"/>
        <w:ind w:left="1362" w:hanging="354"/>
        <w:jc w:val="both"/>
        <w:rPr>
          <w:rFonts w:ascii="Symbol" w:hAnsi="Symbol" w:cs="Symbol"/>
          <w:color w:val="000000"/>
          <w:sz w:val="20"/>
          <w:szCs w:val="20"/>
        </w:rPr>
      </w:pPr>
      <w:r>
        <w:rPr>
          <w:rFonts w:ascii="Tahoma" w:hAnsi="Tahoma" w:cs="Tahoma"/>
          <w:color w:val="000000"/>
          <w:sz w:val="20"/>
          <w:szCs w:val="20"/>
        </w:rPr>
        <w:t xml:space="preserve">Audit logs (refer to 5.4 of the Medicare Australia RCA CPS),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1"/>
          <w:numId w:val="14"/>
        </w:numPr>
        <w:tabs>
          <w:tab w:val="clear" w:pos="1440"/>
          <w:tab w:val="num" w:pos="1362"/>
        </w:tabs>
        <w:overflowPunct w:val="0"/>
        <w:autoSpaceDE w:val="0"/>
        <w:autoSpaceDN w:val="0"/>
        <w:adjustRightInd w:val="0"/>
        <w:spacing w:after="0" w:line="240" w:lineRule="auto"/>
        <w:ind w:left="1362" w:hanging="354"/>
        <w:jc w:val="both"/>
        <w:rPr>
          <w:rFonts w:ascii="Symbol" w:hAnsi="Symbol" w:cs="Symbol"/>
          <w:color w:val="000000"/>
          <w:sz w:val="20"/>
          <w:szCs w:val="20"/>
        </w:rPr>
      </w:pPr>
      <w:r>
        <w:rPr>
          <w:rFonts w:ascii="Tahoma" w:hAnsi="Tahoma" w:cs="Tahoma"/>
          <w:color w:val="000000"/>
          <w:sz w:val="20"/>
          <w:szCs w:val="20"/>
        </w:rPr>
        <w:t xml:space="preserve">Certificate request information, and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E20149" w:rsidRDefault="00E20149" w:rsidP="00E20149">
      <w:pPr>
        <w:widowControl w:val="0"/>
        <w:numPr>
          <w:ilvl w:val="1"/>
          <w:numId w:val="14"/>
        </w:numPr>
        <w:tabs>
          <w:tab w:val="clear" w:pos="1440"/>
          <w:tab w:val="num" w:pos="1362"/>
        </w:tabs>
        <w:overflowPunct w:val="0"/>
        <w:autoSpaceDE w:val="0"/>
        <w:autoSpaceDN w:val="0"/>
        <w:adjustRightInd w:val="0"/>
        <w:spacing w:after="0" w:line="240" w:lineRule="auto"/>
        <w:ind w:left="1362" w:hanging="354"/>
        <w:jc w:val="both"/>
        <w:rPr>
          <w:rFonts w:ascii="Symbol" w:hAnsi="Symbol" w:cs="Symbol"/>
          <w:color w:val="000000"/>
          <w:sz w:val="20"/>
          <w:szCs w:val="20"/>
        </w:rPr>
      </w:pPr>
      <w:r>
        <w:rPr>
          <w:rFonts w:ascii="Tahoma" w:hAnsi="Tahoma" w:cs="Tahoma"/>
          <w:color w:val="000000"/>
          <w:sz w:val="20"/>
          <w:szCs w:val="20"/>
        </w:rPr>
        <w:t xml:space="preserve">Complete back up registers. </w:t>
      </w:r>
    </w:p>
    <w:p w:rsidR="00E20149" w:rsidRDefault="00E20149" w:rsidP="00E20149">
      <w:pPr>
        <w:widowControl w:val="0"/>
        <w:autoSpaceDE w:val="0"/>
        <w:autoSpaceDN w:val="0"/>
        <w:adjustRightInd w:val="0"/>
        <w:spacing w:after="0" w:line="345" w:lineRule="exact"/>
        <w:rPr>
          <w:rFonts w:ascii="Symbol" w:hAnsi="Symbol" w:cs="Symbol"/>
          <w:color w:val="000000"/>
          <w:sz w:val="20"/>
          <w:szCs w:val="20"/>
        </w:rPr>
      </w:pPr>
    </w:p>
    <w:p w:rsidR="00E20149" w:rsidRDefault="00E20149" w:rsidP="00E20149">
      <w:pPr>
        <w:widowControl w:val="0"/>
        <w:numPr>
          <w:ilvl w:val="0"/>
          <w:numId w:val="14"/>
        </w:numPr>
        <w:overflowPunct w:val="0"/>
        <w:autoSpaceDE w:val="0"/>
        <w:autoSpaceDN w:val="0"/>
        <w:adjustRightInd w:val="0"/>
        <w:spacing w:after="0" w:line="240" w:lineRule="auto"/>
        <w:ind w:left="722" w:hanging="722"/>
        <w:jc w:val="both"/>
        <w:rPr>
          <w:rFonts w:ascii="Arial" w:hAnsi="Arial" w:cs="Arial"/>
          <w:b/>
          <w:bCs/>
          <w:color w:val="000000"/>
          <w:sz w:val="26"/>
          <w:szCs w:val="26"/>
        </w:rPr>
      </w:pPr>
      <w:r>
        <w:rPr>
          <w:rFonts w:ascii="Arial" w:hAnsi="Arial" w:cs="Arial"/>
          <w:b/>
          <w:bCs/>
          <w:color w:val="000000"/>
          <w:sz w:val="26"/>
          <w:szCs w:val="26"/>
        </w:rPr>
        <w:t xml:space="preserve">Retention Period for Archive </w:t>
      </w:r>
    </w:p>
    <w:p w:rsidR="00E20149" w:rsidRDefault="00E20149" w:rsidP="00E20149">
      <w:pPr>
        <w:widowControl w:val="0"/>
        <w:autoSpaceDE w:val="0"/>
        <w:autoSpaceDN w:val="0"/>
        <w:adjustRightInd w:val="0"/>
        <w:spacing w:after="0" w:line="18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4"/>
          <w:szCs w:val="24"/>
        </w:rPr>
        <w:t>5.5.2.1 Secure Maintenance of Keys</w:t>
      </w:r>
    </w:p>
    <w:p w:rsidR="00E20149" w:rsidRDefault="00E20149" w:rsidP="00E20149">
      <w:pPr>
        <w:widowControl w:val="0"/>
        <w:autoSpaceDE w:val="0"/>
        <w:autoSpaceDN w:val="0"/>
        <w:adjustRightInd w:val="0"/>
        <w:spacing w:after="0" w:line="13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Medicare Australia OCA does not make or retain copies of Public or Private Keys.</w:t>
      </w:r>
    </w:p>
    <w:p w:rsidR="00E20149" w:rsidRDefault="00E20149" w:rsidP="00E20149">
      <w:pPr>
        <w:widowControl w:val="0"/>
        <w:autoSpaceDE w:val="0"/>
        <w:autoSpaceDN w:val="0"/>
        <w:adjustRightInd w:val="0"/>
        <w:spacing w:after="0" w:line="28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4"/>
          <w:szCs w:val="24"/>
        </w:rPr>
        <w:t>5.5.2.2 Secure Maintenance of Certificates</w:t>
      </w:r>
    </w:p>
    <w:p w:rsidR="00E20149" w:rsidRDefault="00E20149" w:rsidP="00E20149">
      <w:pPr>
        <w:widowControl w:val="0"/>
        <w:autoSpaceDE w:val="0"/>
        <w:autoSpaceDN w:val="0"/>
        <w:adjustRightInd w:val="0"/>
        <w:spacing w:after="0" w:line="13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Medicare Australia OCA does not make or retain copies of Certificates.</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6128" behindDoc="1" locked="0" layoutInCell="0" allowOverlap="1" wp14:anchorId="6180817C" wp14:editId="19F44DD6">
                <wp:simplePos x="0" y="0"/>
                <wp:positionH relativeFrom="column">
                  <wp:posOffset>-19050</wp:posOffset>
                </wp:positionH>
                <wp:positionV relativeFrom="paragraph">
                  <wp:posOffset>748665</wp:posOffset>
                </wp:positionV>
                <wp:extent cx="5978525" cy="0"/>
                <wp:effectExtent l="0" t="0" r="0" b="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0262"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95pt" to="469.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zw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95" w:lineRule="exact"/>
        <w:rPr>
          <w:rFonts w:ascii="Times New Roman" w:hAnsi="Times New Roman" w:cs="Times New Roman"/>
          <w:sz w:val="24"/>
          <w:szCs w:val="24"/>
        </w:rPr>
      </w:pPr>
    </w:p>
    <w:p w:rsidR="00E20149" w:rsidRDefault="00E20149" w:rsidP="00E20149">
      <w:pPr>
        <w:widowControl w:val="0"/>
        <w:tabs>
          <w:tab w:val="left" w:pos="862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12</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19" w:name="page20"/>
      <w:bookmarkEnd w:id="19"/>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71" w:lineRule="exact"/>
        <w:rPr>
          <w:rFonts w:ascii="Times New Roman" w:hAnsi="Times New Roman" w:cs="Times New Roman"/>
          <w:sz w:val="24"/>
          <w:szCs w:val="24"/>
        </w:rPr>
      </w:pPr>
      <w:r>
        <w:rPr>
          <w:noProof/>
        </w:rPr>
        <mc:AlternateContent>
          <mc:Choice Requires="wps">
            <w:drawing>
              <wp:anchor distT="0" distB="0" distL="114300" distR="114300" simplePos="0" relativeHeight="251697152" behindDoc="1" locked="0" layoutInCell="0" allowOverlap="1" wp14:anchorId="4C5AD1C6" wp14:editId="532E7A43">
                <wp:simplePos x="0" y="0"/>
                <wp:positionH relativeFrom="column">
                  <wp:posOffset>-19050</wp:posOffset>
                </wp:positionH>
                <wp:positionV relativeFrom="paragraph">
                  <wp:posOffset>104140</wp:posOffset>
                </wp:positionV>
                <wp:extent cx="5981700" cy="0"/>
                <wp:effectExtent l="0" t="0" r="0" b="0"/>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71347"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0keHwIAAEMEAAAOAAAAZHJzL2Uyb0RvYy54bWysU8GO2jAQvVfqP1i+QxKaZS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" o:allowincell="f" strokeweight=".48pt"/>
            </w:pict>
          </mc:Fallback>
        </mc:AlternateContent>
      </w: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4"/>
          <w:szCs w:val="24"/>
        </w:rPr>
        <w:t>5.5.2.3 Term of Archive Maintenance</w:t>
      </w:r>
    </w:p>
    <w:p w:rsidR="00E20149" w:rsidRDefault="00E20149" w:rsidP="00E20149">
      <w:pPr>
        <w:widowControl w:val="0"/>
        <w:autoSpaceDE w:val="0"/>
        <w:autoSpaceDN w:val="0"/>
        <w:adjustRightInd w:val="0"/>
        <w:spacing w:after="0" w:line="13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 xml:space="preserve">Archives are retained for a period of seven years in accordance with </w:t>
      </w:r>
      <w:r>
        <w:rPr>
          <w:rFonts w:ascii="Tahoma" w:hAnsi="Tahoma" w:cs="Tahoma"/>
          <w:i/>
          <w:iCs/>
          <w:color w:val="000000"/>
          <w:sz w:val="20"/>
          <w:szCs w:val="20"/>
        </w:rPr>
        <w:t>Archives Act 1983</w:t>
      </w:r>
      <w:r>
        <w:rPr>
          <w:rFonts w:ascii="Tahoma" w:hAnsi="Tahoma" w:cs="Tahoma"/>
          <w:color w:val="000000"/>
          <w:sz w:val="20"/>
          <w:szCs w:val="20"/>
        </w:rPr>
        <w:t xml:space="preserve"> (Commonwealth).</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5.5.3 Protection of Archive</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Archive media are protected by physical security commensurate with the security classification of the contents, and in accordance with relevant provisions of the Commonwealth Protective Security Policy Framework (PSPF).</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5.5.4 Archive Backup Procedures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Archive backup procedures have been established to ensure complete restoration of current service or verification. Details are specified in 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(this document is not publicly available).</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5.5.5 Requirements for Time-stamping of Records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jc w:val="both"/>
        <w:rPr>
          <w:rFonts w:ascii="Times New Roman" w:hAnsi="Times New Roman" w:cs="Times New Roman"/>
          <w:sz w:val="24"/>
          <w:szCs w:val="24"/>
        </w:rPr>
      </w:pPr>
      <w:r>
        <w:rPr>
          <w:rFonts w:ascii="Tahoma" w:hAnsi="Tahoma" w:cs="Tahoma"/>
          <w:color w:val="000000"/>
          <w:sz w:val="20"/>
          <w:szCs w:val="20"/>
        </w:rPr>
        <w:t>All automatically generated logs are time-stamped using the system clock of the computer on which they are generated. Manually generated Records record the date of occurrence, but may not record the time.</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5.5.6 Archive Collection System (Internal or External)</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Archiving is performed by operations personnel delegated with the responsibility for doing so. Detailed procedures for backups, archiving and storage are set out in the Verizon Australia Pty Ltd </w:t>
      </w:r>
      <w:r>
        <w:rPr>
          <w:rFonts w:ascii="Tahoma" w:hAnsi="Tahoma" w:cs="Tahoma"/>
          <w:i/>
          <w:iCs/>
          <w:color w:val="000000"/>
          <w:sz w:val="20"/>
          <w:szCs w:val="20"/>
        </w:rPr>
        <w:t>SEC1 Security</w:t>
      </w:r>
      <w:r>
        <w:rPr>
          <w:rFonts w:ascii="Tahoma" w:hAnsi="Tahoma" w:cs="Tahoma"/>
          <w:color w:val="000000"/>
          <w:sz w:val="20"/>
          <w:szCs w:val="20"/>
        </w:rPr>
        <w:t xml:space="preserve"> </w:t>
      </w:r>
      <w:r>
        <w:rPr>
          <w:rFonts w:ascii="Tahoma" w:hAnsi="Tahoma" w:cs="Tahoma"/>
          <w:i/>
          <w:iCs/>
          <w:color w:val="000000"/>
          <w:sz w:val="20"/>
          <w:szCs w:val="20"/>
        </w:rPr>
        <w:t xml:space="preserve">Profile </w:t>
      </w:r>
      <w:r>
        <w:rPr>
          <w:rFonts w:ascii="Tahoma" w:hAnsi="Tahoma" w:cs="Tahoma"/>
          <w:color w:val="000000"/>
          <w:sz w:val="20"/>
          <w:szCs w:val="20"/>
        </w:rPr>
        <w:t>and the</w:t>
      </w:r>
      <w:r>
        <w:rPr>
          <w:rFonts w:ascii="Tahoma" w:hAnsi="Tahoma" w:cs="Tahoma"/>
          <w:i/>
          <w:iCs/>
          <w:color w:val="000000"/>
          <w:sz w:val="20"/>
          <w:szCs w:val="20"/>
        </w:rPr>
        <w:t xml:space="preserve"> OP1 Operations Manual </w:t>
      </w:r>
      <w:r>
        <w:rPr>
          <w:rFonts w:ascii="Tahoma" w:hAnsi="Tahoma" w:cs="Tahoma"/>
          <w:color w:val="000000"/>
          <w:sz w:val="20"/>
          <w:szCs w:val="20"/>
        </w:rPr>
        <w:t>(these documents are not publicly available).</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5.5.7 Procedures to Obtain and Verify Archive Information</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4" w:lineRule="auto"/>
        <w:ind w:left="2"/>
        <w:jc w:val="both"/>
        <w:rPr>
          <w:rFonts w:ascii="Times New Roman" w:hAnsi="Times New Roman" w:cs="Times New Roman"/>
          <w:sz w:val="24"/>
          <w:szCs w:val="24"/>
        </w:rPr>
      </w:pPr>
      <w:r>
        <w:rPr>
          <w:rFonts w:ascii="Tahoma" w:hAnsi="Tahoma" w:cs="Tahoma"/>
          <w:color w:val="000000"/>
          <w:sz w:val="20"/>
          <w:szCs w:val="20"/>
        </w:rPr>
        <w:t xml:space="preserve">The integrity of the Archives is verified in accordance with the criteria set out in 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(this document is not publicly available) as follows:</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numPr>
          <w:ilvl w:val="1"/>
          <w:numId w:val="15"/>
        </w:numPr>
        <w:tabs>
          <w:tab w:val="clear" w:pos="1440"/>
          <w:tab w:val="num" w:pos="722"/>
        </w:tabs>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annually at the time of the programmed security audit,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E20149" w:rsidRDefault="00E20149" w:rsidP="00E20149">
      <w:pPr>
        <w:widowControl w:val="0"/>
        <w:numPr>
          <w:ilvl w:val="1"/>
          <w:numId w:val="15"/>
        </w:numPr>
        <w:tabs>
          <w:tab w:val="clear" w:pos="1440"/>
          <w:tab w:val="num" w:pos="722"/>
        </w:tabs>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at any time when a full security audit is required, and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1"/>
          <w:numId w:val="15"/>
        </w:numPr>
        <w:tabs>
          <w:tab w:val="clear" w:pos="1440"/>
          <w:tab w:val="num" w:pos="722"/>
        </w:tabs>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at the time the Archive is prepared. </w:t>
      </w:r>
    </w:p>
    <w:p w:rsidR="00E20149" w:rsidRDefault="00E20149" w:rsidP="00E20149">
      <w:pPr>
        <w:widowControl w:val="0"/>
        <w:autoSpaceDE w:val="0"/>
        <w:autoSpaceDN w:val="0"/>
        <w:adjustRightInd w:val="0"/>
        <w:spacing w:after="0" w:line="344" w:lineRule="exact"/>
        <w:rPr>
          <w:rFonts w:ascii="Symbol" w:hAnsi="Symbol" w:cs="Symbol"/>
          <w:color w:val="000000"/>
          <w:sz w:val="20"/>
          <w:szCs w:val="20"/>
        </w:rPr>
      </w:pPr>
    </w:p>
    <w:p w:rsidR="00E20149" w:rsidRDefault="00E20149" w:rsidP="00E20149">
      <w:pPr>
        <w:widowControl w:val="0"/>
        <w:numPr>
          <w:ilvl w:val="0"/>
          <w:numId w:val="15"/>
        </w:numPr>
        <w:tabs>
          <w:tab w:val="clear" w:pos="720"/>
          <w:tab w:val="num" w:pos="582"/>
        </w:tabs>
        <w:overflowPunct w:val="0"/>
        <w:autoSpaceDE w:val="0"/>
        <w:autoSpaceDN w:val="0"/>
        <w:adjustRightInd w:val="0"/>
        <w:spacing w:after="0" w:line="240" w:lineRule="auto"/>
        <w:ind w:left="582" w:hanging="582"/>
        <w:jc w:val="both"/>
        <w:rPr>
          <w:rFonts w:ascii="Arial" w:hAnsi="Arial" w:cs="Arial"/>
          <w:b/>
          <w:bCs/>
          <w:color w:val="000000"/>
          <w:sz w:val="28"/>
          <w:szCs w:val="28"/>
        </w:rPr>
      </w:pPr>
      <w:r>
        <w:rPr>
          <w:rFonts w:ascii="Arial" w:hAnsi="Arial" w:cs="Arial"/>
          <w:b/>
          <w:bCs/>
          <w:color w:val="000000"/>
          <w:sz w:val="28"/>
          <w:szCs w:val="28"/>
        </w:rPr>
        <w:t xml:space="preserve">Key Changeover </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Key changeovers will be affected in such a manner as to cause minimal disruption to Subscribers.</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1" w:lineRule="auto"/>
        <w:ind w:left="2"/>
        <w:jc w:val="both"/>
        <w:rPr>
          <w:rFonts w:ascii="Times New Roman" w:hAnsi="Times New Roman" w:cs="Times New Roman"/>
          <w:sz w:val="24"/>
          <w:szCs w:val="24"/>
        </w:rPr>
      </w:pPr>
      <w:r>
        <w:rPr>
          <w:rFonts w:ascii="Tahoma" w:hAnsi="Tahoma" w:cs="Tahoma"/>
          <w:color w:val="000000"/>
          <w:sz w:val="20"/>
          <w:szCs w:val="20"/>
        </w:rPr>
        <w:t>The Medicare Australia RCA and Medicare Australia OCA shall each obtain a new Authentication Key Pair a minimum of two years prior to the expiry of the Certificate associated with their respective current Private Authentication Key. Both the Medicare Australia RCA and the Medicare Australia OCA must then commence signing new Certificates with the new Private Authentication Key.</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8176" behindDoc="1" locked="0" layoutInCell="0" allowOverlap="1" wp14:anchorId="1AD96605" wp14:editId="212B84D1">
                <wp:simplePos x="0" y="0"/>
                <wp:positionH relativeFrom="column">
                  <wp:posOffset>-19050</wp:posOffset>
                </wp:positionH>
                <wp:positionV relativeFrom="paragraph">
                  <wp:posOffset>749300</wp:posOffset>
                </wp:positionV>
                <wp:extent cx="5978525" cy="0"/>
                <wp:effectExtent l="0" t="0" r="0" b="0"/>
                <wp:wrapNone/>
                <wp:docPr id="2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282E"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pt" to="469.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Op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96" w:lineRule="exact"/>
        <w:rPr>
          <w:rFonts w:ascii="Times New Roman" w:hAnsi="Times New Roman" w:cs="Times New Roman"/>
          <w:sz w:val="24"/>
          <w:szCs w:val="24"/>
        </w:rPr>
      </w:pPr>
    </w:p>
    <w:p w:rsidR="00E20149" w:rsidRDefault="00E20149" w:rsidP="00E20149">
      <w:pPr>
        <w:widowControl w:val="0"/>
        <w:tabs>
          <w:tab w:val="left" w:pos="862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13</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20" w:name="page21"/>
      <w:bookmarkEnd w:id="20"/>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82" w:lineRule="exact"/>
        <w:rPr>
          <w:rFonts w:ascii="Times New Roman" w:hAnsi="Times New Roman" w:cs="Times New Roman"/>
          <w:sz w:val="24"/>
          <w:szCs w:val="24"/>
        </w:rPr>
      </w:pPr>
      <w:r>
        <w:rPr>
          <w:noProof/>
        </w:rPr>
        <mc:AlternateContent>
          <mc:Choice Requires="wps">
            <w:drawing>
              <wp:anchor distT="0" distB="0" distL="114300" distR="114300" simplePos="0" relativeHeight="251699200" behindDoc="1" locked="0" layoutInCell="0" allowOverlap="1" wp14:anchorId="1D9305D8" wp14:editId="2C53E0A0">
                <wp:simplePos x="0" y="0"/>
                <wp:positionH relativeFrom="column">
                  <wp:posOffset>-19050</wp:posOffset>
                </wp:positionH>
                <wp:positionV relativeFrom="paragraph">
                  <wp:posOffset>104140</wp:posOffset>
                </wp:positionV>
                <wp:extent cx="5981700" cy="0"/>
                <wp:effectExtent l="0" t="0" r="0" b="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544AC"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B+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" o:allowincell="f" strokeweight=".48pt"/>
            </w:pict>
          </mc:Fallback>
        </mc:AlternateContent>
      </w: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During this changeover period until the expiry of the Certificate associated with the current Medicare Australia RCA or Medicare Australia OCA Private Authentication Key, both Authentication Public Keys in the associated Certificate will be in use and must be published in the Healthcare Public Directory.</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Medicare Australia RCA and Medicare Australia OCA are committed to:</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numPr>
          <w:ilvl w:val="1"/>
          <w:numId w:val="16"/>
        </w:numPr>
        <w:tabs>
          <w:tab w:val="clear" w:pos="1440"/>
          <w:tab w:val="num" w:pos="722"/>
        </w:tabs>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ensuring that Key changeover causes minimal disruption to Subscribers, and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1"/>
          <w:numId w:val="16"/>
        </w:numPr>
        <w:tabs>
          <w:tab w:val="clear" w:pos="1440"/>
          <w:tab w:val="num" w:pos="722"/>
        </w:tabs>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providing Subscribers with reasonable Notice of planned Key changeover. </w:t>
      </w:r>
    </w:p>
    <w:p w:rsidR="00E20149" w:rsidRDefault="00E20149" w:rsidP="00E20149">
      <w:pPr>
        <w:widowControl w:val="0"/>
        <w:autoSpaceDE w:val="0"/>
        <w:autoSpaceDN w:val="0"/>
        <w:adjustRightInd w:val="0"/>
        <w:spacing w:after="0" w:line="344" w:lineRule="exact"/>
        <w:rPr>
          <w:rFonts w:ascii="Symbol" w:hAnsi="Symbol" w:cs="Symbol"/>
          <w:color w:val="000000"/>
          <w:sz w:val="20"/>
          <w:szCs w:val="20"/>
        </w:rPr>
      </w:pPr>
    </w:p>
    <w:p w:rsidR="00E20149" w:rsidRDefault="00E20149" w:rsidP="00E20149">
      <w:pPr>
        <w:widowControl w:val="0"/>
        <w:numPr>
          <w:ilvl w:val="0"/>
          <w:numId w:val="16"/>
        </w:numPr>
        <w:tabs>
          <w:tab w:val="clear" w:pos="720"/>
          <w:tab w:val="num" w:pos="582"/>
        </w:tabs>
        <w:overflowPunct w:val="0"/>
        <w:autoSpaceDE w:val="0"/>
        <w:autoSpaceDN w:val="0"/>
        <w:adjustRightInd w:val="0"/>
        <w:spacing w:after="0" w:line="240" w:lineRule="auto"/>
        <w:ind w:left="582" w:hanging="582"/>
        <w:jc w:val="both"/>
        <w:rPr>
          <w:rFonts w:ascii="Arial" w:hAnsi="Arial" w:cs="Arial"/>
          <w:b/>
          <w:bCs/>
          <w:color w:val="000000"/>
          <w:sz w:val="28"/>
          <w:szCs w:val="28"/>
        </w:rPr>
      </w:pPr>
      <w:r>
        <w:rPr>
          <w:rFonts w:ascii="Arial" w:hAnsi="Arial" w:cs="Arial"/>
          <w:b/>
          <w:bCs/>
          <w:color w:val="000000"/>
          <w:sz w:val="28"/>
          <w:szCs w:val="28"/>
        </w:rPr>
        <w:t xml:space="preserve">Compromise and Disaster Recovery </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5.7.1 Incident and Compromise Handling Procedures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1" w:lineRule="auto"/>
        <w:ind w:left="2"/>
        <w:jc w:val="both"/>
        <w:rPr>
          <w:rFonts w:ascii="Times New Roman" w:hAnsi="Times New Roman" w:cs="Times New Roman"/>
          <w:sz w:val="24"/>
          <w:szCs w:val="24"/>
        </w:rPr>
      </w:pPr>
      <w:r>
        <w:rPr>
          <w:rFonts w:ascii="Tahoma" w:hAnsi="Tahoma" w:cs="Tahoma"/>
          <w:color w:val="000000"/>
          <w:sz w:val="20"/>
          <w:szCs w:val="20"/>
        </w:rPr>
        <w:t xml:space="preserve">Medicare Australia will maintain a </w:t>
      </w:r>
      <w:r>
        <w:rPr>
          <w:rFonts w:ascii="Tahoma" w:hAnsi="Tahoma" w:cs="Tahoma"/>
          <w:i/>
          <w:iCs/>
          <w:color w:val="000000"/>
          <w:sz w:val="20"/>
          <w:szCs w:val="20"/>
        </w:rPr>
        <w:t>Disaster Recovery and Business Continuity Plan</w:t>
      </w:r>
      <w:r>
        <w:rPr>
          <w:rFonts w:ascii="Tahoma" w:hAnsi="Tahoma" w:cs="Tahoma"/>
          <w:color w:val="000000"/>
          <w:sz w:val="20"/>
          <w:szCs w:val="20"/>
        </w:rPr>
        <w:t xml:space="preserve"> for the Medicare Australia OCA. This plan, although not publicly available, will be made available to those persons responsible for and authorised to, conduct security audits as well as those persons who provide ongoing support for the OCA.</w:t>
      </w:r>
    </w:p>
    <w:p w:rsidR="00E20149" w:rsidRDefault="00E20149" w:rsidP="00E20149">
      <w:pPr>
        <w:widowControl w:val="0"/>
        <w:autoSpaceDE w:val="0"/>
        <w:autoSpaceDN w:val="0"/>
        <w:adjustRightInd w:val="0"/>
        <w:spacing w:after="0" w:line="22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5.7.2 Computing Resources, Software, and/or Data are Corrupted</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Directions for managing service restoration in the event of a corruption of computing resources, software and/or data are provided in the Verizon Australia Pty Ltd </w:t>
      </w:r>
      <w:r>
        <w:rPr>
          <w:rFonts w:ascii="Tahoma" w:hAnsi="Tahoma" w:cs="Tahoma"/>
          <w:i/>
          <w:iCs/>
          <w:color w:val="000000"/>
          <w:sz w:val="20"/>
          <w:szCs w:val="20"/>
        </w:rPr>
        <w:t>OP1 Operations Manual</w:t>
      </w:r>
      <w:r>
        <w:rPr>
          <w:rFonts w:ascii="Tahoma" w:hAnsi="Tahoma" w:cs="Tahoma"/>
          <w:color w:val="000000"/>
          <w:sz w:val="20"/>
          <w:szCs w:val="20"/>
        </w:rPr>
        <w:t xml:space="preserve">, </w:t>
      </w:r>
      <w:r>
        <w:rPr>
          <w:rFonts w:ascii="Tahoma" w:hAnsi="Tahoma" w:cs="Tahoma"/>
          <w:i/>
          <w:iCs/>
          <w:color w:val="000000"/>
          <w:sz w:val="20"/>
          <w:szCs w:val="20"/>
        </w:rPr>
        <w:t>SEC1 Security Profile</w:t>
      </w:r>
      <w:r>
        <w:rPr>
          <w:rFonts w:ascii="Tahoma" w:hAnsi="Tahoma" w:cs="Tahoma"/>
          <w:color w:val="000000"/>
          <w:sz w:val="20"/>
          <w:szCs w:val="20"/>
        </w:rPr>
        <w:t xml:space="preserve">, and the </w:t>
      </w:r>
      <w:r>
        <w:rPr>
          <w:rFonts w:ascii="Tahoma" w:hAnsi="Tahoma" w:cs="Tahoma"/>
          <w:i/>
          <w:iCs/>
          <w:color w:val="000000"/>
          <w:sz w:val="20"/>
          <w:szCs w:val="20"/>
        </w:rPr>
        <w:t>Disaster Recovery and Business Continuity Plan</w:t>
      </w:r>
      <w:r>
        <w:rPr>
          <w:rFonts w:ascii="Tahoma" w:hAnsi="Tahoma" w:cs="Tahoma"/>
          <w:color w:val="000000"/>
          <w:sz w:val="20"/>
          <w:szCs w:val="20"/>
        </w:rPr>
        <w:t xml:space="preserve"> (these documents are not publicly available).</w:t>
      </w:r>
    </w:p>
    <w:p w:rsidR="00E20149" w:rsidRDefault="00E20149" w:rsidP="00E20149">
      <w:pPr>
        <w:widowControl w:val="0"/>
        <w:autoSpaceDE w:val="0"/>
        <w:autoSpaceDN w:val="0"/>
        <w:adjustRightInd w:val="0"/>
        <w:spacing w:after="0" w:line="22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5.7.3 Entity Private Key Compromise Procedures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In the situation that a Private Key is compromised, for whatever reason, the procedures outlined for CA termination will be followed. Details are provided in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(this document is not publicly available).</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5.7.4 Business Continuity Capabilities after a Disaster</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 xml:space="preserve">Actions to be taken in order to restore core business operation as quickly as practicable following fire, strikes or similar events are provided in </w:t>
      </w:r>
      <w:r>
        <w:rPr>
          <w:rFonts w:ascii="Tahoma" w:hAnsi="Tahoma" w:cs="Tahoma"/>
          <w:i/>
          <w:iCs/>
          <w:color w:val="000000"/>
          <w:sz w:val="20"/>
          <w:szCs w:val="20"/>
        </w:rPr>
        <w:t>Disaster Recovery and Business Continuity Plan</w:t>
      </w:r>
      <w:r>
        <w:rPr>
          <w:rFonts w:ascii="Tahoma" w:hAnsi="Tahoma" w:cs="Tahoma"/>
          <w:color w:val="000000"/>
          <w:sz w:val="20"/>
          <w:szCs w:val="20"/>
        </w:rPr>
        <w:t xml:space="preserve"> for Medicare Australia Health Sector PKI (this document is not publicly available).</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5.8 Medicare Australia OCA Termination</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jc w:val="both"/>
        <w:rPr>
          <w:rFonts w:ascii="Times New Roman" w:hAnsi="Times New Roman" w:cs="Times New Roman"/>
          <w:sz w:val="24"/>
          <w:szCs w:val="24"/>
        </w:rPr>
      </w:pPr>
      <w:r>
        <w:rPr>
          <w:rFonts w:ascii="Tahoma" w:hAnsi="Tahoma" w:cs="Tahoma"/>
          <w:color w:val="000000"/>
          <w:sz w:val="20"/>
          <w:szCs w:val="20"/>
        </w:rPr>
        <w:t>Medicare Australia may terminate the Medicare Australia OCA at its own discretion or as directed by the Commonwealth government.</w:t>
      </w:r>
    </w:p>
    <w:p w:rsidR="00E20149" w:rsidRDefault="00E20149" w:rsidP="00E20149">
      <w:pPr>
        <w:widowControl w:val="0"/>
        <w:autoSpaceDE w:val="0"/>
        <w:autoSpaceDN w:val="0"/>
        <w:adjustRightInd w:val="0"/>
        <w:spacing w:after="0" w:line="109"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jc w:val="both"/>
        <w:rPr>
          <w:rFonts w:ascii="Times New Roman" w:hAnsi="Times New Roman" w:cs="Times New Roman"/>
          <w:sz w:val="24"/>
          <w:szCs w:val="24"/>
        </w:rPr>
      </w:pPr>
      <w:r>
        <w:rPr>
          <w:rFonts w:ascii="Tahoma" w:hAnsi="Tahoma" w:cs="Tahoma"/>
          <w:color w:val="000000"/>
          <w:sz w:val="20"/>
          <w:szCs w:val="20"/>
        </w:rPr>
        <w:t>If the Medicare Australia OCA is terminated, details of transition plans and procedures will be provided to CoI participants in a timely manner.</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0224" behindDoc="1" locked="0" layoutInCell="0" allowOverlap="1" wp14:anchorId="2FF72870" wp14:editId="37D71E2A">
                <wp:simplePos x="0" y="0"/>
                <wp:positionH relativeFrom="column">
                  <wp:posOffset>-19050</wp:posOffset>
                </wp:positionH>
                <wp:positionV relativeFrom="paragraph">
                  <wp:posOffset>868045</wp:posOffset>
                </wp:positionV>
                <wp:extent cx="5978525" cy="0"/>
                <wp:effectExtent l="0" t="0" r="0" b="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F0F04"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8.35pt" to="469.2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r1HQ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83" w:lineRule="exact"/>
        <w:rPr>
          <w:rFonts w:ascii="Times New Roman" w:hAnsi="Times New Roman" w:cs="Times New Roman"/>
          <w:sz w:val="24"/>
          <w:szCs w:val="24"/>
        </w:rPr>
      </w:pPr>
    </w:p>
    <w:p w:rsidR="00E20149" w:rsidRDefault="00E20149" w:rsidP="00E20149">
      <w:pPr>
        <w:widowControl w:val="0"/>
        <w:tabs>
          <w:tab w:val="left" w:pos="862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14</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21" w:name="page22"/>
      <w:bookmarkEnd w:id="21"/>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701248" behindDoc="1" locked="0" layoutInCell="0" allowOverlap="1" wp14:anchorId="52AD040E" wp14:editId="52815BE9">
                <wp:simplePos x="0" y="0"/>
                <wp:positionH relativeFrom="column">
                  <wp:posOffset>-19685</wp:posOffset>
                </wp:positionH>
                <wp:positionV relativeFrom="paragraph">
                  <wp:posOffset>104140</wp:posOffset>
                </wp:positionV>
                <wp:extent cx="5981065" cy="0"/>
                <wp:effectExtent l="0" t="0" r="0" b="0"/>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3086"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p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AX8eKk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32"/>
          <w:szCs w:val="32"/>
        </w:rPr>
        <w:t>6  Technical Security Controls</w:t>
      </w:r>
    </w:p>
    <w:p w:rsidR="00E20149" w:rsidRDefault="00E20149" w:rsidP="00E20149">
      <w:pPr>
        <w:widowControl w:val="0"/>
        <w:autoSpaceDE w:val="0"/>
        <w:autoSpaceDN w:val="0"/>
        <w:adjustRightInd w:val="0"/>
        <w:spacing w:after="0" w:line="24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6.1 Key Pair Generation and Installation</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6.1.1 Key Pair Generation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color w:val="000000"/>
          <w:sz w:val="20"/>
          <w:szCs w:val="20"/>
        </w:rPr>
        <w:t>The Medicare Australia OCA Key pairs are generated by the OCA itself using software listed on the Defence Signals Directorate (DSD) Evaluated Products List (EPL), equipment and processes. Following this a properly formatted and verified certificate request is forwarded to the RCA.</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5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6.1.2 Private Key Delivery to Subscriber</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self-generated Medicare Australia OCA Private Keys do not require delivery.</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6.1.3 Public Key Delivery to Certificate issuer</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jc w:val="both"/>
        <w:rPr>
          <w:rFonts w:ascii="Times New Roman" w:hAnsi="Times New Roman" w:cs="Times New Roman"/>
          <w:sz w:val="24"/>
          <w:szCs w:val="24"/>
        </w:rPr>
      </w:pPr>
      <w:r>
        <w:rPr>
          <w:rFonts w:ascii="Tahoma" w:hAnsi="Tahoma" w:cs="Tahoma"/>
          <w:color w:val="000000"/>
          <w:sz w:val="20"/>
          <w:szCs w:val="20"/>
        </w:rPr>
        <w:t>The Medicare Australia OCA Public Keys are delivered to the Medicare Australia RCA, personally escorted by trusted Medicare Australia OCA personnel.</w:t>
      </w:r>
    </w:p>
    <w:p w:rsidR="00E20149" w:rsidRDefault="00E20149" w:rsidP="00E20149">
      <w:pPr>
        <w:widowControl w:val="0"/>
        <w:autoSpaceDE w:val="0"/>
        <w:autoSpaceDN w:val="0"/>
        <w:adjustRightInd w:val="0"/>
        <w:spacing w:after="0" w:line="25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6.1.4 CA Public Key Delivery to Relying Parties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4" w:lineRule="auto"/>
        <w:jc w:val="both"/>
        <w:rPr>
          <w:rFonts w:ascii="Times New Roman" w:hAnsi="Times New Roman" w:cs="Times New Roman"/>
          <w:sz w:val="24"/>
          <w:szCs w:val="24"/>
        </w:rPr>
      </w:pPr>
      <w:r>
        <w:rPr>
          <w:rFonts w:ascii="Tahoma" w:hAnsi="Tahoma" w:cs="Tahoma"/>
          <w:color w:val="000000"/>
          <w:sz w:val="20"/>
          <w:szCs w:val="20"/>
        </w:rPr>
        <w:t>The Medicare Australia OCA Public Keys are made available to End User-Subscribers and Relying Parties via the Medicare Australia publicly accessible Repository (</w:t>
      </w:r>
      <w:hyperlink r:id="rId19" w:history="1">
        <w:r>
          <w:rPr>
            <w:rFonts w:ascii="Tahoma" w:hAnsi="Tahoma" w:cs="Tahoma"/>
            <w:color w:val="000000"/>
            <w:sz w:val="20"/>
            <w:szCs w:val="20"/>
          </w:rPr>
          <w:t xml:space="preserve"> </w:t>
        </w:r>
        <w:r>
          <w:rPr>
            <w:rFonts w:ascii="Tahoma" w:hAnsi="Tahoma" w:cs="Tahoma"/>
            <w:color w:val="0000FF"/>
            <w:sz w:val="20"/>
            <w:szCs w:val="20"/>
            <w:u w:val="single"/>
          </w:rPr>
          <w:t>www.certificates-australia.com.a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22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6.1.5 Key Sizes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The Medicare Australia OCA Key strength is 2048 bits in length.</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Subscriber Keys are a minimum of 1024 bits in length.</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6.1.6 Public Key Parameters Generation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sz w:val="20"/>
          <w:szCs w:val="20"/>
        </w:rPr>
        <w:t>The parameters used to create Public Keys for Subscribers are generated using a product listed on the Defence Signals Directorate (DSD) Evaluated Products List (EPL). Parameter quality checking is ensured through the use of a product listed on the EPL.</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6.1.7 Key Usage Purposes (as per X.509 v3 Key Usage Field)</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Medicare Australia OCA Keys will be used for the purposes set out in the Medicare Australia RCA CP.</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sz w:val="20"/>
          <w:szCs w:val="20"/>
        </w:rPr>
        <w:t>Subscriber Keys will be used for the purposes and in the manner described in the CoI CP under which the Certificate was issued.</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2272" behindDoc="1" locked="0" layoutInCell="0" allowOverlap="1" wp14:anchorId="47AFD6C8" wp14:editId="3FCF8807">
                <wp:simplePos x="0" y="0"/>
                <wp:positionH relativeFrom="column">
                  <wp:posOffset>-19685</wp:posOffset>
                </wp:positionH>
                <wp:positionV relativeFrom="paragraph">
                  <wp:posOffset>415290</wp:posOffset>
                </wp:positionV>
                <wp:extent cx="5977890" cy="0"/>
                <wp:effectExtent l="0" t="0" r="0" b="0"/>
                <wp:wrapNone/>
                <wp:docPr id="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972D"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7pt" to="469.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YO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70"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Copyright © 2011 Commonwealth of Australia</w:t>
      </w:r>
      <w:r>
        <w:rPr>
          <w:rFonts w:ascii="Times New Roman" w:hAnsi="Times New Roman" w:cs="Times New Roman"/>
          <w:sz w:val="24"/>
          <w:szCs w:val="24"/>
        </w:rPr>
        <w:tab/>
      </w:r>
      <w:r>
        <w:rPr>
          <w:rFonts w:ascii="Tahoma" w:hAnsi="Tahoma" w:cs="Tahoma"/>
          <w:sz w:val="20"/>
          <w:szCs w:val="20"/>
        </w:rPr>
        <w:t>Page 15</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22" w:name="page23"/>
      <w:bookmarkEnd w:id="22"/>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69" w:lineRule="exact"/>
        <w:rPr>
          <w:rFonts w:ascii="Times New Roman" w:hAnsi="Times New Roman" w:cs="Times New Roman"/>
          <w:sz w:val="24"/>
          <w:szCs w:val="24"/>
        </w:rPr>
      </w:pPr>
      <w:r>
        <w:rPr>
          <w:noProof/>
        </w:rPr>
        <mc:AlternateContent>
          <mc:Choice Requires="wps">
            <w:drawing>
              <wp:anchor distT="0" distB="0" distL="114300" distR="114300" simplePos="0" relativeHeight="251703296" behindDoc="1" locked="0" layoutInCell="0" allowOverlap="1" wp14:anchorId="17A2586D" wp14:editId="4A2705F2">
                <wp:simplePos x="0" y="0"/>
                <wp:positionH relativeFrom="column">
                  <wp:posOffset>-19050</wp:posOffset>
                </wp:positionH>
                <wp:positionV relativeFrom="paragraph">
                  <wp:posOffset>104140</wp:posOffset>
                </wp:positionV>
                <wp:extent cx="5981700" cy="0"/>
                <wp:effectExtent l="0" t="0" r="0" b="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4D20"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PH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" o:allowincell="f" strokeweight=".48pt"/>
            </w:pict>
          </mc:Fallback>
        </mc:AlternateContent>
      </w:r>
    </w:p>
    <w:p w:rsidR="00E20149" w:rsidRDefault="00E20149" w:rsidP="00E20149">
      <w:pPr>
        <w:widowControl w:val="0"/>
        <w:numPr>
          <w:ilvl w:val="0"/>
          <w:numId w:val="17"/>
        </w:numPr>
        <w:tabs>
          <w:tab w:val="clear" w:pos="720"/>
          <w:tab w:val="num" w:pos="582"/>
        </w:tabs>
        <w:overflowPunct w:val="0"/>
        <w:autoSpaceDE w:val="0"/>
        <w:autoSpaceDN w:val="0"/>
        <w:adjustRightInd w:val="0"/>
        <w:spacing w:after="0" w:line="287" w:lineRule="auto"/>
        <w:ind w:left="582" w:hanging="582"/>
        <w:jc w:val="both"/>
        <w:rPr>
          <w:rFonts w:ascii="Arial" w:hAnsi="Arial" w:cs="Arial"/>
          <w:b/>
          <w:bCs/>
          <w:color w:val="000000"/>
          <w:sz w:val="28"/>
          <w:szCs w:val="28"/>
        </w:rPr>
      </w:pPr>
      <w:r>
        <w:rPr>
          <w:rFonts w:ascii="Arial" w:hAnsi="Arial" w:cs="Arial"/>
          <w:b/>
          <w:bCs/>
          <w:color w:val="000000"/>
          <w:sz w:val="28"/>
          <w:szCs w:val="28"/>
        </w:rPr>
        <w:t xml:space="preserve">Private Key Protection and Cryptographic Module Engineering Controls </w:t>
      </w:r>
    </w:p>
    <w:p w:rsidR="00E20149" w:rsidRDefault="00E20149" w:rsidP="00E20149">
      <w:pPr>
        <w:widowControl w:val="0"/>
        <w:autoSpaceDE w:val="0"/>
        <w:autoSpaceDN w:val="0"/>
        <w:adjustRightInd w:val="0"/>
        <w:spacing w:after="0" w:line="11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6.2.1 Cryptographic Module Standards and Controls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If approved by the Medicare Australia, Cryptographic modules may be used in the Health Sector PKI.</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6.2.2 Private Key (m of n) Multi-person Control</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Medicare Australia OCA Private Keys are not under ‘m of n’ multi-person control.</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6.2.3 Private Key Escrow</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Private Key escrow is not supported.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6.2.4 Private Key Backup</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jc w:val="both"/>
        <w:rPr>
          <w:rFonts w:ascii="Times New Roman" w:hAnsi="Times New Roman" w:cs="Times New Roman"/>
          <w:sz w:val="24"/>
          <w:szCs w:val="24"/>
        </w:rPr>
      </w:pPr>
      <w:r>
        <w:rPr>
          <w:rFonts w:ascii="Tahoma" w:hAnsi="Tahoma" w:cs="Tahoma"/>
          <w:color w:val="000000"/>
          <w:sz w:val="20"/>
          <w:szCs w:val="20"/>
        </w:rPr>
        <w:t>The Private Keys of the Medicare Australia OCA are stored in encrypted files and are backed up under further encryption with backup copies maintained on-site and in secure off-site storage.</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Private Key backup is not provided for Subscribers.</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6.2.5 Private Key Archival</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Private Keys of the Medicare Australia OCA are archived in a Secure Facility.</w:t>
      </w:r>
    </w:p>
    <w:p w:rsidR="00E20149" w:rsidRDefault="00E20149" w:rsidP="00E20149">
      <w:pPr>
        <w:widowControl w:val="0"/>
        <w:autoSpaceDE w:val="0"/>
        <w:autoSpaceDN w:val="0"/>
        <w:adjustRightInd w:val="0"/>
        <w:spacing w:after="0" w:line="24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Private Key Archival is not provided for Subscribers.</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6.2.6 Private Key Transfer Into or From a Cryptographic Module</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When a Cryptographic module is used, the Private Key of the Medicare Australia OCA is generated and retained in the module in an encrypted format. It will be decrypted only at the time at which it is being used.</w:t>
      </w:r>
    </w:p>
    <w:p w:rsidR="00E20149" w:rsidRDefault="00E20149" w:rsidP="00E20149">
      <w:pPr>
        <w:widowControl w:val="0"/>
        <w:autoSpaceDE w:val="0"/>
        <w:autoSpaceDN w:val="0"/>
        <w:adjustRightInd w:val="0"/>
        <w:spacing w:after="0" w:line="22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6.2.7 Private Key Storage on a Cryptographic Module</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ind w:left="2"/>
        <w:jc w:val="both"/>
        <w:rPr>
          <w:rFonts w:ascii="Times New Roman" w:hAnsi="Times New Roman" w:cs="Times New Roman"/>
          <w:sz w:val="24"/>
          <w:szCs w:val="24"/>
        </w:rPr>
      </w:pPr>
      <w:r>
        <w:rPr>
          <w:rFonts w:ascii="Tahoma" w:hAnsi="Tahoma" w:cs="Tahoma"/>
          <w:color w:val="000000"/>
          <w:sz w:val="20"/>
          <w:szCs w:val="20"/>
        </w:rPr>
        <w:t>When a Cryptographic module is used, the Private Key of the Medicare Australia OCA is generated and retained in the module in an Encrypted format. It will be decrypted only at the time at which it is being used.</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6.2.8 Method of Activating Private Key</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jc w:val="both"/>
        <w:rPr>
          <w:rFonts w:ascii="Times New Roman" w:hAnsi="Times New Roman" w:cs="Times New Roman"/>
          <w:sz w:val="24"/>
          <w:szCs w:val="24"/>
        </w:rPr>
      </w:pPr>
      <w:r>
        <w:rPr>
          <w:rFonts w:ascii="Tahoma" w:hAnsi="Tahoma" w:cs="Tahoma"/>
          <w:color w:val="000000"/>
          <w:sz w:val="20"/>
          <w:szCs w:val="20"/>
        </w:rPr>
        <w:t>The Private Keys of the Medicare Australia OCA and Subscribers are activated by Cryptographic software following the successful completion of a login process that validates an Authorised User.</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6.2.9 Method of Deactivating Private Key</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jc w:val="both"/>
        <w:rPr>
          <w:rFonts w:ascii="Times New Roman" w:hAnsi="Times New Roman" w:cs="Times New Roman"/>
          <w:sz w:val="24"/>
          <w:szCs w:val="24"/>
        </w:rPr>
      </w:pPr>
      <w:r>
        <w:rPr>
          <w:rFonts w:ascii="Tahoma" w:hAnsi="Tahoma" w:cs="Tahoma"/>
          <w:color w:val="000000"/>
          <w:sz w:val="20"/>
          <w:szCs w:val="20"/>
        </w:rPr>
        <w:t xml:space="preserve">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details which personnel are authorised to deactivate Private Keys and in what manner. This Document is not publicly available.</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4320" behindDoc="1" locked="0" layoutInCell="0" allowOverlap="1" wp14:anchorId="6D0BD491" wp14:editId="79E6A849">
                <wp:simplePos x="0" y="0"/>
                <wp:positionH relativeFrom="column">
                  <wp:posOffset>-19050</wp:posOffset>
                </wp:positionH>
                <wp:positionV relativeFrom="paragraph">
                  <wp:posOffset>306705</wp:posOffset>
                </wp:positionV>
                <wp:extent cx="59785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462A7"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15pt" to="469.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lM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99" w:lineRule="exact"/>
        <w:rPr>
          <w:rFonts w:ascii="Times New Roman" w:hAnsi="Times New Roman" w:cs="Times New Roman"/>
          <w:sz w:val="24"/>
          <w:szCs w:val="24"/>
        </w:rPr>
      </w:pPr>
    </w:p>
    <w:p w:rsidR="00E20149" w:rsidRDefault="00E20149" w:rsidP="00E20149">
      <w:pPr>
        <w:widowControl w:val="0"/>
        <w:tabs>
          <w:tab w:val="left" w:pos="862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16</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23" w:name="page24"/>
      <w:bookmarkEnd w:id="23"/>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70" w:lineRule="exact"/>
        <w:rPr>
          <w:rFonts w:ascii="Times New Roman" w:hAnsi="Times New Roman" w:cs="Times New Roman"/>
          <w:sz w:val="24"/>
          <w:szCs w:val="24"/>
        </w:rPr>
      </w:pPr>
      <w:r>
        <w:rPr>
          <w:noProof/>
        </w:rPr>
        <mc:AlternateContent>
          <mc:Choice Requires="wps">
            <w:drawing>
              <wp:anchor distT="0" distB="0" distL="114300" distR="114300" simplePos="0" relativeHeight="251705344" behindDoc="1" locked="0" layoutInCell="0" allowOverlap="1" wp14:anchorId="20D2E671" wp14:editId="55DF4282">
                <wp:simplePos x="0" y="0"/>
                <wp:positionH relativeFrom="column">
                  <wp:posOffset>-19050</wp:posOffset>
                </wp:positionH>
                <wp:positionV relativeFrom="paragraph">
                  <wp:posOffset>104140</wp:posOffset>
                </wp:positionV>
                <wp:extent cx="5981700"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ADDC5"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63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" o:allowincell="f" strokeweight=".48pt"/>
            </w:pict>
          </mc:Fallback>
        </mc:AlternateContent>
      </w:r>
    </w:p>
    <w:p w:rsidR="00E20149" w:rsidRDefault="00E20149" w:rsidP="00E20149">
      <w:pPr>
        <w:widowControl w:val="0"/>
        <w:numPr>
          <w:ilvl w:val="0"/>
          <w:numId w:val="18"/>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Method of Destroying Private Key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Media containing Subscriber Private Keys are securely destroyed by, in the case of:</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numPr>
          <w:ilvl w:val="0"/>
          <w:numId w:val="19"/>
        </w:numPr>
        <w:tabs>
          <w:tab w:val="clear" w:pos="720"/>
          <w:tab w:val="num" w:pos="1362"/>
        </w:tabs>
        <w:overflowPunct w:val="0"/>
        <w:autoSpaceDE w:val="0"/>
        <w:autoSpaceDN w:val="0"/>
        <w:adjustRightInd w:val="0"/>
        <w:spacing w:after="0" w:line="240" w:lineRule="auto"/>
        <w:ind w:left="1362" w:hanging="354"/>
        <w:jc w:val="both"/>
        <w:rPr>
          <w:rFonts w:ascii="Symbol" w:hAnsi="Symbol" w:cs="Symbol"/>
          <w:color w:val="000000"/>
          <w:sz w:val="20"/>
          <w:szCs w:val="20"/>
        </w:rPr>
      </w:pPr>
      <w:r>
        <w:rPr>
          <w:rFonts w:ascii="Tahoma" w:hAnsi="Tahoma" w:cs="Tahoma"/>
          <w:color w:val="000000"/>
          <w:sz w:val="20"/>
          <w:szCs w:val="20"/>
        </w:rPr>
        <w:t xml:space="preserve">floppy disks – destruction by disintegration or burning, or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0"/>
          <w:numId w:val="19"/>
        </w:numPr>
        <w:tabs>
          <w:tab w:val="clear" w:pos="720"/>
          <w:tab w:val="num" w:pos="1362"/>
        </w:tabs>
        <w:overflowPunct w:val="0"/>
        <w:autoSpaceDE w:val="0"/>
        <w:autoSpaceDN w:val="0"/>
        <w:adjustRightInd w:val="0"/>
        <w:spacing w:after="0" w:line="361" w:lineRule="auto"/>
        <w:ind w:left="1362" w:hanging="354"/>
        <w:jc w:val="both"/>
        <w:rPr>
          <w:rFonts w:ascii="Symbol" w:hAnsi="Symbol" w:cs="Symbol"/>
          <w:color w:val="000000"/>
          <w:sz w:val="20"/>
          <w:szCs w:val="20"/>
        </w:rPr>
      </w:pPr>
      <w:r>
        <w:rPr>
          <w:rFonts w:ascii="Tahoma" w:hAnsi="Tahoma" w:cs="Tahoma"/>
          <w:color w:val="000000"/>
          <w:sz w:val="20"/>
          <w:szCs w:val="20"/>
        </w:rPr>
        <w:t xml:space="preserve">hard disks – sanitisation by overwriting in accordance with the Australian Government Information and Communication Technology Security Manual (ISM), or </w:t>
      </w:r>
    </w:p>
    <w:p w:rsidR="00E20149" w:rsidRDefault="00E20149" w:rsidP="00E20149">
      <w:pPr>
        <w:widowControl w:val="0"/>
        <w:autoSpaceDE w:val="0"/>
        <w:autoSpaceDN w:val="0"/>
        <w:adjustRightInd w:val="0"/>
        <w:spacing w:after="0" w:line="113" w:lineRule="exact"/>
        <w:rPr>
          <w:rFonts w:ascii="Symbol" w:hAnsi="Symbol" w:cs="Symbol"/>
          <w:color w:val="000000"/>
          <w:sz w:val="20"/>
          <w:szCs w:val="20"/>
        </w:rPr>
      </w:pPr>
    </w:p>
    <w:p w:rsidR="00E20149" w:rsidRDefault="00E20149" w:rsidP="00E20149">
      <w:pPr>
        <w:widowControl w:val="0"/>
        <w:numPr>
          <w:ilvl w:val="0"/>
          <w:numId w:val="19"/>
        </w:numPr>
        <w:tabs>
          <w:tab w:val="clear" w:pos="720"/>
          <w:tab w:val="num" w:pos="1362"/>
        </w:tabs>
        <w:overflowPunct w:val="0"/>
        <w:autoSpaceDE w:val="0"/>
        <w:autoSpaceDN w:val="0"/>
        <w:adjustRightInd w:val="0"/>
        <w:spacing w:after="0" w:line="240" w:lineRule="auto"/>
        <w:ind w:left="1362" w:hanging="354"/>
        <w:jc w:val="both"/>
        <w:rPr>
          <w:rFonts w:ascii="Symbol" w:hAnsi="Symbol" w:cs="Symbol"/>
          <w:color w:val="000000"/>
          <w:sz w:val="20"/>
          <w:szCs w:val="20"/>
        </w:rPr>
      </w:pPr>
      <w:r>
        <w:rPr>
          <w:rFonts w:ascii="Tahoma" w:hAnsi="Tahoma" w:cs="Tahoma"/>
          <w:color w:val="000000"/>
          <w:sz w:val="20"/>
          <w:szCs w:val="20"/>
        </w:rPr>
        <w:t xml:space="preserve">other media – in accordance with recommendations in ISM. </w:t>
      </w:r>
    </w:p>
    <w:p w:rsidR="00E20149" w:rsidRDefault="00E20149" w:rsidP="00E20149">
      <w:pPr>
        <w:widowControl w:val="0"/>
        <w:autoSpaceDE w:val="0"/>
        <w:autoSpaceDN w:val="0"/>
        <w:adjustRightInd w:val="0"/>
        <w:spacing w:after="0" w:line="237"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rPr>
          <w:rFonts w:ascii="Times New Roman" w:hAnsi="Times New Roman" w:cs="Times New Roman"/>
          <w:sz w:val="24"/>
          <w:szCs w:val="24"/>
        </w:rPr>
      </w:pPr>
      <w:r>
        <w:rPr>
          <w:rFonts w:ascii="Tahoma" w:hAnsi="Tahoma" w:cs="Tahoma"/>
          <w:color w:val="000000"/>
          <w:sz w:val="20"/>
          <w:szCs w:val="20"/>
        </w:rPr>
        <w:t>Media containing a Private Key of the Medicare Australia OCA will be securely disposed of by sanitisation by overwriting (where feasible), then by supervised physical destruction in accordance with ISM.</w:t>
      </w:r>
    </w:p>
    <w:p w:rsidR="00E20149" w:rsidRDefault="00E20149" w:rsidP="00E20149">
      <w:pPr>
        <w:widowControl w:val="0"/>
        <w:autoSpaceDE w:val="0"/>
        <w:autoSpaceDN w:val="0"/>
        <w:adjustRightInd w:val="0"/>
        <w:spacing w:after="0" w:line="110"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4" w:lineRule="auto"/>
        <w:ind w:left="2"/>
        <w:rPr>
          <w:rFonts w:ascii="Times New Roman" w:hAnsi="Times New Roman" w:cs="Times New Roman"/>
          <w:sz w:val="24"/>
          <w:szCs w:val="24"/>
        </w:rPr>
      </w:pPr>
      <w:r>
        <w:rPr>
          <w:rFonts w:ascii="Tahoma" w:hAnsi="Tahoma" w:cs="Tahoma"/>
          <w:color w:val="000000"/>
          <w:sz w:val="20"/>
          <w:szCs w:val="20"/>
        </w:rPr>
        <w:t xml:space="preserve">Further detail on Private Key destruction is contained in the Verizon Australia Pty Ltd </w:t>
      </w:r>
      <w:r>
        <w:rPr>
          <w:rFonts w:ascii="Tahoma" w:hAnsi="Tahoma" w:cs="Tahoma"/>
          <w:i/>
          <w:iCs/>
          <w:color w:val="000000"/>
          <w:sz w:val="20"/>
          <w:szCs w:val="20"/>
        </w:rPr>
        <w:t>SEC1 Security</w:t>
      </w:r>
      <w:r>
        <w:rPr>
          <w:rFonts w:ascii="Tahoma" w:hAnsi="Tahoma" w:cs="Tahoma"/>
          <w:color w:val="000000"/>
          <w:sz w:val="20"/>
          <w:szCs w:val="20"/>
        </w:rPr>
        <w:t xml:space="preserve"> </w:t>
      </w:r>
      <w:r>
        <w:rPr>
          <w:rFonts w:ascii="Tahoma" w:hAnsi="Tahoma" w:cs="Tahoma"/>
          <w:i/>
          <w:iCs/>
          <w:color w:val="000000"/>
          <w:sz w:val="20"/>
          <w:szCs w:val="20"/>
        </w:rPr>
        <w:t xml:space="preserve">Profile </w:t>
      </w:r>
      <w:r>
        <w:rPr>
          <w:rFonts w:ascii="Tahoma" w:hAnsi="Tahoma" w:cs="Tahoma"/>
          <w:color w:val="000000"/>
          <w:sz w:val="20"/>
          <w:szCs w:val="20"/>
        </w:rPr>
        <w:t>(this document is not publicly available).</w:t>
      </w:r>
    </w:p>
    <w:p w:rsidR="00E20149" w:rsidRDefault="00E20149" w:rsidP="00E20149">
      <w:pPr>
        <w:widowControl w:val="0"/>
        <w:autoSpaceDE w:val="0"/>
        <w:autoSpaceDN w:val="0"/>
        <w:adjustRightInd w:val="0"/>
        <w:spacing w:after="0" w:line="220" w:lineRule="exact"/>
        <w:rPr>
          <w:rFonts w:ascii="Times New Roman" w:hAnsi="Times New Roman" w:cs="Times New Roman"/>
          <w:sz w:val="24"/>
          <w:szCs w:val="24"/>
        </w:rPr>
      </w:pPr>
    </w:p>
    <w:p w:rsidR="00E20149" w:rsidRDefault="00E20149" w:rsidP="00E20149">
      <w:pPr>
        <w:widowControl w:val="0"/>
        <w:numPr>
          <w:ilvl w:val="0"/>
          <w:numId w:val="20"/>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Cryptographic Module Rating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rPr>
          <w:rFonts w:ascii="Times New Roman" w:hAnsi="Times New Roman" w:cs="Times New Roman"/>
          <w:sz w:val="24"/>
          <w:szCs w:val="24"/>
        </w:rPr>
      </w:pPr>
      <w:r>
        <w:rPr>
          <w:rFonts w:ascii="Tahoma" w:hAnsi="Tahoma" w:cs="Tahoma"/>
          <w:color w:val="000000"/>
          <w:sz w:val="20"/>
          <w:szCs w:val="20"/>
        </w:rPr>
        <w:t>Cryptographic Module Rating is not specified, as it is currently not used in the Health Sector PKI: refer to 6.2.1.</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6.3 Other Aspects of Key Pair Management</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6.3.1 Public Key Archival</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Public Keys are stored in the Health Sector PKI Public Directory for the life of the Certificate.</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6.3.2 Certificate Operational Periods and Key Pair Usage Periods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Medicare Australia OCA Key Pairs have the following usage periods:</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numPr>
          <w:ilvl w:val="0"/>
          <w:numId w:val="21"/>
        </w:numPr>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Authentication Private and Public Keys – ten (10) years,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0"/>
          <w:numId w:val="21"/>
        </w:numPr>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Confidentiality Public Key – ten (10) years,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E20149" w:rsidRDefault="00E20149" w:rsidP="00E20149">
      <w:pPr>
        <w:widowControl w:val="0"/>
        <w:numPr>
          <w:ilvl w:val="0"/>
          <w:numId w:val="21"/>
        </w:numPr>
        <w:overflowPunct w:val="0"/>
        <w:autoSpaceDE w:val="0"/>
        <w:autoSpaceDN w:val="0"/>
        <w:adjustRightInd w:val="0"/>
        <w:spacing w:after="0" w:line="240" w:lineRule="auto"/>
        <w:ind w:left="722" w:hanging="362"/>
        <w:jc w:val="both"/>
        <w:rPr>
          <w:rFonts w:ascii="Symbol" w:hAnsi="Symbol" w:cs="Symbol"/>
          <w:color w:val="000000"/>
          <w:sz w:val="20"/>
          <w:szCs w:val="20"/>
        </w:rPr>
      </w:pPr>
      <w:r>
        <w:rPr>
          <w:rFonts w:ascii="Tahoma" w:hAnsi="Tahoma" w:cs="Tahoma"/>
          <w:color w:val="000000"/>
          <w:sz w:val="20"/>
          <w:szCs w:val="20"/>
        </w:rPr>
        <w:t xml:space="preserve">Confidentiality Private Key – no expiry. </w:t>
      </w:r>
    </w:p>
    <w:p w:rsidR="00E20149" w:rsidRDefault="00E20149" w:rsidP="00E20149">
      <w:pPr>
        <w:widowControl w:val="0"/>
        <w:autoSpaceDE w:val="0"/>
        <w:autoSpaceDN w:val="0"/>
        <w:adjustRightInd w:val="0"/>
        <w:spacing w:after="0" w:line="23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usage period for Subscriber Public and Private Keys is documented in the applicable CoI CP.</w:t>
      </w:r>
    </w:p>
    <w:p w:rsidR="00E20149" w:rsidRDefault="00E20149" w:rsidP="00E20149">
      <w:pPr>
        <w:widowControl w:val="0"/>
        <w:autoSpaceDE w:val="0"/>
        <w:autoSpaceDN w:val="0"/>
        <w:adjustRightInd w:val="0"/>
        <w:spacing w:after="0" w:line="34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6.4 Activation Data</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6.4.1 Activation Data Generation and Installation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No activation data, other than Access Control mechanisms, is required to operate Cryptographic modules.</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6.4.2 Activation Data Protection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No activation data, other than Access Control mechanisms, is required to operate Cryptographic modules.</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6368" behindDoc="1" locked="0" layoutInCell="0" allowOverlap="1" wp14:anchorId="023C6395" wp14:editId="61C509FE">
                <wp:simplePos x="0" y="0"/>
                <wp:positionH relativeFrom="column">
                  <wp:posOffset>-19050</wp:posOffset>
                </wp:positionH>
                <wp:positionV relativeFrom="paragraph">
                  <wp:posOffset>840105</wp:posOffset>
                </wp:positionV>
                <wp:extent cx="59785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8D90"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6.15pt" to="469.2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KA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39" w:lineRule="exact"/>
        <w:rPr>
          <w:rFonts w:ascii="Times New Roman" w:hAnsi="Times New Roman" w:cs="Times New Roman"/>
          <w:sz w:val="24"/>
          <w:szCs w:val="24"/>
        </w:rPr>
      </w:pPr>
    </w:p>
    <w:p w:rsidR="00E20149" w:rsidRDefault="00E20149" w:rsidP="00E20149">
      <w:pPr>
        <w:widowControl w:val="0"/>
        <w:tabs>
          <w:tab w:val="left" w:pos="862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17</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24" w:name="page25"/>
      <w:bookmarkEnd w:id="24"/>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70" w:lineRule="exact"/>
        <w:rPr>
          <w:rFonts w:ascii="Times New Roman" w:hAnsi="Times New Roman" w:cs="Times New Roman"/>
          <w:sz w:val="24"/>
          <w:szCs w:val="24"/>
        </w:rPr>
      </w:pPr>
      <w:r>
        <w:rPr>
          <w:noProof/>
        </w:rPr>
        <mc:AlternateContent>
          <mc:Choice Requires="wps">
            <w:drawing>
              <wp:anchor distT="0" distB="0" distL="114300" distR="114300" simplePos="0" relativeHeight="251707392" behindDoc="1" locked="0" layoutInCell="0" allowOverlap="1" wp14:anchorId="5F1D3E53" wp14:editId="7FECD9F4">
                <wp:simplePos x="0" y="0"/>
                <wp:positionH relativeFrom="column">
                  <wp:posOffset>-19685</wp:posOffset>
                </wp:positionH>
                <wp:positionV relativeFrom="paragraph">
                  <wp:posOffset>104140</wp:posOffset>
                </wp:positionV>
                <wp:extent cx="5981065" cy="0"/>
                <wp:effectExtent l="0" t="0" r="0" b="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357F"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HBOmP0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6.4.3 Other Aspects of Activation Data</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No activation data, other than Access Control mechanisms, is required to operate Cryptographic modules.</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6.5 Computer Security Controls</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6.5.1 Specific Computer Security Technical Requirements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 xml:space="preserve">Medicare Australia OCA computer security technical requirements are detailed in the Verizon Australia Pty Ltd </w:t>
      </w:r>
      <w:r>
        <w:rPr>
          <w:rFonts w:ascii="Tahoma" w:hAnsi="Tahoma" w:cs="Tahoma"/>
          <w:i/>
          <w:iCs/>
          <w:color w:val="000000"/>
          <w:sz w:val="20"/>
          <w:szCs w:val="20"/>
        </w:rPr>
        <w:t>SEC1 Security Profile</w:t>
      </w:r>
      <w:r>
        <w:rPr>
          <w:rFonts w:ascii="Tahoma" w:hAnsi="Tahoma" w:cs="Tahoma"/>
          <w:color w:val="000000"/>
          <w:sz w:val="20"/>
          <w:szCs w:val="20"/>
        </w:rPr>
        <w:t xml:space="preserve"> (this document is not publicly available).</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6.5.2 Computer Security Rating</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4" w:lineRule="auto"/>
        <w:rPr>
          <w:rFonts w:ascii="Times New Roman" w:hAnsi="Times New Roman" w:cs="Times New Roman"/>
          <w:sz w:val="24"/>
          <w:szCs w:val="24"/>
        </w:rPr>
      </w:pPr>
      <w:r>
        <w:rPr>
          <w:rFonts w:ascii="Tahoma" w:hAnsi="Tahoma" w:cs="Tahoma"/>
          <w:color w:val="000000"/>
          <w:sz w:val="20"/>
          <w:szCs w:val="20"/>
        </w:rPr>
        <w:t xml:space="preserve">Medicare Australia computer security rating is detailed in the Verizon Australia Pty Ltd </w:t>
      </w:r>
      <w:r>
        <w:rPr>
          <w:rFonts w:ascii="Tahoma" w:hAnsi="Tahoma" w:cs="Tahoma"/>
          <w:i/>
          <w:iCs/>
          <w:color w:val="000000"/>
          <w:sz w:val="20"/>
          <w:szCs w:val="20"/>
        </w:rPr>
        <w:t>SEC1 Security</w:t>
      </w:r>
      <w:r>
        <w:rPr>
          <w:rFonts w:ascii="Tahoma" w:hAnsi="Tahoma" w:cs="Tahoma"/>
          <w:color w:val="000000"/>
          <w:sz w:val="20"/>
          <w:szCs w:val="20"/>
        </w:rPr>
        <w:t xml:space="preserve"> </w:t>
      </w:r>
      <w:r>
        <w:rPr>
          <w:rFonts w:ascii="Tahoma" w:hAnsi="Tahoma" w:cs="Tahoma"/>
          <w:i/>
          <w:iCs/>
          <w:color w:val="000000"/>
          <w:sz w:val="20"/>
          <w:szCs w:val="20"/>
        </w:rPr>
        <w:t xml:space="preserve">Profile </w:t>
      </w:r>
      <w:r>
        <w:rPr>
          <w:rFonts w:ascii="Tahoma" w:hAnsi="Tahoma" w:cs="Tahoma"/>
          <w:color w:val="000000"/>
          <w:sz w:val="20"/>
          <w:szCs w:val="20"/>
        </w:rPr>
        <w:t>(this document is not publicly available).</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6.6 Life Cycle Security Controls</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6.6.1 System Development Controls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4" w:lineRule="auto"/>
        <w:rPr>
          <w:rFonts w:ascii="Times New Roman" w:hAnsi="Times New Roman" w:cs="Times New Roman"/>
          <w:sz w:val="24"/>
          <w:szCs w:val="24"/>
        </w:rPr>
      </w:pPr>
      <w:r>
        <w:rPr>
          <w:rFonts w:ascii="Tahoma" w:hAnsi="Tahoma" w:cs="Tahoma"/>
          <w:color w:val="000000"/>
          <w:sz w:val="20"/>
          <w:szCs w:val="20"/>
        </w:rPr>
        <w:t xml:space="preserve">The Medicare Australia system development controls are detailed in the Verizon Australia </w:t>
      </w:r>
      <w:r>
        <w:rPr>
          <w:rFonts w:ascii="Tahoma" w:hAnsi="Tahoma" w:cs="Tahoma"/>
          <w:i/>
          <w:iCs/>
          <w:color w:val="000000"/>
          <w:sz w:val="20"/>
          <w:szCs w:val="20"/>
        </w:rPr>
        <w:t>SEC1 Security</w:t>
      </w:r>
      <w:r>
        <w:rPr>
          <w:rFonts w:ascii="Tahoma" w:hAnsi="Tahoma" w:cs="Tahoma"/>
          <w:color w:val="000000"/>
          <w:sz w:val="20"/>
          <w:szCs w:val="20"/>
        </w:rPr>
        <w:t xml:space="preserve"> </w:t>
      </w:r>
      <w:r>
        <w:rPr>
          <w:rFonts w:ascii="Tahoma" w:hAnsi="Tahoma" w:cs="Tahoma"/>
          <w:i/>
          <w:iCs/>
          <w:color w:val="000000"/>
          <w:sz w:val="20"/>
          <w:szCs w:val="20"/>
        </w:rPr>
        <w:t xml:space="preserve">Profile </w:t>
      </w:r>
      <w:r>
        <w:rPr>
          <w:rFonts w:ascii="Tahoma" w:hAnsi="Tahoma" w:cs="Tahoma"/>
          <w:color w:val="000000"/>
          <w:sz w:val="20"/>
          <w:szCs w:val="20"/>
        </w:rPr>
        <w:t>(this document is not publicly available).</w:t>
      </w:r>
    </w:p>
    <w:p w:rsidR="00E20149" w:rsidRDefault="00E20149" w:rsidP="00E20149">
      <w:pPr>
        <w:widowControl w:val="0"/>
        <w:autoSpaceDE w:val="0"/>
        <w:autoSpaceDN w:val="0"/>
        <w:adjustRightInd w:val="0"/>
        <w:spacing w:after="0" w:line="22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6.6.2 Security Management Controls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 xml:space="preserve">Medicare Australia security management controls are detailed in the Verizon Australia Pty Ltd </w:t>
      </w:r>
      <w:r>
        <w:rPr>
          <w:rFonts w:ascii="Tahoma" w:hAnsi="Tahoma" w:cs="Tahoma"/>
          <w:i/>
          <w:iCs/>
          <w:color w:val="000000"/>
          <w:sz w:val="20"/>
          <w:szCs w:val="20"/>
        </w:rPr>
        <w:t>SEC1</w:t>
      </w:r>
      <w:r>
        <w:rPr>
          <w:rFonts w:ascii="Tahoma" w:hAnsi="Tahoma" w:cs="Tahoma"/>
          <w:color w:val="000000"/>
          <w:sz w:val="20"/>
          <w:szCs w:val="20"/>
        </w:rPr>
        <w:t xml:space="preserve"> </w:t>
      </w:r>
      <w:r>
        <w:rPr>
          <w:rFonts w:ascii="Tahoma" w:hAnsi="Tahoma" w:cs="Tahoma"/>
          <w:i/>
          <w:iCs/>
          <w:color w:val="000000"/>
          <w:sz w:val="20"/>
          <w:szCs w:val="20"/>
        </w:rPr>
        <w:t xml:space="preserve">Security Profile </w:t>
      </w:r>
      <w:r>
        <w:rPr>
          <w:rFonts w:ascii="Tahoma" w:hAnsi="Tahoma" w:cs="Tahoma"/>
          <w:color w:val="000000"/>
          <w:sz w:val="20"/>
          <w:szCs w:val="20"/>
        </w:rPr>
        <w:t>(this document is not publicly available).</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6.6.3 Life-cycle Security Ratings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 xml:space="preserve">Medicare Australia life cycle security ratings are detailed in the Verizon Australia Pty Ltd </w:t>
      </w:r>
      <w:r>
        <w:rPr>
          <w:rFonts w:ascii="Tahoma" w:hAnsi="Tahoma" w:cs="Tahoma"/>
          <w:i/>
          <w:iCs/>
          <w:color w:val="000000"/>
          <w:sz w:val="20"/>
          <w:szCs w:val="20"/>
        </w:rPr>
        <w:t>SEC1 Security</w:t>
      </w:r>
      <w:r>
        <w:rPr>
          <w:rFonts w:ascii="Tahoma" w:hAnsi="Tahoma" w:cs="Tahoma"/>
          <w:color w:val="000000"/>
          <w:sz w:val="20"/>
          <w:szCs w:val="20"/>
        </w:rPr>
        <w:t xml:space="preserve"> </w:t>
      </w:r>
      <w:r>
        <w:rPr>
          <w:rFonts w:ascii="Tahoma" w:hAnsi="Tahoma" w:cs="Tahoma"/>
          <w:i/>
          <w:iCs/>
          <w:color w:val="000000"/>
          <w:sz w:val="20"/>
          <w:szCs w:val="20"/>
        </w:rPr>
        <w:t xml:space="preserve">Profile </w:t>
      </w:r>
      <w:r>
        <w:rPr>
          <w:rFonts w:ascii="Tahoma" w:hAnsi="Tahoma" w:cs="Tahoma"/>
          <w:color w:val="000000"/>
          <w:sz w:val="20"/>
          <w:szCs w:val="20"/>
        </w:rPr>
        <w:t>(this document is not publicly available).</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6.7 Network Security Controls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 xml:space="preserve">Medicare Australia has undertaken a </w:t>
      </w:r>
      <w:r>
        <w:rPr>
          <w:rFonts w:ascii="Tahoma" w:hAnsi="Tahoma" w:cs="Tahoma"/>
          <w:i/>
          <w:iCs/>
          <w:color w:val="000000"/>
          <w:sz w:val="20"/>
          <w:szCs w:val="20"/>
        </w:rPr>
        <w:t>Risk Assessment</w:t>
      </w:r>
      <w:r>
        <w:rPr>
          <w:rFonts w:ascii="Tahoma" w:hAnsi="Tahoma" w:cs="Tahoma"/>
          <w:color w:val="000000"/>
          <w:sz w:val="20"/>
          <w:szCs w:val="20"/>
        </w:rPr>
        <w:t xml:space="preserve"> which identifies and addresses all high or significant life cycle Security Threats. This is not publicly available.</w:t>
      </w:r>
    </w:p>
    <w:p w:rsidR="00E20149" w:rsidRDefault="00E20149" w:rsidP="00E20149">
      <w:pPr>
        <w:widowControl w:val="0"/>
        <w:autoSpaceDE w:val="0"/>
        <w:autoSpaceDN w:val="0"/>
        <w:adjustRightInd w:val="0"/>
        <w:spacing w:after="0" w:line="21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6.8 Time-stamping</w:t>
      </w:r>
    </w:p>
    <w:p w:rsidR="00E20149" w:rsidRDefault="00E20149" w:rsidP="00E20149">
      <w:pPr>
        <w:widowControl w:val="0"/>
        <w:autoSpaceDE w:val="0"/>
        <w:autoSpaceDN w:val="0"/>
        <w:adjustRightInd w:val="0"/>
        <w:spacing w:after="0" w:line="19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Time stamping is carried out as required using evaluated products.</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8416" behindDoc="1" locked="0" layoutInCell="0" allowOverlap="1" wp14:anchorId="3C7263BF" wp14:editId="0B6964D7">
                <wp:simplePos x="0" y="0"/>
                <wp:positionH relativeFrom="column">
                  <wp:posOffset>-19685</wp:posOffset>
                </wp:positionH>
                <wp:positionV relativeFrom="paragraph">
                  <wp:posOffset>1736725</wp:posOffset>
                </wp:positionV>
                <wp:extent cx="5977890" cy="0"/>
                <wp:effectExtent l="0" t="0" r="0" b="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FD16"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36.75pt" to="469.1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51"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18</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25" w:name="page26"/>
      <w:bookmarkEnd w:id="25"/>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709440" behindDoc="1" locked="0" layoutInCell="0" allowOverlap="1" wp14:anchorId="654E4666" wp14:editId="06EF9D09">
                <wp:simplePos x="0" y="0"/>
                <wp:positionH relativeFrom="column">
                  <wp:posOffset>-19685</wp:posOffset>
                </wp:positionH>
                <wp:positionV relativeFrom="paragraph">
                  <wp:posOffset>104140</wp:posOffset>
                </wp:positionV>
                <wp:extent cx="5981065"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F75F"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FXs0Z0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32"/>
          <w:szCs w:val="32"/>
        </w:rPr>
        <w:t>7  Certificate and CRL Profiles</w:t>
      </w:r>
    </w:p>
    <w:p w:rsidR="00E20149" w:rsidRDefault="00E20149" w:rsidP="00E20149">
      <w:pPr>
        <w:widowControl w:val="0"/>
        <w:autoSpaceDE w:val="0"/>
        <w:autoSpaceDN w:val="0"/>
        <w:adjustRightInd w:val="0"/>
        <w:spacing w:after="0" w:line="24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7.1 Certificate Profile</w:t>
      </w:r>
    </w:p>
    <w:p w:rsidR="00E20149" w:rsidRDefault="00E20149" w:rsidP="00E20149">
      <w:pPr>
        <w:widowControl w:val="0"/>
        <w:autoSpaceDE w:val="0"/>
        <w:autoSpaceDN w:val="0"/>
        <w:adjustRightInd w:val="0"/>
        <w:spacing w:after="0" w:line="19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7.1.1 Version Number(s)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7.1.2 Certificate extensions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7.1.3 Algorithm Object Identifiers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OIDs are not allocated to algorithms in the Health Sector PKI.</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7.1.4 Name Forms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Certificates issued under the Health Sector PKI contain the full X.500 Distinguished Name of the Certificate issuer and Certificate subject in the issuer name and subject name fields respectively.</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7.1.5 Name Constraints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7.1.6 Certificate Policy Object Identifier</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7.1.7 Usage of Policy Constraints Extension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this information, refer to the CoI CP under which the Certificate was issued.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7.1.8 Policy Qualifiers Syntax and Semantics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rPr>
          <w:rFonts w:ascii="Times New Roman" w:hAnsi="Times New Roman" w:cs="Times New Roman"/>
          <w:sz w:val="24"/>
          <w:szCs w:val="24"/>
        </w:rPr>
      </w:pPr>
      <w:r>
        <w:rPr>
          <w:rFonts w:ascii="Tahoma" w:hAnsi="Tahoma" w:cs="Tahoma"/>
          <w:color w:val="000000"/>
          <w:sz w:val="20"/>
          <w:szCs w:val="20"/>
        </w:rPr>
        <w:t>The Medicare Australia OCA supports the use of syntax and semantics Policy Qualifiers. For this information, please refer to the CoI CP under which the Certificate was issued.</w:t>
      </w: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7.1.9 Processing Semantics for the Critical Certificate Policy Extension</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X.509 Certificate Profile complies with the International Standard X.509 profile.</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7.2 Certificate Revocation List Profile</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7.2.1 Version Number(s)</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Medicare Australia OCA supports the use of X.509 Version 2 CRLs.</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0464" behindDoc="1" locked="0" layoutInCell="0" allowOverlap="1" wp14:anchorId="31681DEA" wp14:editId="025063F7">
                <wp:simplePos x="0" y="0"/>
                <wp:positionH relativeFrom="column">
                  <wp:posOffset>-19685</wp:posOffset>
                </wp:positionH>
                <wp:positionV relativeFrom="paragraph">
                  <wp:posOffset>506095</wp:posOffset>
                </wp:positionV>
                <wp:extent cx="5977890" cy="0"/>
                <wp:effectExtent l="0" t="0" r="0" b="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25B3"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9.85pt" to="469.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Y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13"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19</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26" w:name="page27"/>
      <w:bookmarkEnd w:id="26"/>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70" w:lineRule="exact"/>
        <w:rPr>
          <w:rFonts w:ascii="Times New Roman" w:hAnsi="Times New Roman" w:cs="Times New Roman"/>
          <w:sz w:val="24"/>
          <w:szCs w:val="24"/>
        </w:rPr>
      </w:pPr>
      <w:r>
        <w:rPr>
          <w:noProof/>
        </w:rPr>
        <mc:AlternateContent>
          <mc:Choice Requires="wps">
            <w:drawing>
              <wp:anchor distT="0" distB="0" distL="114300" distR="114300" simplePos="0" relativeHeight="251711488" behindDoc="1" locked="0" layoutInCell="0" allowOverlap="1" wp14:anchorId="6117B8EB" wp14:editId="661E066F">
                <wp:simplePos x="0" y="0"/>
                <wp:positionH relativeFrom="column">
                  <wp:posOffset>-19685</wp:posOffset>
                </wp:positionH>
                <wp:positionV relativeFrom="paragraph">
                  <wp:posOffset>104140</wp:posOffset>
                </wp:positionV>
                <wp:extent cx="5981065" cy="0"/>
                <wp:effectExtent l="0" t="0" r="0" b="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7CF8"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va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7.2.2 CRL and CRL Entry Extensions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Medicare Australia OCA supports the use of X.509 Version 2 CRL entry extensions.</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7.3 Online Certificate Status Protocol Profile</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7.3.1 Version Numbers (s)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The Medicare Australia OCA may support the use of Online Certificate Status Protocol (OCSP) requests in a limited manner, in so far as OCSP requests need not be digitally signed by the sender.</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7.3.2 OCSP Extensions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rPr>
          <w:rFonts w:ascii="Times New Roman" w:hAnsi="Times New Roman" w:cs="Times New Roman"/>
          <w:sz w:val="24"/>
          <w:szCs w:val="24"/>
        </w:rPr>
      </w:pPr>
      <w:r>
        <w:rPr>
          <w:rFonts w:ascii="Tahoma" w:hAnsi="Tahoma" w:cs="Tahoma"/>
          <w:color w:val="000000"/>
          <w:sz w:val="20"/>
          <w:szCs w:val="20"/>
        </w:rPr>
        <w:t>Dependant on the responder deployed and its configuration, OCSP extensions will be supported by the Medicare Australia OCA.</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2512" behindDoc="1" locked="0" layoutInCell="0" allowOverlap="1" wp14:anchorId="28E9B2DB" wp14:editId="287F4FEE">
                <wp:simplePos x="0" y="0"/>
                <wp:positionH relativeFrom="column">
                  <wp:posOffset>-19685</wp:posOffset>
                </wp:positionH>
                <wp:positionV relativeFrom="paragraph">
                  <wp:posOffset>6394450</wp:posOffset>
                </wp:positionV>
                <wp:extent cx="5977890" cy="0"/>
                <wp:effectExtent l="0" t="0" r="0" b="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67F7A"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03.5pt" to="469.1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V9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87"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20</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27" w:name="page28"/>
      <w:bookmarkEnd w:id="27"/>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713536" behindDoc="1" locked="0" layoutInCell="0" allowOverlap="1" wp14:anchorId="372A252B" wp14:editId="66E0B5F0">
                <wp:simplePos x="0" y="0"/>
                <wp:positionH relativeFrom="column">
                  <wp:posOffset>-19685</wp:posOffset>
                </wp:positionH>
                <wp:positionV relativeFrom="paragraph">
                  <wp:posOffset>104140</wp:posOffset>
                </wp:positionV>
                <wp:extent cx="5981065" cy="0"/>
                <wp:effectExtent l="0" t="0" r="0" b="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C363"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COxwiQ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32"/>
          <w:szCs w:val="32"/>
        </w:rPr>
        <w:t>8  Compliance Audit and Other Assessment</w:t>
      </w:r>
    </w:p>
    <w:p w:rsidR="00E20149" w:rsidRDefault="00E20149" w:rsidP="00E20149">
      <w:pPr>
        <w:widowControl w:val="0"/>
        <w:autoSpaceDE w:val="0"/>
        <w:autoSpaceDN w:val="0"/>
        <w:adjustRightInd w:val="0"/>
        <w:spacing w:after="0" w:line="196"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Medicare Australia PMA will authorise audits for compliance where necessary.</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8.1 Frequency of Entity Compliance Audit</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7E5EAC" w:rsidRDefault="007E5EAC" w:rsidP="007E5EAC">
      <w:pPr>
        <w:widowControl w:val="0"/>
        <w:overflowPunct w:val="0"/>
        <w:autoSpaceDE w:val="0"/>
        <w:autoSpaceDN w:val="0"/>
        <w:adjustRightInd w:val="0"/>
        <w:spacing w:after="0" w:line="362" w:lineRule="auto"/>
        <w:jc w:val="both"/>
        <w:rPr>
          <w:rFonts w:ascii="Tahoma" w:hAnsi="Tahoma" w:cs="Tahoma"/>
          <w:color w:val="000000"/>
          <w:sz w:val="20"/>
          <w:szCs w:val="20"/>
        </w:rPr>
      </w:pPr>
      <w:r>
        <w:rPr>
          <w:rFonts w:ascii="Tahoma" w:hAnsi="Tahoma" w:cs="Tahoma"/>
          <w:color w:val="000000"/>
          <w:sz w:val="20"/>
          <w:szCs w:val="20"/>
        </w:rPr>
        <w:t>The Medicare Australia PMA may conduct regular internal audits of Medicare Australia RCA processes in addition to the annual Gatekeeper audit conducted by a member of the Audit Panel listed on the Gatekeeper website.</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8.2 Identity / Qualifications of Auditor</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External audits will be conducted by a Medicare Australia-approved Authorised Auditor.</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Internal audits will be conducted by a qualified physical and logical security auditor.</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8.3 Auditor’s Relationship to Assessed Party</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color w:val="000000"/>
          <w:sz w:val="20"/>
          <w:szCs w:val="20"/>
        </w:rPr>
        <w:t>External auditors will be organisationally independent of the Medicare Australia OCA and shall not have any current or planned financial, legal, or other relationship that could result in a conflict of interest during the period of the audit.</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Internal auditors will be organisationally independent of the Medicare Australia OCA’s operations.</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8.4 Topics Covered by Audit</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The areas to be audited for both external and internal audits include but are not limited to:</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numPr>
          <w:ilvl w:val="0"/>
          <w:numId w:val="22"/>
        </w:numPr>
        <w:tabs>
          <w:tab w:val="clear" w:pos="720"/>
          <w:tab w:val="num" w:pos="1360"/>
        </w:tabs>
        <w:overflowPunct w:val="0"/>
        <w:autoSpaceDE w:val="0"/>
        <w:autoSpaceDN w:val="0"/>
        <w:adjustRightInd w:val="0"/>
        <w:spacing w:after="0" w:line="240" w:lineRule="auto"/>
        <w:ind w:left="1360" w:hanging="354"/>
        <w:jc w:val="both"/>
        <w:rPr>
          <w:rFonts w:ascii="Symbol" w:hAnsi="Symbol" w:cs="Symbol"/>
          <w:color w:val="000000"/>
          <w:sz w:val="20"/>
          <w:szCs w:val="20"/>
        </w:rPr>
      </w:pPr>
      <w:r>
        <w:rPr>
          <w:rFonts w:ascii="Tahoma" w:hAnsi="Tahoma" w:cs="Tahoma"/>
          <w:color w:val="000000"/>
          <w:sz w:val="20"/>
          <w:szCs w:val="20"/>
        </w:rPr>
        <w:t xml:space="preserve">physical security,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E20149" w:rsidRDefault="00E20149" w:rsidP="00E20149">
      <w:pPr>
        <w:widowControl w:val="0"/>
        <w:numPr>
          <w:ilvl w:val="0"/>
          <w:numId w:val="22"/>
        </w:numPr>
        <w:tabs>
          <w:tab w:val="clear" w:pos="720"/>
          <w:tab w:val="num" w:pos="1360"/>
        </w:tabs>
        <w:overflowPunct w:val="0"/>
        <w:autoSpaceDE w:val="0"/>
        <w:autoSpaceDN w:val="0"/>
        <w:adjustRightInd w:val="0"/>
        <w:spacing w:after="0" w:line="240" w:lineRule="auto"/>
        <w:ind w:left="1360" w:hanging="354"/>
        <w:jc w:val="both"/>
        <w:rPr>
          <w:rFonts w:ascii="Symbol" w:hAnsi="Symbol" w:cs="Symbol"/>
          <w:color w:val="000000"/>
          <w:sz w:val="20"/>
          <w:szCs w:val="20"/>
        </w:rPr>
      </w:pPr>
      <w:r>
        <w:rPr>
          <w:rFonts w:ascii="Tahoma" w:hAnsi="Tahoma" w:cs="Tahoma"/>
          <w:color w:val="000000"/>
          <w:sz w:val="20"/>
          <w:szCs w:val="20"/>
        </w:rPr>
        <w:t xml:space="preserve">documentation and processes, </w:t>
      </w:r>
    </w:p>
    <w:p w:rsidR="00E20149" w:rsidRDefault="00E20149" w:rsidP="00E20149">
      <w:pPr>
        <w:widowControl w:val="0"/>
        <w:autoSpaceDE w:val="0"/>
        <w:autoSpaceDN w:val="0"/>
        <w:adjustRightInd w:val="0"/>
        <w:spacing w:after="0" w:line="237" w:lineRule="exact"/>
        <w:rPr>
          <w:rFonts w:ascii="Symbol" w:hAnsi="Symbol" w:cs="Symbol"/>
          <w:color w:val="000000"/>
          <w:sz w:val="20"/>
          <w:szCs w:val="20"/>
        </w:rPr>
      </w:pPr>
    </w:p>
    <w:p w:rsidR="00E20149" w:rsidRDefault="00E20149" w:rsidP="00E20149">
      <w:pPr>
        <w:widowControl w:val="0"/>
        <w:numPr>
          <w:ilvl w:val="0"/>
          <w:numId w:val="22"/>
        </w:numPr>
        <w:tabs>
          <w:tab w:val="clear" w:pos="720"/>
          <w:tab w:val="num" w:pos="1360"/>
        </w:tabs>
        <w:overflowPunct w:val="0"/>
        <w:autoSpaceDE w:val="0"/>
        <w:autoSpaceDN w:val="0"/>
        <w:adjustRightInd w:val="0"/>
        <w:spacing w:after="0" w:line="240" w:lineRule="auto"/>
        <w:ind w:left="1360" w:hanging="354"/>
        <w:jc w:val="both"/>
        <w:rPr>
          <w:rFonts w:ascii="Symbol" w:hAnsi="Symbol" w:cs="Symbol"/>
          <w:color w:val="000000"/>
          <w:sz w:val="20"/>
          <w:szCs w:val="20"/>
        </w:rPr>
      </w:pPr>
      <w:r>
        <w:rPr>
          <w:rFonts w:ascii="Tahoma" w:hAnsi="Tahoma" w:cs="Tahoma"/>
          <w:color w:val="000000"/>
          <w:sz w:val="20"/>
          <w:szCs w:val="20"/>
        </w:rPr>
        <w:t xml:space="preserve">vetting of operational personnel, </w:t>
      </w:r>
    </w:p>
    <w:p w:rsidR="00E20149" w:rsidRDefault="00E20149" w:rsidP="00E20149">
      <w:pPr>
        <w:widowControl w:val="0"/>
        <w:autoSpaceDE w:val="0"/>
        <w:autoSpaceDN w:val="0"/>
        <w:adjustRightInd w:val="0"/>
        <w:spacing w:after="0" w:line="238" w:lineRule="exact"/>
        <w:rPr>
          <w:rFonts w:ascii="Symbol" w:hAnsi="Symbol" w:cs="Symbol"/>
          <w:color w:val="000000"/>
          <w:sz w:val="20"/>
          <w:szCs w:val="20"/>
        </w:rPr>
      </w:pPr>
    </w:p>
    <w:p w:rsidR="007E5EAC" w:rsidRDefault="00E20149" w:rsidP="00A41FCB">
      <w:pPr>
        <w:widowControl w:val="0"/>
        <w:numPr>
          <w:ilvl w:val="0"/>
          <w:numId w:val="30"/>
        </w:numPr>
        <w:tabs>
          <w:tab w:val="clear" w:pos="1368"/>
          <w:tab w:val="num" w:pos="1360"/>
        </w:tabs>
        <w:overflowPunct w:val="0"/>
        <w:autoSpaceDE w:val="0"/>
        <w:autoSpaceDN w:val="0"/>
        <w:adjustRightInd w:val="0"/>
        <w:spacing w:before="120" w:after="120" w:line="360" w:lineRule="auto"/>
        <w:jc w:val="both"/>
        <w:rPr>
          <w:rFonts w:ascii="Tahoma" w:hAnsi="Tahoma" w:cs="Tahoma"/>
          <w:color w:val="000000"/>
          <w:sz w:val="20"/>
          <w:szCs w:val="20"/>
        </w:rPr>
      </w:pPr>
      <w:r w:rsidRPr="007E5EAC">
        <w:rPr>
          <w:rFonts w:ascii="Tahoma" w:hAnsi="Tahoma" w:cs="Tahoma"/>
          <w:color w:val="000000"/>
          <w:sz w:val="20"/>
          <w:szCs w:val="20"/>
        </w:rPr>
        <w:t xml:space="preserve">technology, </w:t>
      </w:r>
      <w:r w:rsidR="007E5EAC">
        <w:rPr>
          <w:rFonts w:ascii="Tahoma" w:hAnsi="Tahoma" w:cs="Tahoma"/>
          <w:color w:val="000000"/>
          <w:sz w:val="20"/>
          <w:szCs w:val="20"/>
        </w:rPr>
        <w:t>and</w:t>
      </w:r>
    </w:p>
    <w:p w:rsidR="007E5EAC" w:rsidRPr="007E5EAC" w:rsidRDefault="00E20149" w:rsidP="007E5EAC">
      <w:pPr>
        <w:widowControl w:val="0"/>
        <w:numPr>
          <w:ilvl w:val="0"/>
          <w:numId w:val="30"/>
        </w:numPr>
        <w:overflowPunct w:val="0"/>
        <w:autoSpaceDE w:val="0"/>
        <w:autoSpaceDN w:val="0"/>
        <w:adjustRightInd w:val="0"/>
        <w:spacing w:before="120" w:after="120" w:line="360" w:lineRule="auto"/>
        <w:jc w:val="both"/>
        <w:rPr>
          <w:rFonts w:ascii="Tahoma" w:hAnsi="Tahoma" w:cs="Tahoma"/>
          <w:color w:val="000000"/>
          <w:sz w:val="20"/>
          <w:szCs w:val="20"/>
        </w:rPr>
      </w:pPr>
      <w:r w:rsidRPr="007E5EAC">
        <w:rPr>
          <w:rFonts w:ascii="Tahoma" w:hAnsi="Tahoma" w:cs="Tahoma"/>
          <w:color w:val="000000"/>
          <w:sz w:val="20"/>
          <w:szCs w:val="20"/>
        </w:rPr>
        <w:t>privacy</w:t>
      </w:r>
      <w:r w:rsidR="007E5EAC">
        <w:rPr>
          <w:rFonts w:ascii="Tahoma" w:hAnsi="Tahoma" w:cs="Tahoma"/>
          <w:color w:val="000000"/>
          <w:sz w:val="20"/>
          <w:szCs w:val="20"/>
        </w:rPr>
        <w:t>.</w:t>
      </w:r>
      <w:r w:rsidR="007E5EAC" w:rsidRPr="007E5EAC">
        <w:rPr>
          <w:rFonts w:ascii="Tahoma" w:hAnsi="Tahoma" w:cs="Tahoma"/>
          <w:color w:val="000000"/>
          <w:sz w:val="20"/>
          <w:szCs w:val="20"/>
        </w:rPr>
        <w:t>.</w:t>
      </w:r>
    </w:p>
    <w:p w:rsidR="00E20149" w:rsidRDefault="00E20149" w:rsidP="00E20149">
      <w:pPr>
        <w:widowControl w:val="0"/>
        <w:autoSpaceDE w:val="0"/>
        <w:autoSpaceDN w:val="0"/>
        <w:adjustRightInd w:val="0"/>
        <w:spacing w:after="0" w:line="236"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Further criteria are listed in section 8.4 of the Medicare Australia RCA CPS.</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8.5 Actions Taken as a Result of Deficiency</w:t>
      </w:r>
    </w:p>
    <w:p w:rsidR="00E20149" w:rsidRDefault="00E20149" w:rsidP="00E20149">
      <w:pPr>
        <w:widowControl w:val="0"/>
        <w:autoSpaceDE w:val="0"/>
        <w:autoSpaceDN w:val="0"/>
        <w:adjustRightInd w:val="0"/>
        <w:spacing w:after="0" w:line="194"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2" w:lineRule="auto"/>
        <w:jc w:val="both"/>
        <w:rPr>
          <w:rFonts w:ascii="Times New Roman" w:hAnsi="Times New Roman" w:cs="Times New Roman"/>
          <w:sz w:val="24"/>
          <w:szCs w:val="24"/>
        </w:rPr>
      </w:pPr>
      <w:r>
        <w:rPr>
          <w:rFonts w:ascii="Tahoma" w:hAnsi="Tahoma" w:cs="Tahoma"/>
          <w:color w:val="000000"/>
          <w:sz w:val="20"/>
          <w:szCs w:val="20"/>
        </w:rPr>
        <w:t>The results of the audit will be provided to the Medicare Australia PMA and recorded in the Medicare Australia OCA audit log. The Medicare Australia PMA Chair is responsible for addressing any serious deficiencies in a timely manner.</w:t>
      </w:r>
    </w:p>
    <w:p w:rsidR="00E20149" w:rsidRDefault="00E20149" w:rsidP="00E20149">
      <w:pPr>
        <w:widowControl w:val="0"/>
        <w:autoSpaceDE w:val="0"/>
        <w:autoSpaceDN w:val="0"/>
        <w:adjustRightInd w:val="0"/>
        <w:spacing w:after="0" w:line="11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jc w:val="both"/>
        <w:rPr>
          <w:rFonts w:ascii="Times New Roman" w:hAnsi="Times New Roman" w:cs="Times New Roman"/>
          <w:sz w:val="24"/>
          <w:szCs w:val="24"/>
        </w:rPr>
      </w:pPr>
      <w:r>
        <w:rPr>
          <w:rFonts w:ascii="Tahoma" w:hAnsi="Tahoma" w:cs="Tahoma"/>
          <w:color w:val="000000"/>
          <w:sz w:val="20"/>
          <w:szCs w:val="20"/>
        </w:rPr>
        <w:t>When irregularities are found after an internal audit of the Medicare Australia OCA, the Medicare Australia PMA Chair shall promptly oversee or implement appropriate corrective action.</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4560" behindDoc="1" locked="0" layoutInCell="0" allowOverlap="1" wp14:anchorId="4745F18F" wp14:editId="6150D456">
                <wp:simplePos x="0" y="0"/>
                <wp:positionH relativeFrom="column">
                  <wp:posOffset>-19685</wp:posOffset>
                </wp:positionH>
                <wp:positionV relativeFrom="paragraph">
                  <wp:posOffset>511810</wp:posOffset>
                </wp:positionV>
                <wp:extent cx="5977890" cy="0"/>
                <wp:effectExtent l="0" t="0" r="0" b="0"/>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F678"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0.3pt" to="469.1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whHgIAAEM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22"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21</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28" w:name="page29"/>
      <w:bookmarkEnd w:id="28"/>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69" w:lineRule="exact"/>
        <w:rPr>
          <w:rFonts w:ascii="Times New Roman" w:hAnsi="Times New Roman" w:cs="Times New Roman"/>
          <w:sz w:val="24"/>
          <w:szCs w:val="24"/>
        </w:rPr>
      </w:pPr>
      <w:r>
        <w:rPr>
          <w:noProof/>
        </w:rPr>
        <mc:AlternateContent>
          <mc:Choice Requires="wps">
            <w:drawing>
              <wp:anchor distT="0" distB="0" distL="114300" distR="114300" simplePos="0" relativeHeight="251715584" behindDoc="1" locked="0" layoutInCell="0" allowOverlap="1" wp14:anchorId="74EEDBD4" wp14:editId="0A744623">
                <wp:simplePos x="0" y="0"/>
                <wp:positionH relativeFrom="column">
                  <wp:posOffset>-19685</wp:posOffset>
                </wp:positionH>
                <wp:positionV relativeFrom="paragraph">
                  <wp:posOffset>104140</wp:posOffset>
                </wp:positionV>
                <wp:extent cx="598106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095A"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9UHgIAAEM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8.6 Communication of Results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color w:val="000000"/>
          <w:sz w:val="20"/>
          <w:szCs w:val="20"/>
        </w:rPr>
        <w:t>External audit results will be communicated to the Medicare Australia PMA and also to the Gatekeeper Competent Authority.</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6608" behindDoc="1" locked="0" layoutInCell="0" allowOverlap="1" wp14:anchorId="29B35268" wp14:editId="5F6D2144">
                <wp:simplePos x="0" y="0"/>
                <wp:positionH relativeFrom="column">
                  <wp:posOffset>-19685</wp:posOffset>
                </wp:positionH>
                <wp:positionV relativeFrom="paragraph">
                  <wp:posOffset>8337550</wp:posOffset>
                </wp:positionV>
                <wp:extent cx="597789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FE075"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56.5pt" to="469.1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ED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46"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22</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0"/>
        <w:rPr>
          <w:rFonts w:ascii="Times New Roman" w:hAnsi="Times New Roman" w:cs="Times New Roman"/>
          <w:sz w:val="24"/>
          <w:szCs w:val="24"/>
        </w:rPr>
      </w:pPr>
      <w:bookmarkStart w:id="29" w:name="page30"/>
      <w:bookmarkEnd w:id="29"/>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717632" behindDoc="1" locked="0" layoutInCell="0" allowOverlap="1" wp14:anchorId="78A22476" wp14:editId="7F5DBF3F">
                <wp:simplePos x="0" y="0"/>
                <wp:positionH relativeFrom="column">
                  <wp:posOffset>-19685</wp:posOffset>
                </wp:positionH>
                <wp:positionV relativeFrom="paragraph">
                  <wp:posOffset>104140</wp:posOffset>
                </wp:positionV>
                <wp:extent cx="5981065" cy="0"/>
                <wp:effectExtent l="0" t="0" r="0" b="0"/>
                <wp:wrapNone/>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6802"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32"/>
          <w:szCs w:val="32"/>
        </w:rPr>
        <w:t>9  Other Business and Legal Matters</w:t>
      </w:r>
    </w:p>
    <w:p w:rsidR="00E20149" w:rsidRDefault="00E20149" w:rsidP="00E20149">
      <w:pPr>
        <w:widowControl w:val="0"/>
        <w:autoSpaceDE w:val="0"/>
        <w:autoSpaceDN w:val="0"/>
        <w:adjustRightInd w:val="0"/>
        <w:spacing w:after="0" w:line="24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9.1 Fees</w:t>
      </w:r>
    </w:p>
    <w:p w:rsidR="00E20149" w:rsidRDefault="00E20149" w:rsidP="00E20149">
      <w:pPr>
        <w:widowControl w:val="0"/>
        <w:autoSpaceDE w:val="0"/>
        <w:autoSpaceDN w:val="0"/>
        <w:adjustRightInd w:val="0"/>
        <w:spacing w:after="0" w:line="24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9.1.1 Certificate Issuance or Renewal Fees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N/A</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9.1.2 Certificate Access Fees</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N/A</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9.1.3 Revocation or Status Information Access Fees</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N/A</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9.1.4 Fees for Other Services</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N/A</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9.1.5 Refund Policy</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N/A</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9.2 Financial Responsibility</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9.2.1 Insurance Coverage</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All insurances are the responsibility of each Subscriber.</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9.2.2 Other Assets</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Other Assets are not considered under this Medicare Australia OCA CPS.</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6"/>
          <w:szCs w:val="26"/>
        </w:rPr>
        <w:t>9.2.3 Warranty Coverage</w:t>
      </w:r>
    </w:p>
    <w:p w:rsidR="00E20149" w:rsidRDefault="00E20149" w:rsidP="00E20149">
      <w:pPr>
        <w:widowControl w:val="0"/>
        <w:autoSpaceDE w:val="0"/>
        <w:autoSpaceDN w:val="0"/>
        <w:adjustRightInd w:val="0"/>
        <w:spacing w:after="0" w:line="193"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3" w:lineRule="auto"/>
        <w:ind w:right="220"/>
        <w:rPr>
          <w:rFonts w:ascii="Times New Roman" w:hAnsi="Times New Roman" w:cs="Times New Roman"/>
          <w:sz w:val="24"/>
          <w:szCs w:val="24"/>
        </w:rPr>
      </w:pPr>
      <w:r>
        <w:rPr>
          <w:rFonts w:ascii="Tahoma" w:hAnsi="Tahoma" w:cs="Tahoma"/>
          <w:color w:val="000000"/>
          <w:sz w:val="20"/>
          <w:szCs w:val="20"/>
        </w:rPr>
        <w:t>There is no warranty coverage available for Subscribers or Relying Parties under this Medicare Australia OCA CPS.</w:t>
      </w:r>
    </w:p>
    <w:p w:rsidR="00E20149" w:rsidRDefault="00E20149" w:rsidP="00E20149">
      <w:pPr>
        <w:widowControl w:val="0"/>
        <w:autoSpaceDE w:val="0"/>
        <w:autoSpaceDN w:val="0"/>
        <w:adjustRightInd w:val="0"/>
        <w:spacing w:after="0" w:line="22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9.3 Confidentiality of Business Information</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further information, refer to Section 9.3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9.4 Privacy of Personal Information</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For further information, refer to Section 9.4 of the Medicare Australia RCA CP.</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8656" behindDoc="1" locked="0" layoutInCell="0" allowOverlap="1" wp14:anchorId="4A7EC1CE" wp14:editId="7BDDE7A8">
                <wp:simplePos x="0" y="0"/>
                <wp:positionH relativeFrom="column">
                  <wp:posOffset>-19685</wp:posOffset>
                </wp:positionH>
                <wp:positionV relativeFrom="paragraph">
                  <wp:posOffset>1052195</wp:posOffset>
                </wp:positionV>
                <wp:extent cx="5977890" cy="0"/>
                <wp:effectExtent l="0" t="0" r="0" b="0"/>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72C62"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85pt" to="469.15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73" w:lineRule="exact"/>
        <w:rPr>
          <w:rFonts w:ascii="Times New Roman" w:hAnsi="Times New Roman" w:cs="Times New Roman"/>
          <w:sz w:val="24"/>
          <w:szCs w:val="24"/>
        </w:rPr>
      </w:pPr>
    </w:p>
    <w:p w:rsidR="00E20149" w:rsidRDefault="00E20149"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23</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20" w:header="720" w:footer="720" w:gutter="0"/>
          <w:cols w:space="720" w:equalWidth="0">
            <w:col w:w="9360"/>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30" w:name="page31"/>
      <w:bookmarkEnd w:id="30"/>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69" w:lineRule="exact"/>
        <w:rPr>
          <w:rFonts w:ascii="Times New Roman" w:hAnsi="Times New Roman" w:cs="Times New Roman"/>
          <w:sz w:val="24"/>
          <w:szCs w:val="24"/>
        </w:rPr>
      </w:pPr>
      <w:r>
        <w:rPr>
          <w:noProof/>
        </w:rPr>
        <mc:AlternateContent>
          <mc:Choice Requires="wps">
            <w:drawing>
              <wp:anchor distT="0" distB="0" distL="114300" distR="114300" simplePos="0" relativeHeight="251719680" behindDoc="1" locked="0" layoutInCell="0" allowOverlap="1" wp14:anchorId="0B0D007C" wp14:editId="0CD8509E">
                <wp:simplePos x="0" y="0"/>
                <wp:positionH relativeFrom="column">
                  <wp:posOffset>-19050</wp:posOffset>
                </wp:positionH>
                <wp:positionV relativeFrom="paragraph">
                  <wp:posOffset>104140</wp:posOffset>
                </wp:positionV>
                <wp:extent cx="5981700" cy="0"/>
                <wp:effectExtent l="0" t="0" r="0" b="0"/>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DE1D"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2R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" o:allowincell="f" strokeweight=".48pt"/>
            </w:pict>
          </mc:Fallback>
        </mc:AlternateContent>
      </w: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9.5 Intellectual Property Rights</w:t>
      </w:r>
    </w:p>
    <w:p w:rsidR="00E20149" w:rsidRDefault="00E20149" w:rsidP="00E20149">
      <w:pPr>
        <w:widowControl w:val="0"/>
        <w:autoSpaceDE w:val="0"/>
        <w:autoSpaceDN w:val="0"/>
        <w:adjustRightInd w:val="0"/>
        <w:spacing w:after="0" w:line="18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6"/>
          <w:szCs w:val="26"/>
        </w:rPr>
        <w:t>9.5.1 Medicare Australia Materials</w:t>
      </w:r>
    </w:p>
    <w:p w:rsidR="00E20149" w:rsidRDefault="00E20149" w:rsidP="00E20149">
      <w:pPr>
        <w:widowControl w:val="0"/>
        <w:autoSpaceDE w:val="0"/>
        <w:autoSpaceDN w:val="0"/>
        <w:adjustRightInd w:val="0"/>
        <w:spacing w:after="0" w:line="13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9.5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9.6 Representations and Warranties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9.6of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9.7 Disclaimers of Warranties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9.7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9.8 Limitations of Liability</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9.8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9.9 Indemnities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rPr>
          <w:rFonts w:ascii="Times New Roman" w:hAnsi="Times New Roman" w:cs="Times New Roman"/>
          <w:sz w:val="24"/>
          <w:szCs w:val="24"/>
        </w:rPr>
      </w:pPr>
      <w:r>
        <w:rPr>
          <w:rFonts w:ascii="Tahoma" w:hAnsi="Tahoma" w:cs="Tahoma"/>
          <w:color w:val="000000"/>
          <w:sz w:val="20"/>
          <w:szCs w:val="20"/>
        </w:rPr>
        <w:t>Indemnities are not provided between parties in the Health Sector PKI to which this Medicare Australia OCA CPS applies.</w:t>
      </w:r>
    </w:p>
    <w:p w:rsidR="00E20149" w:rsidRDefault="00E20149" w:rsidP="00E20149">
      <w:pPr>
        <w:widowControl w:val="0"/>
        <w:autoSpaceDE w:val="0"/>
        <w:autoSpaceDN w:val="0"/>
        <w:adjustRightInd w:val="0"/>
        <w:spacing w:after="0" w:line="21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9.10 Term and Termination</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numPr>
          <w:ilvl w:val="0"/>
          <w:numId w:val="23"/>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Term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The OCA CPS will be ongoing. Refer to 9.10.2 of the RCA CP for details as to when it may be terminated.</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numPr>
          <w:ilvl w:val="0"/>
          <w:numId w:val="24"/>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Termination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9.10.2 of the Medicare Australia RCA CP.</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numPr>
          <w:ilvl w:val="0"/>
          <w:numId w:val="25"/>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Effect of termination and survival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9.10.3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9.11 Individual Notices and Communications with Participants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9.11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9.12 Amendments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ind w:left="2"/>
        <w:rPr>
          <w:rFonts w:ascii="Times New Roman" w:hAnsi="Times New Roman" w:cs="Times New Roman"/>
          <w:sz w:val="24"/>
          <w:szCs w:val="24"/>
        </w:rPr>
      </w:pPr>
      <w:r>
        <w:rPr>
          <w:rFonts w:ascii="Tahoma" w:hAnsi="Tahoma" w:cs="Tahoma"/>
          <w:color w:val="000000"/>
          <w:sz w:val="20"/>
          <w:szCs w:val="20"/>
        </w:rPr>
        <w:t>The policy approval authority for this Medicare Australia OCA CPS, the Medicare Australia RCA CPS and related CP Documents is the Medicare Australia PMA.</w:t>
      </w:r>
    </w:p>
    <w:p w:rsidR="00E20149" w:rsidRDefault="00E20149" w:rsidP="00E20149">
      <w:pPr>
        <w:widowControl w:val="0"/>
        <w:autoSpaceDE w:val="0"/>
        <w:autoSpaceDN w:val="0"/>
        <w:adjustRightInd w:val="0"/>
        <w:spacing w:after="0" w:line="219" w:lineRule="exact"/>
        <w:rPr>
          <w:rFonts w:ascii="Times New Roman" w:hAnsi="Times New Roman" w:cs="Times New Roman"/>
          <w:sz w:val="24"/>
          <w:szCs w:val="24"/>
        </w:rPr>
      </w:pPr>
    </w:p>
    <w:p w:rsidR="00E20149" w:rsidRDefault="00E20149" w:rsidP="00E20149">
      <w:pPr>
        <w:widowControl w:val="0"/>
        <w:numPr>
          <w:ilvl w:val="0"/>
          <w:numId w:val="26"/>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Procedure for Amendment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9.12.1 of the Medicare Australia RCA CP.</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0704" behindDoc="1" locked="0" layoutInCell="0" allowOverlap="1" wp14:anchorId="4168ECE7" wp14:editId="715541C4">
                <wp:simplePos x="0" y="0"/>
                <wp:positionH relativeFrom="column">
                  <wp:posOffset>-19050</wp:posOffset>
                </wp:positionH>
                <wp:positionV relativeFrom="paragraph">
                  <wp:posOffset>615315</wp:posOffset>
                </wp:positionV>
                <wp:extent cx="5978525" cy="0"/>
                <wp:effectExtent l="0" t="0" r="0" b="0"/>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BD0F"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8.45pt" to="469.2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ca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p>
    <w:p w:rsidR="00E20149" w:rsidRDefault="00E20149" w:rsidP="00E20149">
      <w:pPr>
        <w:widowControl w:val="0"/>
        <w:tabs>
          <w:tab w:val="left" w:pos="8621"/>
        </w:tabs>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24</w: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p>
    <w:p w:rsidR="00E20149" w:rsidRDefault="00E20149" w:rsidP="00E20149">
      <w:pPr>
        <w:widowControl w:val="0"/>
        <w:autoSpaceDE w:val="0"/>
        <w:autoSpaceDN w:val="0"/>
        <w:adjustRightInd w:val="0"/>
        <w:spacing w:after="0" w:line="240" w:lineRule="auto"/>
        <w:ind w:left="1922"/>
        <w:rPr>
          <w:rFonts w:ascii="Times New Roman" w:hAnsi="Times New Roman" w:cs="Times New Roman"/>
          <w:sz w:val="24"/>
          <w:szCs w:val="24"/>
        </w:rPr>
      </w:pPr>
      <w:bookmarkStart w:id="31" w:name="page32"/>
      <w:bookmarkEnd w:id="31"/>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270" w:lineRule="exact"/>
        <w:rPr>
          <w:rFonts w:ascii="Times New Roman" w:hAnsi="Times New Roman" w:cs="Times New Roman"/>
          <w:sz w:val="24"/>
          <w:szCs w:val="24"/>
        </w:rPr>
      </w:pPr>
      <w:r>
        <w:rPr>
          <w:noProof/>
        </w:rPr>
        <mc:AlternateContent>
          <mc:Choice Requires="wps">
            <w:drawing>
              <wp:anchor distT="0" distB="0" distL="114300" distR="114300" simplePos="0" relativeHeight="251721728" behindDoc="1" locked="0" layoutInCell="0" allowOverlap="1" wp14:anchorId="6EC8F2F6" wp14:editId="2E1DC3D3">
                <wp:simplePos x="0" y="0"/>
                <wp:positionH relativeFrom="column">
                  <wp:posOffset>-19050</wp:posOffset>
                </wp:positionH>
                <wp:positionV relativeFrom="paragraph">
                  <wp:posOffset>104140</wp:posOffset>
                </wp:positionV>
                <wp:extent cx="5981700" cy="0"/>
                <wp:effectExtent l="0" t="0" r="0" b="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095B"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pt" to="46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fWHQIAAEI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" o:allowincell="f" strokeweight=".48pt"/>
            </w:pict>
          </mc:Fallback>
        </mc:AlternateContent>
      </w:r>
    </w:p>
    <w:p w:rsidR="00E20149" w:rsidRDefault="00E20149" w:rsidP="00E20149">
      <w:pPr>
        <w:widowControl w:val="0"/>
        <w:numPr>
          <w:ilvl w:val="0"/>
          <w:numId w:val="27"/>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Notification Mechanism and Period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9.12.2 of the Medicare Australia RCA CP.</w:t>
      </w:r>
    </w:p>
    <w:p w:rsidR="00E20149" w:rsidRDefault="00E20149" w:rsidP="00E20149">
      <w:pPr>
        <w:widowControl w:val="0"/>
        <w:autoSpaceDE w:val="0"/>
        <w:autoSpaceDN w:val="0"/>
        <w:adjustRightInd w:val="0"/>
        <w:spacing w:after="0" w:line="349" w:lineRule="exact"/>
        <w:rPr>
          <w:rFonts w:ascii="Times New Roman" w:hAnsi="Times New Roman" w:cs="Times New Roman"/>
          <w:sz w:val="24"/>
          <w:szCs w:val="24"/>
        </w:rPr>
      </w:pPr>
    </w:p>
    <w:p w:rsidR="00E20149" w:rsidRDefault="00E20149" w:rsidP="00E20149">
      <w:pPr>
        <w:widowControl w:val="0"/>
        <w:numPr>
          <w:ilvl w:val="0"/>
          <w:numId w:val="28"/>
        </w:numPr>
        <w:tabs>
          <w:tab w:val="clear" w:pos="720"/>
          <w:tab w:val="num" w:pos="1442"/>
        </w:tabs>
        <w:overflowPunct w:val="0"/>
        <w:autoSpaceDE w:val="0"/>
        <w:autoSpaceDN w:val="0"/>
        <w:adjustRightInd w:val="0"/>
        <w:spacing w:after="0" w:line="240" w:lineRule="auto"/>
        <w:ind w:left="1442" w:hanging="1442"/>
        <w:jc w:val="both"/>
        <w:rPr>
          <w:rFonts w:ascii="Arial" w:hAnsi="Arial" w:cs="Arial"/>
          <w:b/>
          <w:bCs/>
          <w:color w:val="000000"/>
          <w:sz w:val="26"/>
          <w:szCs w:val="26"/>
        </w:rPr>
      </w:pPr>
      <w:r>
        <w:rPr>
          <w:rFonts w:ascii="Arial" w:hAnsi="Arial" w:cs="Arial"/>
          <w:b/>
          <w:bCs/>
          <w:color w:val="000000"/>
          <w:sz w:val="26"/>
          <w:szCs w:val="26"/>
        </w:rPr>
        <w:t xml:space="preserve">Circumstances Under Which OID Must be Changed </w:t>
      </w:r>
    </w:p>
    <w:p w:rsidR="00E20149" w:rsidRDefault="00E20149" w:rsidP="00E20149">
      <w:pPr>
        <w:widowControl w:val="0"/>
        <w:autoSpaceDE w:val="0"/>
        <w:autoSpaceDN w:val="0"/>
        <w:adjustRightInd w:val="0"/>
        <w:spacing w:after="0" w:line="191"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9.12.3 of the Medicare Australia RCA CP.</w:t>
      </w:r>
    </w:p>
    <w:p w:rsidR="00E20149" w:rsidRDefault="00E20149" w:rsidP="00E20149">
      <w:pPr>
        <w:widowControl w:val="0"/>
        <w:autoSpaceDE w:val="0"/>
        <w:autoSpaceDN w:val="0"/>
        <w:adjustRightInd w:val="0"/>
        <w:spacing w:after="0" w:line="34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9.13 Dispute Resolution Procedures</w:t>
      </w:r>
    </w:p>
    <w:p w:rsidR="00E20149" w:rsidRDefault="00E20149" w:rsidP="00E20149">
      <w:pPr>
        <w:widowControl w:val="0"/>
        <w:autoSpaceDE w:val="0"/>
        <w:autoSpaceDN w:val="0"/>
        <w:adjustRightInd w:val="0"/>
        <w:spacing w:after="0" w:line="194"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9.13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9.14 Governing Law</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9.14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9.15 Compliance with Applicable Law</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9.15 of the Medicare Australia RCA CP.</w:t>
      </w:r>
    </w:p>
    <w:p w:rsidR="00E20149" w:rsidRDefault="00E20149" w:rsidP="00E20149">
      <w:pPr>
        <w:widowControl w:val="0"/>
        <w:autoSpaceDE w:val="0"/>
        <w:autoSpaceDN w:val="0"/>
        <w:adjustRightInd w:val="0"/>
        <w:spacing w:after="0" w:line="348"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Arial" w:hAnsi="Arial" w:cs="Arial"/>
          <w:b/>
          <w:bCs/>
          <w:color w:val="000000"/>
          <w:sz w:val="28"/>
          <w:szCs w:val="28"/>
        </w:rPr>
        <w:t>9.16 Miscellaneous Provisions</w:t>
      </w:r>
    </w:p>
    <w:p w:rsidR="00E20149" w:rsidRDefault="00E20149" w:rsidP="00E20149">
      <w:pPr>
        <w:widowControl w:val="0"/>
        <w:autoSpaceDE w:val="0"/>
        <w:autoSpaceDN w:val="0"/>
        <w:adjustRightInd w:val="0"/>
        <w:spacing w:after="0" w:line="192"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ind w:left="2"/>
        <w:rPr>
          <w:rFonts w:ascii="Times New Roman" w:hAnsi="Times New Roman" w:cs="Times New Roman"/>
          <w:sz w:val="24"/>
          <w:szCs w:val="24"/>
        </w:rPr>
      </w:pPr>
      <w:r>
        <w:rPr>
          <w:rFonts w:ascii="Tahoma" w:hAnsi="Tahoma" w:cs="Tahoma"/>
          <w:color w:val="000000"/>
          <w:sz w:val="20"/>
          <w:szCs w:val="20"/>
        </w:rPr>
        <w:t>For further information, refer to Section 9.16 of the Medicare Australia RCA CP.</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2752" behindDoc="1" locked="0" layoutInCell="0" allowOverlap="1" wp14:anchorId="359F768B" wp14:editId="4193936B">
                <wp:simplePos x="0" y="0"/>
                <wp:positionH relativeFrom="column">
                  <wp:posOffset>-19050</wp:posOffset>
                </wp:positionH>
                <wp:positionV relativeFrom="paragraph">
                  <wp:posOffset>5174615</wp:posOffset>
                </wp:positionV>
                <wp:extent cx="5978525" cy="0"/>
                <wp:effectExtent l="0" t="0" r="0" b="0"/>
                <wp:wrapNone/>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5B30E"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07.45pt" to="469.2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3/Hg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365" w:lineRule="exact"/>
        <w:rPr>
          <w:rFonts w:ascii="Times New Roman" w:hAnsi="Times New Roman" w:cs="Times New Roman"/>
          <w:sz w:val="24"/>
          <w:szCs w:val="24"/>
        </w:rPr>
      </w:pPr>
    </w:p>
    <w:p w:rsidR="00E20149" w:rsidRDefault="00E20149" w:rsidP="001C5510">
      <w:pPr>
        <w:widowControl w:val="0"/>
        <w:tabs>
          <w:tab w:val="left" w:pos="8621"/>
        </w:tabs>
        <w:autoSpaceDE w:val="0"/>
        <w:autoSpaceDN w:val="0"/>
        <w:adjustRightInd w:val="0"/>
        <w:spacing w:after="0" w:line="240" w:lineRule="auto"/>
        <w:ind w:left="2"/>
        <w:rPr>
          <w:rFonts w:ascii="Times New Roman" w:hAnsi="Times New Roman" w:cs="Times New Roman"/>
          <w:sz w:val="24"/>
          <w:szCs w:val="24"/>
        </w:rPr>
        <w:sectPr w:rsidR="00E20149">
          <w:pgSz w:w="11900" w:h="16840"/>
          <w:pgMar w:top="823" w:right="1120" w:bottom="606" w:left="1418" w:header="720" w:footer="720" w:gutter="0"/>
          <w:cols w:space="720" w:equalWidth="0">
            <w:col w:w="9362"/>
          </w:cols>
          <w:noEndnote/>
        </w:sectPr>
      </w:pPr>
      <w:r>
        <w:rPr>
          <w:rFonts w:ascii="Tahoma" w:hAnsi="Tahoma" w:cs="Tahoma"/>
          <w:color w:val="000000"/>
          <w:sz w:val="20"/>
          <w:szCs w:val="20"/>
        </w:rPr>
        <w:t>Copyright © 2011 Commonwealth of Australia</w:t>
      </w:r>
      <w:r>
        <w:rPr>
          <w:rFonts w:ascii="Times New Roman" w:hAnsi="Times New Roman" w:cs="Times New Roman"/>
          <w:sz w:val="24"/>
          <w:szCs w:val="24"/>
        </w:rPr>
        <w:tab/>
      </w:r>
      <w:r>
        <w:rPr>
          <w:rFonts w:ascii="Tahoma" w:hAnsi="Tahoma" w:cs="Tahoma"/>
          <w:color w:val="000000"/>
          <w:sz w:val="20"/>
          <w:szCs w:val="20"/>
        </w:rPr>
        <w:t>Page 25</w:t>
      </w:r>
    </w:p>
    <w:p w:rsidR="00E20149" w:rsidRDefault="00E20149" w:rsidP="001C5510">
      <w:pPr>
        <w:widowControl w:val="0"/>
        <w:autoSpaceDE w:val="0"/>
        <w:autoSpaceDN w:val="0"/>
        <w:adjustRightInd w:val="0"/>
        <w:spacing w:after="0" w:line="240" w:lineRule="auto"/>
        <w:rPr>
          <w:rFonts w:ascii="Times New Roman" w:hAnsi="Times New Roman" w:cs="Times New Roman"/>
          <w:sz w:val="24"/>
          <w:szCs w:val="24"/>
        </w:rPr>
      </w:pPr>
      <w:bookmarkStart w:id="32" w:name="page33"/>
      <w:bookmarkEnd w:id="32"/>
      <w:r>
        <w:rPr>
          <w:rFonts w:ascii="Tahoma" w:hAnsi="Tahoma" w:cs="Tahoma"/>
          <w:color w:val="000000"/>
          <w:sz w:val="19"/>
          <w:szCs w:val="19"/>
        </w:rPr>
        <w:t>Medicare Australia Organisation Certification Authority Certificate Practice Statement</w:t>
      </w:r>
    </w:p>
    <w:p w:rsidR="00E20149" w:rsidRDefault="00E20149" w:rsidP="00E20149">
      <w:pPr>
        <w:widowControl w:val="0"/>
        <w:autoSpaceDE w:val="0"/>
        <w:autoSpaceDN w:val="0"/>
        <w:adjustRightInd w:val="0"/>
        <w:spacing w:after="0" w:line="385" w:lineRule="exact"/>
        <w:rPr>
          <w:rFonts w:ascii="Times New Roman" w:hAnsi="Times New Roman" w:cs="Times New Roman"/>
          <w:sz w:val="24"/>
          <w:szCs w:val="24"/>
        </w:rPr>
      </w:pPr>
      <w:r>
        <w:rPr>
          <w:noProof/>
        </w:rPr>
        <mc:AlternateContent>
          <mc:Choice Requires="wps">
            <w:drawing>
              <wp:anchor distT="0" distB="0" distL="114300" distR="114300" simplePos="0" relativeHeight="251723776" behindDoc="1" locked="0" layoutInCell="0" allowOverlap="1" wp14:anchorId="558B34A7" wp14:editId="586FE121">
                <wp:simplePos x="0" y="0"/>
                <wp:positionH relativeFrom="column">
                  <wp:posOffset>-19685</wp:posOffset>
                </wp:positionH>
                <wp:positionV relativeFrom="paragraph">
                  <wp:posOffset>104140</wp:posOffset>
                </wp:positionV>
                <wp:extent cx="5981065"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AB0E"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2pt" to="469.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" o:allowincell="f" strokeweight=".48pt"/>
            </w:pict>
          </mc:Fallback>
        </mc:AlternateContent>
      </w: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2"/>
          <w:szCs w:val="32"/>
        </w:rPr>
        <w:t>Appendix A  Medicare Australia PKI Website</w:t>
      </w:r>
    </w:p>
    <w:p w:rsidR="00E20149" w:rsidRDefault="00E20149" w:rsidP="00E20149">
      <w:pPr>
        <w:widowControl w:val="0"/>
        <w:autoSpaceDE w:val="0"/>
        <w:autoSpaceDN w:val="0"/>
        <w:adjustRightInd w:val="0"/>
        <w:spacing w:after="0" w:line="196"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5" w:lineRule="auto"/>
        <w:rPr>
          <w:rFonts w:ascii="Times New Roman" w:hAnsi="Times New Roman" w:cs="Times New Roman"/>
          <w:sz w:val="24"/>
          <w:szCs w:val="24"/>
        </w:rPr>
      </w:pPr>
      <w:r>
        <w:rPr>
          <w:rFonts w:ascii="Tahoma" w:hAnsi="Tahoma" w:cs="Tahoma"/>
          <w:sz w:val="20"/>
          <w:szCs w:val="20"/>
        </w:rPr>
        <w:t>The Health Sector PKI uses the following documents and websites for the provision of information to Relying Parties and Subscribers.</w:t>
      </w:r>
    </w:p>
    <w:p w:rsidR="00E20149" w:rsidRDefault="00E20149" w:rsidP="00E20149">
      <w:pPr>
        <w:widowControl w:val="0"/>
        <w:autoSpaceDE w:val="0"/>
        <w:autoSpaceDN w:val="0"/>
        <w:adjustRightInd w:val="0"/>
        <w:spacing w:after="0" w:line="112" w:lineRule="exact"/>
        <w:rPr>
          <w:rFonts w:ascii="Times New Roman" w:hAnsi="Times New Roman" w:cs="Times New Roman"/>
          <w:sz w:val="24"/>
          <w:szCs w:val="24"/>
        </w:rPr>
      </w:pPr>
    </w:p>
    <w:p w:rsidR="00E20149" w:rsidRDefault="00E20149" w:rsidP="00E20149">
      <w:pPr>
        <w:widowControl w:val="0"/>
        <w:numPr>
          <w:ilvl w:val="0"/>
          <w:numId w:val="29"/>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Medicare Australia RCA CPS, </w:t>
      </w:r>
    </w:p>
    <w:p w:rsidR="00E20149" w:rsidRDefault="00E20149" w:rsidP="00E20149">
      <w:pPr>
        <w:widowControl w:val="0"/>
        <w:autoSpaceDE w:val="0"/>
        <w:autoSpaceDN w:val="0"/>
        <w:adjustRightInd w:val="0"/>
        <w:spacing w:after="0" w:line="237" w:lineRule="exact"/>
        <w:rPr>
          <w:rFonts w:ascii="Symbol" w:hAnsi="Symbol" w:cs="Symbol"/>
          <w:sz w:val="20"/>
          <w:szCs w:val="20"/>
        </w:rPr>
      </w:pPr>
    </w:p>
    <w:p w:rsidR="00E20149" w:rsidRDefault="00E20149" w:rsidP="00E20149">
      <w:pPr>
        <w:widowControl w:val="0"/>
        <w:numPr>
          <w:ilvl w:val="0"/>
          <w:numId w:val="29"/>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Medicare Australia RCA CP, </w:t>
      </w:r>
    </w:p>
    <w:p w:rsidR="00E20149" w:rsidRDefault="00E20149" w:rsidP="00E20149">
      <w:pPr>
        <w:widowControl w:val="0"/>
        <w:autoSpaceDE w:val="0"/>
        <w:autoSpaceDN w:val="0"/>
        <w:adjustRightInd w:val="0"/>
        <w:spacing w:after="0" w:line="238" w:lineRule="exact"/>
        <w:rPr>
          <w:rFonts w:ascii="Symbol" w:hAnsi="Symbol" w:cs="Symbol"/>
          <w:sz w:val="20"/>
          <w:szCs w:val="20"/>
        </w:rPr>
      </w:pPr>
    </w:p>
    <w:p w:rsidR="00E20149" w:rsidRDefault="00E20149" w:rsidP="00E20149">
      <w:pPr>
        <w:widowControl w:val="0"/>
        <w:numPr>
          <w:ilvl w:val="0"/>
          <w:numId w:val="29"/>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Medicare Australia OCA CPS, </w:t>
      </w:r>
    </w:p>
    <w:p w:rsidR="00E20149" w:rsidRDefault="00E20149" w:rsidP="00E20149">
      <w:pPr>
        <w:widowControl w:val="0"/>
        <w:autoSpaceDE w:val="0"/>
        <w:autoSpaceDN w:val="0"/>
        <w:adjustRightInd w:val="0"/>
        <w:spacing w:after="0" w:line="237" w:lineRule="exact"/>
        <w:rPr>
          <w:rFonts w:ascii="Symbol" w:hAnsi="Symbol" w:cs="Symbol"/>
          <w:sz w:val="20"/>
          <w:szCs w:val="20"/>
        </w:rPr>
      </w:pPr>
    </w:p>
    <w:p w:rsidR="00E20149" w:rsidRDefault="00E20149" w:rsidP="00E20149">
      <w:pPr>
        <w:widowControl w:val="0"/>
        <w:numPr>
          <w:ilvl w:val="0"/>
          <w:numId w:val="29"/>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CPs for PKI CoIs, </w:t>
      </w:r>
    </w:p>
    <w:p w:rsidR="00E20149" w:rsidRDefault="00E20149" w:rsidP="00E20149">
      <w:pPr>
        <w:widowControl w:val="0"/>
        <w:autoSpaceDE w:val="0"/>
        <w:autoSpaceDN w:val="0"/>
        <w:adjustRightInd w:val="0"/>
        <w:spacing w:after="0" w:line="238" w:lineRule="exact"/>
        <w:rPr>
          <w:rFonts w:ascii="Symbol" w:hAnsi="Symbol" w:cs="Symbol"/>
          <w:sz w:val="20"/>
          <w:szCs w:val="20"/>
        </w:rPr>
      </w:pPr>
    </w:p>
    <w:p w:rsidR="00E20149" w:rsidRDefault="00E20149" w:rsidP="00E20149">
      <w:pPr>
        <w:widowControl w:val="0"/>
        <w:numPr>
          <w:ilvl w:val="0"/>
          <w:numId w:val="29"/>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Subscriber Application and Terms and Conditions documents, </w:t>
      </w:r>
    </w:p>
    <w:p w:rsidR="00E20149" w:rsidRDefault="00E20149" w:rsidP="00E20149">
      <w:pPr>
        <w:widowControl w:val="0"/>
        <w:autoSpaceDE w:val="0"/>
        <w:autoSpaceDN w:val="0"/>
        <w:adjustRightInd w:val="0"/>
        <w:spacing w:after="0" w:line="238" w:lineRule="exact"/>
        <w:rPr>
          <w:rFonts w:ascii="Symbol" w:hAnsi="Symbol" w:cs="Symbol"/>
          <w:sz w:val="20"/>
          <w:szCs w:val="20"/>
        </w:rPr>
      </w:pPr>
    </w:p>
    <w:p w:rsidR="00E20149" w:rsidRDefault="00E20149" w:rsidP="00E20149">
      <w:pPr>
        <w:widowControl w:val="0"/>
        <w:numPr>
          <w:ilvl w:val="0"/>
          <w:numId w:val="29"/>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The Health Sector PKI privacy policy, and </w:t>
      </w:r>
    </w:p>
    <w:p w:rsidR="00E20149" w:rsidRDefault="00E20149" w:rsidP="00E20149">
      <w:pPr>
        <w:widowControl w:val="0"/>
        <w:autoSpaceDE w:val="0"/>
        <w:autoSpaceDN w:val="0"/>
        <w:adjustRightInd w:val="0"/>
        <w:spacing w:after="0" w:line="237" w:lineRule="exact"/>
        <w:rPr>
          <w:rFonts w:ascii="Symbol" w:hAnsi="Symbol" w:cs="Symbol"/>
          <w:sz w:val="20"/>
          <w:szCs w:val="20"/>
        </w:rPr>
      </w:pPr>
    </w:p>
    <w:p w:rsidR="00E20149" w:rsidRDefault="00E20149" w:rsidP="00E20149">
      <w:pPr>
        <w:widowControl w:val="0"/>
        <w:numPr>
          <w:ilvl w:val="0"/>
          <w:numId w:val="29"/>
        </w:numPr>
        <w:overflowPunct w:val="0"/>
        <w:autoSpaceDE w:val="0"/>
        <w:autoSpaceDN w:val="0"/>
        <w:adjustRightInd w:val="0"/>
        <w:spacing w:after="0" w:line="240" w:lineRule="auto"/>
        <w:ind w:hanging="362"/>
        <w:jc w:val="both"/>
        <w:rPr>
          <w:rFonts w:ascii="Symbol" w:hAnsi="Symbol" w:cs="Symbol"/>
          <w:sz w:val="20"/>
          <w:szCs w:val="20"/>
        </w:rPr>
      </w:pPr>
      <w:r>
        <w:rPr>
          <w:rFonts w:ascii="Tahoma" w:hAnsi="Tahoma" w:cs="Tahoma"/>
          <w:sz w:val="20"/>
          <w:szCs w:val="20"/>
        </w:rPr>
        <w:t xml:space="preserve">The Medicare Australia Health Sector PKI Glossary. </w:t>
      </w:r>
    </w:p>
    <w:p w:rsidR="00E20149" w:rsidRDefault="00E20149" w:rsidP="00E20149">
      <w:pPr>
        <w:widowControl w:val="0"/>
        <w:autoSpaceDE w:val="0"/>
        <w:autoSpaceDN w:val="0"/>
        <w:adjustRightInd w:val="0"/>
        <w:spacing w:after="0" w:line="237"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0"/>
          <w:szCs w:val="20"/>
        </w:rPr>
        <w:t xml:space="preserve">All documents are located at: </w:t>
      </w:r>
      <w:hyperlink r:id="rId20" w:history="1">
        <w:r>
          <w:rPr>
            <w:rFonts w:ascii="Tahoma" w:hAnsi="Tahoma" w:cs="Tahoma"/>
            <w:sz w:val="20"/>
            <w:szCs w:val="20"/>
          </w:rPr>
          <w:t xml:space="preserve"> </w:t>
        </w:r>
        <w:r>
          <w:rPr>
            <w:rFonts w:ascii="Tahoma" w:hAnsi="Tahoma" w:cs="Tahoma"/>
            <w:color w:val="0000FF"/>
            <w:sz w:val="20"/>
            <w:szCs w:val="20"/>
            <w:u w:val="single"/>
          </w:rPr>
          <w:t>www.medicareaustralia.gov.a</w:t>
        </w:r>
      </w:hyperlink>
      <w:r>
        <w:rPr>
          <w:rFonts w:ascii="Tahoma" w:hAnsi="Tahoma" w:cs="Tahoma"/>
          <w:color w:val="0000FF"/>
          <w:sz w:val="20"/>
          <w:szCs w:val="20"/>
          <w:u w:val="single"/>
        </w:rPr>
        <w:t>u</w:t>
      </w:r>
      <w:r>
        <w:rPr>
          <w:rFonts w:ascii="Tahoma" w:hAnsi="Tahoma" w:cs="Tahoma"/>
          <w:sz w:val="20"/>
          <w:szCs w:val="20"/>
        </w:rPr>
        <w:t>.</w:t>
      </w:r>
    </w:p>
    <w:p w:rsidR="00E20149" w:rsidRDefault="00E20149" w:rsidP="00E20149">
      <w:pPr>
        <w:widowControl w:val="0"/>
        <w:autoSpaceDE w:val="0"/>
        <w:autoSpaceDN w:val="0"/>
        <w:adjustRightInd w:val="0"/>
        <w:spacing w:after="0" w:line="241" w:lineRule="exact"/>
        <w:rPr>
          <w:rFonts w:ascii="Times New Roman" w:hAnsi="Times New Roman" w:cs="Times New Roman"/>
          <w:sz w:val="24"/>
          <w:szCs w:val="24"/>
        </w:rPr>
      </w:pPr>
    </w:p>
    <w:p w:rsidR="00E20149" w:rsidRDefault="00E20149" w:rsidP="00E20149">
      <w:pPr>
        <w:widowControl w:val="0"/>
        <w:overflowPunct w:val="0"/>
        <w:autoSpaceDE w:val="0"/>
        <w:autoSpaceDN w:val="0"/>
        <w:adjustRightInd w:val="0"/>
        <w:spacing w:after="0" w:line="364" w:lineRule="auto"/>
        <w:rPr>
          <w:rFonts w:ascii="Times New Roman" w:hAnsi="Times New Roman" w:cs="Times New Roman"/>
          <w:sz w:val="24"/>
          <w:szCs w:val="24"/>
        </w:rPr>
      </w:pPr>
      <w:r>
        <w:rPr>
          <w:rFonts w:ascii="Tahoma" w:hAnsi="Tahoma" w:cs="Tahoma"/>
          <w:sz w:val="20"/>
          <w:szCs w:val="20"/>
        </w:rPr>
        <w:t xml:space="preserve">The </w:t>
      </w:r>
      <w:hyperlink r:id="rId21" w:history="1">
        <w:r>
          <w:rPr>
            <w:rFonts w:ascii="Tahoma" w:hAnsi="Tahoma" w:cs="Tahoma"/>
            <w:sz w:val="20"/>
            <w:szCs w:val="20"/>
          </w:rPr>
          <w:t xml:space="preserve"> </w:t>
        </w:r>
        <w:r>
          <w:rPr>
            <w:rFonts w:ascii="Tahoma" w:hAnsi="Tahoma" w:cs="Tahoma"/>
            <w:color w:val="0000FF"/>
            <w:sz w:val="20"/>
            <w:szCs w:val="20"/>
            <w:u w:val="single"/>
          </w:rPr>
          <w:t>www.certificates-australia.com.au</w:t>
        </w:r>
      </w:hyperlink>
      <w:r>
        <w:rPr>
          <w:rFonts w:ascii="Tahoma" w:hAnsi="Tahoma" w:cs="Tahoma"/>
          <w:sz w:val="20"/>
          <w:szCs w:val="20"/>
          <w:u w:val="single"/>
        </w:rPr>
        <w:t xml:space="preserve"> </w:t>
      </w:r>
      <w:r>
        <w:rPr>
          <w:rFonts w:ascii="Tahoma" w:hAnsi="Tahoma" w:cs="Tahoma"/>
          <w:sz w:val="20"/>
          <w:szCs w:val="20"/>
        </w:rPr>
        <w:t>website also provides, the Health Sector PKI Directory, CA Certificates and their hash values.</w: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4800" behindDoc="1" locked="0" layoutInCell="0" allowOverlap="1" wp14:anchorId="2F4B6E2E" wp14:editId="7BCEB2F9">
                <wp:simplePos x="0" y="0"/>
                <wp:positionH relativeFrom="column">
                  <wp:posOffset>-19685</wp:posOffset>
                </wp:positionH>
                <wp:positionV relativeFrom="paragraph">
                  <wp:posOffset>5243830</wp:posOffset>
                </wp:positionV>
                <wp:extent cx="5977890" cy="0"/>
                <wp:effectExtent l="0" t="0" r="0" b="0"/>
                <wp:wrapNone/>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3E212"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12.9pt" to="469.15pt,4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WoHwIAAEM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" o:allowincell="f" strokeweight=".24pt"/>
            </w:pict>
          </mc:Fallback>
        </mc:AlternateContent>
      </w: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E20149" w:rsidRDefault="00E20149" w:rsidP="00E20149">
      <w:pPr>
        <w:widowControl w:val="0"/>
        <w:autoSpaceDE w:val="0"/>
        <w:autoSpaceDN w:val="0"/>
        <w:adjustRightInd w:val="0"/>
        <w:spacing w:after="0" w:line="200" w:lineRule="exact"/>
        <w:rPr>
          <w:rFonts w:ascii="Times New Roman" w:hAnsi="Times New Roman" w:cs="Times New Roman"/>
          <w:sz w:val="24"/>
          <w:szCs w:val="24"/>
        </w:rPr>
      </w:pPr>
    </w:p>
    <w:p w:rsidR="00C06807" w:rsidRPr="00E20149" w:rsidRDefault="00C06807" w:rsidP="00E20149">
      <w:pPr>
        <w:widowControl w:val="0"/>
        <w:tabs>
          <w:tab w:val="left" w:pos="8620"/>
        </w:tabs>
        <w:autoSpaceDE w:val="0"/>
        <w:autoSpaceDN w:val="0"/>
        <w:adjustRightInd w:val="0"/>
        <w:spacing w:after="0" w:line="240" w:lineRule="auto"/>
        <w:rPr>
          <w:rFonts w:ascii="Times New Roman" w:hAnsi="Times New Roman" w:cs="Times New Roman"/>
          <w:sz w:val="24"/>
          <w:szCs w:val="24"/>
        </w:rPr>
      </w:pPr>
    </w:p>
    <w:sectPr w:rsidR="00C06807" w:rsidRPr="00E20149" w:rsidSect="00C5220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50" w:rsidRDefault="001B4150" w:rsidP="00E71F76">
      <w:pPr>
        <w:spacing w:after="0" w:line="240" w:lineRule="auto"/>
      </w:pPr>
      <w:r>
        <w:separator/>
      </w:r>
    </w:p>
  </w:endnote>
  <w:endnote w:type="continuationSeparator" w:id="0">
    <w:p w:rsidR="001B4150" w:rsidRDefault="001B4150" w:rsidP="00E7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2595"/>
      <w:docPartObj>
        <w:docPartGallery w:val="Page Numbers (Bottom of Page)"/>
        <w:docPartUnique/>
      </w:docPartObj>
    </w:sdtPr>
    <w:sdtEndPr/>
    <w:sdtContent>
      <w:p w:rsidR="00943B8B" w:rsidRDefault="00943B8B">
        <w:pPr>
          <w:pStyle w:val="Footer"/>
          <w:jc w:val="right"/>
        </w:pPr>
        <w:r w:rsidRPr="001B273E">
          <w:rPr>
            <w:sz w:val="16"/>
            <w:szCs w:val="16"/>
          </w:rPr>
          <w:t>Online Communication Branch | Service Delivery Transformation Division</w:t>
        </w:r>
        <w:r>
          <w:rPr>
            <w:sz w:val="16"/>
            <w:szCs w:val="16"/>
          </w:rPr>
          <w:tab/>
        </w:r>
        <w:r>
          <w:t xml:space="preserve"> 20140212</w:t>
        </w:r>
        <w:r>
          <w:tab/>
        </w:r>
        <w:r>
          <w:tab/>
        </w:r>
        <w:r>
          <w:tab/>
          <w:t xml:space="preserve"> </w:t>
        </w:r>
      </w:p>
    </w:sdtContent>
  </w:sdt>
  <w:p w:rsidR="00943B8B" w:rsidRDefault="00943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50" w:rsidRDefault="001B4150" w:rsidP="00E71F76">
      <w:pPr>
        <w:spacing w:after="0" w:line="240" w:lineRule="auto"/>
      </w:pPr>
      <w:r>
        <w:separator/>
      </w:r>
    </w:p>
  </w:footnote>
  <w:footnote w:type="continuationSeparator" w:id="0">
    <w:p w:rsidR="001B4150" w:rsidRDefault="001B4150" w:rsidP="00E71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8B" w:rsidRDefault="00943B8B">
    <w:pPr>
      <w:pStyle w:val="Header"/>
    </w:pPr>
    <w:r w:rsidRPr="00C04D42">
      <w:rPr>
        <w:noProof/>
      </w:rPr>
      <w:drawing>
        <wp:anchor distT="0" distB="0" distL="114300" distR="114300" simplePos="0" relativeHeight="251657216" behindDoc="0" locked="0" layoutInCell="1" allowOverlap="1" wp14:anchorId="5E3DE4A8" wp14:editId="0779D8C7">
          <wp:simplePos x="0" y="0"/>
          <wp:positionH relativeFrom="column">
            <wp:posOffset>4305300</wp:posOffset>
          </wp:positionH>
          <wp:positionV relativeFrom="paragraph">
            <wp:posOffset>207645</wp:posOffset>
          </wp:positionV>
          <wp:extent cx="2000250" cy="438150"/>
          <wp:effectExtent l="19050" t="0" r="0" b="0"/>
          <wp:wrapSquare wrapText="bothSides"/>
          <wp:docPr id="1" name="Picture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cstate="print"/>
                  <a:stretch>
                    <a:fillRect/>
                  </a:stretch>
                </pic:blipFill>
                <pic:spPr>
                  <a:xfrm>
                    <a:off x="0" y="0"/>
                    <a:ext cx="2000250" cy="438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30A"/>
    <w:multiLevelType w:val="hybridMultilevel"/>
    <w:tmpl w:val="0000301C"/>
    <w:lvl w:ilvl="0" w:tplc="00000BDB">
      <w:start w:val="10"/>
      <w:numFmt w:val="decimal"/>
      <w:lvlText w:val="6.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0000153C">
      <w:start w:val="1"/>
      <w:numFmt w:val="bullet"/>
      <w:lvlText w:val=""/>
      <w:lvlJc w:val="left"/>
      <w:pPr>
        <w:tabs>
          <w:tab w:val="num" w:pos="1440"/>
        </w:tabs>
        <w:ind w:left="1440" w:hanging="360"/>
      </w:pPr>
    </w:lvl>
    <w:lvl w:ilvl="2" w:tplc="00007E87">
      <w:start w:val="1"/>
      <w:numFmt w:val="bullet"/>
      <w:lvlText w:val="-"/>
      <w:lvlJc w:val="left"/>
      <w:pPr>
        <w:tabs>
          <w:tab w:val="num" w:pos="2160"/>
        </w:tabs>
        <w:ind w:left="2160" w:hanging="360"/>
      </w:pPr>
    </w:lvl>
    <w:lvl w:ilvl="3" w:tplc="0000390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366"/>
    <w:multiLevelType w:val="hybridMultilevel"/>
    <w:tmpl w:val="00001CD0"/>
    <w:lvl w:ilvl="0" w:tplc="0000366B">
      <w:start w:val="2"/>
      <w:numFmt w:val="decimal"/>
      <w:lvlText w:val="9.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649"/>
    <w:multiLevelType w:val="hybridMultilevel"/>
    <w:tmpl w:val="00006DF1"/>
    <w:lvl w:ilvl="0" w:tplc="00005AF1">
      <w:start w:val="2"/>
      <w:numFmt w:val="decimal"/>
      <w:lvlText w:val="1.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213"/>
    <w:multiLevelType w:val="hybridMultilevel"/>
    <w:tmpl w:val="0000260D"/>
    <w:lvl w:ilvl="0" w:tplc="00006B89">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CD6"/>
    <w:multiLevelType w:val="hybridMultilevel"/>
    <w:tmpl w:val="000072AE"/>
    <w:lvl w:ilvl="0" w:tplc="00006952">
      <w:start w:val="1"/>
      <w:numFmt w:val="decimal"/>
      <w:lvlText w:val="1.%1"/>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509"/>
    <w:multiLevelType w:val="hybridMultilevel"/>
    <w:tmpl w:val="00001238"/>
    <w:lvl w:ilvl="0" w:tplc="00003B25">
      <w:start w:val="1"/>
      <w:numFmt w:val="decimal"/>
      <w:lvlText w:val="5.5.%1"/>
      <w:lvlJc w:val="left"/>
      <w:pPr>
        <w:tabs>
          <w:tab w:val="num" w:pos="720"/>
        </w:tabs>
        <w:ind w:left="720" w:hanging="360"/>
      </w:pPr>
    </w:lvl>
    <w:lvl w:ilvl="1" w:tplc="00001E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CAD"/>
    <w:multiLevelType w:val="hybridMultilevel"/>
    <w:tmpl w:val="0000314F"/>
    <w:lvl w:ilvl="0" w:tplc="00005E14">
      <w:start w:val="3"/>
      <w:numFmt w:val="decimal"/>
      <w:lvlText w:val="9.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DF2"/>
    <w:multiLevelType w:val="hybridMultilevel"/>
    <w:tmpl w:val="00004944"/>
    <w:lvl w:ilvl="0" w:tplc="00002E40">
      <w:start w:val="1"/>
      <w:numFmt w:val="decimal"/>
      <w:lvlText w:val="9.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F32"/>
    <w:multiLevelType w:val="hybridMultilevel"/>
    <w:tmpl w:val="00003BF6"/>
    <w:lvl w:ilvl="0" w:tplc="00003A9E">
      <w:start w:val="1"/>
      <w:numFmt w:val="decimal"/>
      <w:lvlText w:val="9.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6C4"/>
    <w:multiLevelType w:val="hybridMultilevel"/>
    <w:tmpl w:val="00004230"/>
    <w:lvl w:ilvl="0" w:tplc="00007EB7">
      <w:start w:val="3"/>
      <w:numFmt w:val="decimal"/>
      <w:lvlText w:val="9.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6E5D"/>
    <w:multiLevelType w:val="hybridMultilevel"/>
    <w:tmpl w:val="00001AD4"/>
    <w:lvl w:ilvl="0" w:tplc="000063CB">
      <w:start w:val="5"/>
      <w:numFmt w:val="decimal"/>
      <w:lvlText w:val="5.%1"/>
      <w:lvlJc w:val="left"/>
      <w:pPr>
        <w:tabs>
          <w:tab w:val="num" w:pos="720"/>
        </w:tabs>
        <w:ind w:left="720" w:hanging="360"/>
      </w:pPr>
    </w:lvl>
    <w:lvl w:ilvl="1" w:tplc="00006BF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59A"/>
    <w:multiLevelType w:val="hybridMultilevel"/>
    <w:tmpl w:val="00002350"/>
    <w:lvl w:ilvl="0" w:tplc="000022EE">
      <w:start w:val="11"/>
      <w:numFmt w:val="decimal"/>
      <w:lvlText w:val="6.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797D"/>
    <w:multiLevelType w:val="hybridMultilevel"/>
    <w:tmpl w:val="00005F49"/>
    <w:lvl w:ilvl="0" w:tplc="00000DDC">
      <w:start w:val="2"/>
      <w:numFmt w:val="decimal"/>
      <w:lvlText w:val="9.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7F96"/>
    <w:multiLevelType w:val="hybridMultilevel"/>
    <w:tmpl w:val="00007FF5"/>
    <w:lvl w:ilvl="0" w:tplc="00004E45">
      <w:start w:val="6"/>
      <w:numFmt w:val="decimal"/>
      <w:lvlText w:val="5.%1"/>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AC07EB"/>
    <w:multiLevelType w:val="hybridMultilevel"/>
    <w:tmpl w:val="E1CA8478"/>
    <w:lvl w:ilvl="0" w:tplc="4CAE0302">
      <w:start w:val="1"/>
      <w:numFmt w:val="bullet"/>
      <w:lvlText w:val=""/>
      <w:lvlJc w:val="left"/>
      <w:pPr>
        <w:tabs>
          <w:tab w:val="num" w:pos="1368"/>
        </w:tabs>
        <w:ind w:left="1368"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7"/>
  </w:num>
  <w:num w:numId="4">
    <w:abstractNumId w:val="5"/>
  </w:num>
  <w:num w:numId="5">
    <w:abstractNumId w:val="9"/>
  </w:num>
  <w:num w:numId="6">
    <w:abstractNumId w:val="2"/>
  </w:num>
  <w:num w:numId="7">
    <w:abstractNumId w:val="3"/>
  </w:num>
  <w:num w:numId="8">
    <w:abstractNumId w:val="11"/>
  </w:num>
  <w:num w:numId="9">
    <w:abstractNumId w:val="15"/>
  </w:num>
  <w:num w:numId="10">
    <w:abstractNumId w:val="8"/>
  </w:num>
  <w:num w:numId="11">
    <w:abstractNumId w:val="16"/>
  </w:num>
  <w:num w:numId="12">
    <w:abstractNumId w:val="10"/>
  </w:num>
  <w:num w:numId="13">
    <w:abstractNumId w:val="20"/>
  </w:num>
  <w:num w:numId="14">
    <w:abstractNumId w:val="12"/>
  </w:num>
  <w:num w:numId="15">
    <w:abstractNumId w:val="25"/>
  </w:num>
  <w:num w:numId="16">
    <w:abstractNumId w:val="28"/>
  </w:num>
  <w:num w:numId="17">
    <w:abstractNumId w:val="6"/>
  </w:num>
  <w:num w:numId="18">
    <w:abstractNumId w:val="1"/>
  </w:num>
  <w:num w:numId="19">
    <w:abstractNumId w:val="18"/>
  </w:num>
  <w:num w:numId="20">
    <w:abstractNumId w:val="26"/>
  </w:num>
  <w:num w:numId="21">
    <w:abstractNumId w:val="13"/>
  </w:num>
  <w:num w:numId="22">
    <w:abstractNumId w:val="19"/>
  </w:num>
  <w:num w:numId="23">
    <w:abstractNumId w:val="21"/>
  </w:num>
  <w:num w:numId="24">
    <w:abstractNumId w:val="27"/>
  </w:num>
  <w:num w:numId="25">
    <w:abstractNumId w:val="14"/>
  </w:num>
  <w:num w:numId="26">
    <w:abstractNumId w:val="17"/>
  </w:num>
  <w:num w:numId="27">
    <w:abstractNumId w:val="4"/>
  </w:num>
  <w:num w:numId="28">
    <w:abstractNumId w:val="23"/>
  </w:num>
  <w:num w:numId="29">
    <w:abstractNumId w:val="22"/>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ED"/>
    <w:rsid w:val="00001E0E"/>
    <w:rsid w:val="00012494"/>
    <w:rsid w:val="00013F21"/>
    <w:rsid w:val="00055882"/>
    <w:rsid w:val="000571C8"/>
    <w:rsid w:val="000704B1"/>
    <w:rsid w:val="00071A31"/>
    <w:rsid w:val="000760CF"/>
    <w:rsid w:val="00090333"/>
    <w:rsid w:val="00095AB9"/>
    <w:rsid w:val="000A7A90"/>
    <w:rsid w:val="000D5576"/>
    <w:rsid w:val="000E1060"/>
    <w:rsid w:val="00123494"/>
    <w:rsid w:val="001238B5"/>
    <w:rsid w:val="001356BF"/>
    <w:rsid w:val="001A605F"/>
    <w:rsid w:val="001A7F56"/>
    <w:rsid w:val="001B4150"/>
    <w:rsid w:val="001C5510"/>
    <w:rsid w:val="001D652A"/>
    <w:rsid w:val="00206EA5"/>
    <w:rsid w:val="00233245"/>
    <w:rsid w:val="002338EE"/>
    <w:rsid w:val="00254B6D"/>
    <w:rsid w:val="002B7B74"/>
    <w:rsid w:val="002C6C8A"/>
    <w:rsid w:val="002D4DA1"/>
    <w:rsid w:val="002D5CF6"/>
    <w:rsid w:val="002D7E03"/>
    <w:rsid w:val="002E370A"/>
    <w:rsid w:val="002F2418"/>
    <w:rsid w:val="003035E7"/>
    <w:rsid w:val="00340AAA"/>
    <w:rsid w:val="003665E7"/>
    <w:rsid w:val="003A1B65"/>
    <w:rsid w:val="003B0AC3"/>
    <w:rsid w:val="003B661E"/>
    <w:rsid w:val="003C419D"/>
    <w:rsid w:val="003E56B1"/>
    <w:rsid w:val="0040011A"/>
    <w:rsid w:val="00442001"/>
    <w:rsid w:val="00483A64"/>
    <w:rsid w:val="004A4B68"/>
    <w:rsid w:val="004A592D"/>
    <w:rsid w:val="004C439F"/>
    <w:rsid w:val="004D719A"/>
    <w:rsid w:val="004E27C8"/>
    <w:rsid w:val="00520780"/>
    <w:rsid w:val="00522455"/>
    <w:rsid w:val="00556711"/>
    <w:rsid w:val="005637BD"/>
    <w:rsid w:val="00564501"/>
    <w:rsid w:val="005720F3"/>
    <w:rsid w:val="005B57B0"/>
    <w:rsid w:val="005B733B"/>
    <w:rsid w:val="005C294A"/>
    <w:rsid w:val="005E1697"/>
    <w:rsid w:val="005E36DF"/>
    <w:rsid w:val="005F562B"/>
    <w:rsid w:val="00622904"/>
    <w:rsid w:val="00624A54"/>
    <w:rsid w:val="00652995"/>
    <w:rsid w:val="00662064"/>
    <w:rsid w:val="00674DB2"/>
    <w:rsid w:val="00687D1B"/>
    <w:rsid w:val="006A0233"/>
    <w:rsid w:val="006D6C97"/>
    <w:rsid w:val="006F051A"/>
    <w:rsid w:val="00701797"/>
    <w:rsid w:val="0071656F"/>
    <w:rsid w:val="00776E76"/>
    <w:rsid w:val="00797CD5"/>
    <w:rsid w:val="007A15E0"/>
    <w:rsid w:val="007B4090"/>
    <w:rsid w:val="007C7522"/>
    <w:rsid w:val="007D0ED5"/>
    <w:rsid w:val="007E5EAC"/>
    <w:rsid w:val="007F00F9"/>
    <w:rsid w:val="007F7C7D"/>
    <w:rsid w:val="008126AC"/>
    <w:rsid w:val="008235F3"/>
    <w:rsid w:val="0082773A"/>
    <w:rsid w:val="00853889"/>
    <w:rsid w:val="008545ED"/>
    <w:rsid w:val="00884121"/>
    <w:rsid w:val="008910DD"/>
    <w:rsid w:val="008957AB"/>
    <w:rsid w:val="008B4539"/>
    <w:rsid w:val="008C25DC"/>
    <w:rsid w:val="008E79E5"/>
    <w:rsid w:val="00932B5A"/>
    <w:rsid w:val="0094328A"/>
    <w:rsid w:val="00943B8B"/>
    <w:rsid w:val="0098354C"/>
    <w:rsid w:val="0098716D"/>
    <w:rsid w:val="009D4E14"/>
    <w:rsid w:val="009F3EAC"/>
    <w:rsid w:val="00A25268"/>
    <w:rsid w:val="00A538D6"/>
    <w:rsid w:val="00A55067"/>
    <w:rsid w:val="00A622CC"/>
    <w:rsid w:val="00A910DD"/>
    <w:rsid w:val="00AF3E7B"/>
    <w:rsid w:val="00B01901"/>
    <w:rsid w:val="00B07C63"/>
    <w:rsid w:val="00B36E2B"/>
    <w:rsid w:val="00B52F64"/>
    <w:rsid w:val="00B66B8E"/>
    <w:rsid w:val="00B948E7"/>
    <w:rsid w:val="00BB4FD7"/>
    <w:rsid w:val="00BC2BB9"/>
    <w:rsid w:val="00BE43A1"/>
    <w:rsid w:val="00C05F7A"/>
    <w:rsid w:val="00C06807"/>
    <w:rsid w:val="00C10577"/>
    <w:rsid w:val="00C33FD8"/>
    <w:rsid w:val="00C44E7D"/>
    <w:rsid w:val="00C5220E"/>
    <w:rsid w:val="00C70435"/>
    <w:rsid w:val="00CD64B7"/>
    <w:rsid w:val="00CF2ABB"/>
    <w:rsid w:val="00D154A6"/>
    <w:rsid w:val="00D27A53"/>
    <w:rsid w:val="00D73B9A"/>
    <w:rsid w:val="00D87FDD"/>
    <w:rsid w:val="00DD2B5F"/>
    <w:rsid w:val="00E00B24"/>
    <w:rsid w:val="00E034BA"/>
    <w:rsid w:val="00E20149"/>
    <w:rsid w:val="00E35430"/>
    <w:rsid w:val="00E40891"/>
    <w:rsid w:val="00E41F91"/>
    <w:rsid w:val="00E421C0"/>
    <w:rsid w:val="00E71F76"/>
    <w:rsid w:val="00EB00DD"/>
    <w:rsid w:val="00EE7C1D"/>
    <w:rsid w:val="00F05C15"/>
    <w:rsid w:val="00F06AEB"/>
    <w:rsid w:val="00F33395"/>
    <w:rsid w:val="00F526D2"/>
    <w:rsid w:val="00F5349A"/>
    <w:rsid w:val="00F55433"/>
    <w:rsid w:val="00F56C25"/>
    <w:rsid w:val="00F57BC8"/>
    <w:rsid w:val="00FA7FFD"/>
    <w:rsid w:val="00FF0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2632A5F-E5B3-4A11-B529-AF68D384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656F"/>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2D5CF6"/>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2D5CF6"/>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A550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6F"/>
    <w:rPr>
      <w:rFonts w:eastAsiaTheme="majorEastAsia" w:cstheme="majorBidi"/>
      <w:b/>
      <w:bCs/>
      <w:sz w:val="40"/>
      <w:szCs w:val="28"/>
    </w:rPr>
  </w:style>
  <w:style w:type="character" w:styleId="Hyperlink">
    <w:name w:val="Hyperlink"/>
    <w:basedOn w:val="DefaultParagraphFont"/>
    <w:uiPriority w:val="99"/>
    <w:unhideWhenUsed/>
    <w:rsid w:val="008235F3"/>
    <w:rPr>
      <w:color w:val="0000FF" w:themeColor="hyperlink"/>
      <w:u w:val="single"/>
    </w:rPr>
  </w:style>
  <w:style w:type="character" w:customStyle="1" w:styleId="Heading2Char">
    <w:name w:val="Heading 2 Char"/>
    <w:basedOn w:val="DefaultParagraphFont"/>
    <w:link w:val="Heading2"/>
    <w:uiPriority w:val="9"/>
    <w:rsid w:val="002D5CF6"/>
    <w:rPr>
      <w:rFonts w:eastAsiaTheme="majorEastAsia" w:cstheme="majorBidi"/>
      <w:b/>
      <w:bCs/>
      <w:sz w:val="32"/>
      <w:szCs w:val="26"/>
    </w:rPr>
  </w:style>
  <w:style w:type="paragraph" w:styleId="TOCHeading">
    <w:name w:val="TOC Heading"/>
    <w:basedOn w:val="Heading1"/>
    <w:next w:val="Normal"/>
    <w:uiPriority w:val="39"/>
    <w:semiHidden/>
    <w:unhideWhenUsed/>
    <w:qFormat/>
    <w:rsid w:val="008235F3"/>
    <w:pPr>
      <w:outlineLvl w:val="9"/>
    </w:pPr>
    <w:rPr>
      <w:lang w:val="en-US"/>
    </w:rPr>
  </w:style>
  <w:style w:type="paragraph" w:styleId="TOC1">
    <w:name w:val="toc 1"/>
    <w:basedOn w:val="Normal"/>
    <w:next w:val="Normal"/>
    <w:autoRedefine/>
    <w:uiPriority w:val="39"/>
    <w:unhideWhenUsed/>
    <w:rsid w:val="008235F3"/>
    <w:pPr>
      <w:spacing w:after="100"/>
    </w:pPr>
  </w:style>
  <w:style w:type="paragraph" w:styleId="TOC2">
    <w:name w:val="toc 2"/>
    <w:basedOn w:val="Normal"/>
    <w:next w:val="Normal"/>
    <w:autoRedefine/>
    <w:uiPriority w:val="39"/>
    <w:unhideWhenUsed/>
    <w:rsid w:val="008235F3"/>
    <w:pPr>
      <w:spacing w:after="100"/>
      <w:ind w:left="220"/>
    </w:pPr>
  </w:style>
  <w:style w:type="paragraph" w:styleId="BalloonText">
    <w:name w:val="Balloon Text"/>
    <w:basedOn w:val="Normal"/>
    <w:link w:val="BalloonTextChar"/>
    <w:uiPriority w:val="99"/>
    <w:semiHidden/>
    <w:unhideWhenUsed/>
    <w:rsid w:val="00823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5F3"/>
    <w:rPr>
      <w:rFonts w:ascii="Tahoma" w:hAnsi="Tahoma" w:cs="Tahoma"/>
      <w:sz w:val="16"/>
      <w:szCs w:val="16"/>
    </w:rPr>
  </w:style>
  <w:style w:type="character" w:styleId="CommentReference">
    <w:name w:val="annotation reference"/>
    <w:basedOn w:val="DefaultParagraphFont"/>
    <w:uiPriority w:val="99"/>
    <w:semiHidden/>
    <w:unhideWhenUsed/>
    <w:rsid w:val="00B07C63"/>
    <w:rPr>
      <w:sz w:val="16"/>
      <w:szCs w:val="16"/>
    </w:rPr>
  </w:style>
  <w:style w:type="paragraph" w:styleId="CommentText">
    <w:name w:val="annotation text"/>
    <w:basedOn w:val="Normal"/>
    <w:link w:val="CommentTextChar"/>
    <w:uiPriority w:val="99"/>
    <w:semiHidden/>
    <w:unhideWhenUsed/>
    <w:rsid w:val="00B07C63"/>
    <w:pPr>
      <w:spacing w:line="240" w:lineRule="auto"/>
    </w:pPr>
    <w:rPr>
      <w:sz w:val="20"/>
      <w:szCs w:val="20"/>
    </w:rPr>
  </w:style>
  <w:style w:type="character" w:customStyle="1" w:styleId="CommentTextChar">
    <w:name w:val="Comment Text Char"/>
    <w:basedOn w:val="DefaultParagraphFont"/>
    <w:link w:val="CommentText"/>
    <w:uiPriority w:val="99"/>
    <w:semiHidden/>
    <w:rsid w:val="00B07C63"/>
    <w:rPr>
      <w:sz w:val="20"/>
      <w:szCs w:val="20"/>
    </w:rPr>
  </w:style>
  <w:style w:type="paragraph" w:styleId="CommentSubject">
    <w:name w:val="annotation subject"/>
    <w:basedOn w:val="CommentText"/>
    <w:next w:val="CommentText"/>
    <w:link w:val="CommentSubjectChar"/>
    <w:uiPriority w:val="99"/>
    <w:semiHidden/>
    <w:unhideWhenUsed/>
    <w:rsid w:val="00B07C63"/>
    <w:rPr>
      <w:b/>
      <w:bCs/>
    </w:rPr>
  </w:style>
  <w:style w:type="character" w:customStyle="1" w:styleId="CommentSubjectChar">
    <w:name w:val="Comment Subject Char"/>
    <w:basedOn w:val="CommentTextChar"/>
    <w:link w:val="CommentSubject"/>
    <w:uiPriority w:val="99"/>
    <w:semiHidden/>
    <w:rsid w:val="00B07C63"/>
    <w:rPr>
      <w:b/>
      <w:bCs/>
      <w:sz w:val="20"/>
      <w:szCs w:val="20"/>
    </w:rPr>
  </w:style>
  <w:style w:type="paragraph" w:styleId="Revision">
    <w:name w:val="Revision"/>
    <w:hidden/>
    <w:uiPriority w:val="99"/>
    <w:semiHidden/>
    <w:rsid w:val="00B07C63"/>
    <w:pPr>
      <w:spacing w:after="0" w:line="240" w:lineRule="auto"/>
    </w:pPr>
  </w:style>
  <w:style w:type="character" w:styleId="FollowedHyperlink">
    <w:name w:val="FollowedHyperlink"/>
    <w:basedOn w:val="DefaultParagraphFont"/>
    <w:uiPriority w:val="99"/>
    <w:semiHidden/>
    <w:unhideWhenUsed/>
    <w:rsid w:val="00884121"/>
    <w:rPr>
      <w:color w:val="800080" w:themeColor="followedHyperlink"/>
      <w:u w:val="single"/>
    </w:rPr>
  </w:style>
  <w:style w:type="paragraph" w:styleId="ListParagraph">
    <w:name w:val="List Paragraph"/>
    <w:basedOn w:val="Normal"/>
    <w:uiPriority w:val="34"/>
    <w:qFormat/>
    <w:rsid w:val="00F33395"/>
    <w:pPr>
      <w:ind w:left="720"/>
      <w:contextualSpacing/>
    </w:pPr>
  </w:style>
  <w:style w:type="paragraph" w:customStyle="1" w:styleId="Style1">
    <w:name w:val="Style1"/>
    <w:basedOn w:val="Heading1"/>
    <w:link w:val="Style1Char"/>
    <w:qFormat/>
    <w:rsid w:val="008E79E5"/>
    <w:rPr>
      <w:szCs w:val="40"/>
    </w:rPr>
  </w:style>
  <w:style w:type="paragraph" w:customStyle="1" w:styleId="Style2">
    <w:name w:val="Style2"/>
    <w:basedOn w:val="Heading1"/>
    <w:link w:val="Style2Char"/>
    <w:qFormat/>
    <w:rsid w:val="002D5CF6"/>
    <w:rPr>
      <w:sz w:val="32"/>
      <w:szCs w:val="32"/>
    </w:rPr>
  </w:style>
  <w:style w:type="character" w:customStyle="1" w:styleId="Style1Char">
    <w:name w:val="Style1 Char"/>
    <w:basedOn w:val="Heading1Char"/>
    <w:link w:val="Style1"/>
    <w:rsid w:val="008E79E5"/>
    <w:rPr>
      <w:rFonts w:eastAsiaTheme="majorEastAsia" w:cstheme="majorBidi"/>
      <w:b/>
      <w:bCs/>
      <w:sz w:val="40"/>
      <w:szCs w:val="40"/>
    </w:rPr>
  </w:style>
  <w:style w:type="table" w:styleId="TableGrid">
    <w:name w:val="Table Grid"/>
    <w:basedOn w:val="TableNormal"/>
    <w:uiPriority w:val="59"/>
    <w:rsid w:val="008E79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2Char">
    <w:name w:val="Style2 Char"/>
    <w:basedOn w:val="Heading1Char"/>
    <w:link w:val="Style2"/>
    <w:rsid w:val="002D5CF6"/>
    <w:rPr>
      <w:rFonts w:eastAsiaTheme="majorEastAsia" w:cstheme="majorBidi"/>
      <w:b/>
      <w:bCs/>
      <w:sz w:val="32"/>
      <w:szCs w:val="32"/>
    </w:rPr>
  </w:style>
  <w:style w:type="paragraph" w:customStyle="1" w:styleId="Style3">
    <w:name w:val="Style3"/>
    <w:basedOn w:val="Normal"/>
    <w:link w:val="Style3Char"/>
    <w:qFormat/>
    <w:rsid w:val="008E79E5"/>
    <w:rPr>
      <w:b/>
      <w:sz w:val="26"/>
      <w:szCs w:val="26"/>
    </w:rPr>
  </w:style>
  <w:style w:type="character" w:customStyle="1" w:styleId="Style3Char">
    <w:name w:val="Style3 Char"/>
    <w:basedOn w:val="DefaultParagraphFont"/>
    <w:link w:val="Style3"/>
    <w:rsid w:val="008E79E5"/>
    <w:rPr>
      <w:b/>
      <w:sz w:val="26"/>
      <w:szCs w:val="26"/>
    </w:rPr>
  </w:style>
  <w:style w:type="character" w:customStyle="1" w:styleId="Heading3Char">
    <w:name w:val="Heading 3 Char"/>
    <w:basedOn w:val="DefaultParagraphFont"/>
    <w:link w:val="Heading3"/>
    <w:uiPriority w:val="9"/>
    <w:rsid w:val="002D5CF6"/>
    <w:rPr>
      <w:rFonts w:eastAsiaTheme="majorEastAsia" w:cstheme="majorBidi"/>
      <w:b/>
      <w:bCs/>
      <w:sz w:val="26"/>
    </w:rPr>
  </w:style>
  <w:style w:type="paragraph" w:styleId="TOC3">
    <w:name w:val="toc 3"/>
    <w:basedOn w:val="Normal"/>
    <w:next w:val="Normal"/>
    <w:autoRedefine/>
    <w:uiPriority w:val="39"/>
    <w:unhideWhenUsed/>
    <w:rsid w:val="0071656F"/>
    <w:pPr>
      <w:spacing w:after="100"/>
      <w:ind w:left="440"/>
    </w:pPr>
  </w:style>
  <w:style w:type="paragraph" w:customStyle="1" w:styleId="DHSbodytext">
    <w:name w:val="DHS body text"/>
    <w:basedOn w:val="Normal"/>
    <w:autoRedefine/>
    <w:rsid w:val="00B01901"/>
    <w:pPr>
      <w:spacing w:after="0" w:line="240" w:lineRule="auto"/>
    </w:pPr>
    <w:rPr>
      <w:rFonts w:eastAsia="Times New Roman" w:cs="Arial"/>
    </w:rPr>
  </w:style>
  <w:style w:type="paragraph" w:styleId="Header">
    <w:name w:val="header"/>
    <w:basedOn w:val="Normal"/>
    <w:link w:val="HeaderChar"/>
    <w:uiPriority w:val="99"/>
    <w:unhideWhenUsed/>
    <w:rsid w:val="00E71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76"/>
  </w:style>
  <w:style w:type="paragraph" w:styleId="Footer">
    <w:name w:val="footer"/>
    <w:basedOn w:val="Normal"/>
    <w:link w:val="FooterChar"/>
    <w:uiPriority w:val="99"/>
    <w:unhideWhenUsed/>
    <w:rsid w:val="00E71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76"/>
  </w:style>
  <w:style w:type="character" w:customStyle="1" w:styleId="Heading4Char">
    <w:name w:val="Heading 4 Char"/>
    <w:basedOn w:val="DefaultParagraphFont"/>
    <w:link w:val="Heading4"/>
    <w:uiPriority w:val="9"/>
    <w:rsid w:val="00A5506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7115">
      <w:bodyDiv w:val="1"/>
      <w:marLeft w:val="0"/>
      <w:marRight w:val="0"/>
      <w:marTop w:val="0"/>
      <w:marBottom w:val="0"/>
      <w:divBdr>
        <w:top w:val="none" w:sz="0" w:space="0" w:color="auto"/>
        <w:left w:val="none" w:sz="0" w:space="0" w:color="auto"/>
        <w:bottom w:val="none" w:sz="0" w:space="0" w:color="auto"/>
        <w:right w:val="none" w:sz="0" w:space="0" w:color="auto"/>
      </w:divBdr>
    </w:div>
    <w:div w:id="20522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59143">
          <w:marLeft w:val="0"/>
          <w:marRight w:val="0"/>
          <w:marTop w:val="0"/>
          <w:marBottom w:val="0"/>
          <w:divBdr>
            <w:top w:val="none" w:sz="0" w:space="0" w:color="auto"/>
            <w:left w:val="none" w:sz="0" w:space="0" w:color="auto"/>
            <w:bottom w:val="none" w:sz="0" w:space="0" w:color="auto"/>
            <w:right w:val="none" w:sz="0" w:space="0" w:color="auto"/>
          </w:divBdr>
        </w:div>
      </w:divsChild>
    </w:div>
    <w:div w:id="361370271">
      <w:bodyDiv w:val="1"/>
      <w:marLeft w:val="0"/>
      <w:marRight w:val="0"/>
      <w:marTop w:val="0"/>
      <w:marBottom w:val="0"/>
      <w:divBdr>
        <w:top w:val="none" w:sz="0" w:space="0" w:color="auto"/>
        <w:left w:val="none" w:sz="0" w:space="0" w:color="auto"/>
        <w:bottom w:val="none" w:sz="0" w:space="0" w:color="auto"/>
        <w:right w:val="none" w:sz="0" w:space="0" w:color="auto"/>
      </w:divBdr>
      <w:divsChild>
        <w:div w:id="1941133756">
          <w:marLeft w:val="0"/>
          <w:marRight w:val="0"/>
          <w:marTop w:val="0"/>
          <w:marBottom w:val="0"/>
          <w:divBdr>
            <w:top w:val="none" w:sz="0" w:space="0" w:color="auto"/>
            <w:left w:val="none" w:sz="0" w:space="0" w:color="auto"/>
            <w:bottom w:val="none" w:sz="0" w:space="0" w:color="auto"/>
            <w:right w:val="none" w:sz="0" w:space="0" w:color="auto"/>
          </w:divBdr>
        </w:div>
      </w:divsChild>
    </w:div>
    <w:div w:id="412434435">
      <w:bodyDiv w:val="1"/>
      <w:marLeft w:val="0"/>
      <w:marRight w:val="0"/>
      <w:marTop w:val="0"/>
      <w:marBottom w:val="0"/>
      <w:divBdr>
        <w:top w:val="none" w:sz="0" w:space="0" w:color="auto"/>
        <w:left w:val="none" w:sz="0" w:space="0" w:color="auto"/>
        <w:bottom w:val="none" w:sz="0" w:space="0" w:color="auto"/>
        <w:right w:val="none" w:sz="0" w:space="0" w:color="auto"/>
      </w:divBdr>
      <w:divsChild>
        <w:div w:id="58090450">
          <w:marLeft w:val="0"/>
          <w:marRight w:val="0"/>
          <w:marTop w:val="0"/>
          <w:marBottom w:val="0"/>
          <w:divBdr>
            <w:top w:val="none" w:sz="0" w:space="0" w:color="auto"/>
            <w:left w:val="none" w:sz="0" w:space="0" w:color="auto"/>
            <w:bottom w:val="none" w:sz="0" w:space="0" w:color="auto"/>
            <w:right w:val="none" w:sz="0" w:space="0" w:color="auto"/>
          </w:divBdr>
        </w:div>
      </w:divsChild>
    </w:div>
    <w:div w:id="472451356">
      <w:bodyDiv w:val="1"/>
      <w:marLeft w:val="0"/>
      <w:marRight w:val="0"/>
      <w:marTop w:val="0"/>
      <w:marBottom w:val="0"/>
      <w:divBdr>
        <w:top w:val="none" w:sz="0" w:space="0" w:color="auto"/>
        <w:left w:val="none" w:sz="0" w:space="0" w:color="auto"/>
        <w:bottom w:val="none" w:sz="0" w:space="0" w:color="auto"/>
        <w:right w:val="none" w:sz="0" w:space="0" w:color="auto"/>
      </w:divBdr>
    </w:div>
    <w:div w:id="616983637">
      <w:bodyDiv w:val="1"/>
      <w:marLeft w:val="0"/>
      <w:marRight w:val="0"/>
      <w:marTop w:val="0"/>
      <w:marBottom w:val="0"/>
      <w:divBdr>
        <w:top w:val="none" w:sz="0" w:space="0" w:color="auto"/>
        <w:left w:val="none" w:sz="0" w:space="0" w:color="auto"/>
        <w:bottom w:val="none" w:sz="0" w:space="0" w:color="auto"/>
        <w:right w:val="none" w:sz="0" w:space="0" w:color="auto"/>
      </w:divBdr>
    </w:div>
    <w:div w:id="689914214">
      <w:bodyDiv w:val="1"/>
      <w:marLeft w:val="0"/>
      <w:marRight w:val="0"/>
      <w:marTop w:val="0"/>
      <w:marBottom w:val="0"/>
      <w:divBdr>
        <w:top w:val="none" w:sz="0" w:space="0" w:color="auto"/>
        <w:left w:val="none" w:sz="0" w:space="0" w:color="auto"/>
        <w:bottom w:val="none" w:sz="0" w:space="0" w:color="auto"/>
        <w:right w:val="none" w:sz="0" w:space="0" w:color="auto"/>
      </w:divBdr>
      <w:divsChild>
        <w:div w:id="355735351">
          <w:marLeft w:val="0"/>
          <w:marRight w:val="0"/>
          <w:marTop w:val="0"/>
          <w:marBottom w:val="0"/>
          <w:divBdr>
            <w:top w:val="none" w:sz="0" w:space="0" w:color="auto"/>
            <w:left w:val="none" w:sz="0" w:space="0" w:color="auto"/>
            <w:bottom w:val="none" w:sz="0" w:space="0" w:color="auto"/>
            <w:right w:val="none" w:sz="0" w:space="0" w:color="auto"/>
          </w:divBdr>
        </w:div>
      </w:divsChild>
    </w:div>
    <w:div w:id="701832259">
      <w:bodyDiv w:val="1"/>
      <w:marLeft w:val="0"/>
      <w:marRight w:val="0"/>
      <w:marTop w:val="0"/>
      <w:marBottom w:val="0"/>
      <w:divBdr>
        <w:top w:val="none" w:sz="0" w:space="0" w:color="auto"/>
        <w:left w:val="none" w:sz="0" w:space="0" w:color="auto"/>
        <w:bottom w:val="none" w:sz="0" w:space="0" w:color="auto"/>
        <w:right w:val="none" w:sz="0" w:space="0" w:color="auto"/>
      </w:divBdr>
      <w:divsChild>
        <w:div w:id="2097703824">
          <w:marLeft w:val="0"/>
          <w:marRight w:val="0"/>
          <w:marTop w:val="0"/>
          <w:marBottom w:val="0"/>
          <w:divBdr>
            <w:top w:val="none" w:sz="0" w:space="0" w:color="auto"/>
            <w:left w:val="none" w:sz="0" w:space="0" w:color="auto"/>
            <w:bottom w:val="none" w:sz="0" w:space="0" w:color="auto"/>
            <w:right w:val="none" w:sz="0" w:space="0" w:color="auto"/>
          </w:divBdr>
        </w:div>
      </w:divsChild>
    </w:div>
    <w:div w:id="783113004">
      <w:bodyDiv w:val="1"/>
      <w:marLeft w:val="0"/>
      <w:marRight w:val="0"/>
      <w:marTop w:val="0"/>
      <w:marBottom w:val="0"/>
      <w:divBdr>
        <w:top w:val="none" w:sz="0" w:space="0" w:color="auto"/>
        <w:left w:val="none" w:sz="0" w:space="0" w:color="auto"/>
        <w:bottom w:val="none" w:sz="0" w:space="0" w:color="auto"/>
        <w:right w:val="none" w:sz="0" w:space="0" w:color="auto"/>
      </w:divBdr>
      <w:divsChild>
        <w:div w:id="1206410858">
          <w:marLeft w:val="0"/>
          <w:marRight w:val="0"/>
          <w:marTop w:val="0"/>
          <w:marBottom w:val="0"/>
          <w:divBdr>
            <w:top w:val="none" w:sz="0" w:space="0" w:color="auto"/>
            <w:left w:val="none" w:sz="0" w:space="0" w:color="auto"/>
            <w:bottom w:val="none" w:sz="0" w:space="0" w:color="auto"/>
            <w:right w:val="none" w:sz="0" w:space="0" w:color="auto"/>
          </w:divBdr>
        </w:div>
        <w:div w:id="64112983">
          <w:marLeft w:val="0"/>
          <w:marRight w:val="0"/>
          <w:marTop w:val="0"/>
          <w:marBottom w:val="0"/>
          <w:divBdr>
            <w:top w:val="none" w:sz="0" w:space="0" w:color="auto"/>
            <w:left w:val="none" w:sz="0" w:space="0" w:color="auto"/>
            <w:bottom w:val="none" w:sz="0" w:space="0" w:color="auto"/>
            <w:right w:val="none" w:sz="0" w:space="0" w:color="auto"/>
          </w:divBdr>
        </w:div>
      </w:divsChild>
    </w:div>
    <w:div w:id="789318543">
      <w:bodyDiv w:val="1"/>
      <w:marLeft w:val="0"/>
      <w:marRight w:val="0"/>
      <w:marTop w:val="0"/>
      <w:marBottom w:val="0"/>
      <w:divBdr>
        <w:top w:val="none" w:sz="0" w:space="0" w:color="auto"/>
        <w:left w:val="none" w:sz="0" w:space="0" w:color="auto"/>
        <w:bottom w:val="none" w:sz="0" w:space="0" w:color="auto"/>
        <w:right w:val="none" w:sz="0" w:space="0" w:color="auto"/>
      </w:divBdr>
      <w:divsChild>
        <w:div w:id="503738817">
          <w:marLeft w:val="0"/>
          <w:marRight w:val="0"/>
          <w:marTop w:val="0"/>
          <w:marBottom w:val="0"/>
          <w:divBdr>
            <w:top w:val="none" w:sz="0" w:space="0" w:color="auto"/>
            <w:left w:val="none" w:sz="0" w:space="0" w:color="auto"/>
            <w:bottom w:val="none" w:sz="0" w:space="0" w:color="auto"/>
            <w:right w:val="none" w:sz="0" w:space="0" w:color="auto"/>
          </w:divBdr>
          <w:divsChild>
            <w:div w:id="2020041452">
              <w:marLeft w:val="0"/>
              <w:marRight w:val="0"/>
              <w:marTop w:val="0"/>
              <w:marBottom w:val="0"/>
              <w:divBdr>
                <w:top w:val="none" w:sz="0" w:space="0" w:color="auto"/>
                <w:left w:val="none" w:sz="0" w:space="0" w:color="auto"/>
                <w:bottom w:val="none" w:sz="0" w:space="0" w:color="auto"/>
                <w:right w:val="none" w:sz="0" w:space="0" w:color="auto"/>
              </w:divBdr>
              <w:divsChild>
                <w:div w:id="498008908">
                  <w:marLeft w:val="0"/>
                  <w:marRight w:val="0"/>
                  <w:marTop w:val="0"/>
                  <w:marBottom w:val="0"/>
                  <w:divBdr>
                    <w:top w:val="none" w:sz="0" w:space="0" w:color="auto"/>
                    <w:left w:val="none" w:sz="0" w:space="0" w:color="auto"/>
                    <w:bottom w:val="none" w:sz="0" w:space="0" w:color="auto"/>
                    <w:right w:val="none" w:sz="0" w:space="0" w:color="auto"/>
                  </w:divBdr>
                  <w:divsChild>
                    <w:div w:id="4432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31515">
      <w:bodyDiv w:val="1"/>
      <w:marLeft w:val="0"/>
      <w:marRight w:val="0"/>
      <w:marTop w:val="0"/>
      <w:marBottom w:val="0"/>
      <w:divBdr>
        <w:top w:val="none" w:sz="0" w:space="0" w:color="auto"/>
        <w:left w:val="none" w:sz="0" w:space="0" w:color="auto"/>
        <w:bottom w:val="none" w:sz="0" w:space="0" w:color="auto"/>
        <w:right w:val="none" w:sz="0" w:space="0" w:color="auto"/>
      </w:divBdr>
    </w:div>
    <w:div w:id="916675566">
      <w:bodyDiv w:val="1"/>
      <w:marLeft w:val="0"/>
      <w:marRight w:val="0"/>
      <w:marTop w:val="0"/>
      <w:marBottom w:val="0"/>
      <w:divBdr>
        <w:top w:val="none" w:sz="0" w:space="0" w:color="auto"/>
        <w:left w:val="none" w:sz="0" w:space="0" w:color="auto"/>
        <w:bottom w:val="none" w:sz="0" w:space="0" w:color="auto"/>
        <w:right w:val="none" w:sz="0" w:space="0" w:color="auto"/>
      </w:divBdr>
    </w:div>
    <w:div w:id="975572325">
      <w:bodyDiv w:val="1"/>
      <w:marLeft w:val="0"/>
      <w:marRight w:val="0"/>
      <w:marTop w:val="0"/>
      <w:marBottom w:val="0"/>
      <w:divBdr>
        <w:top w:val="none" w:sz="0" w:space="0" w:color="auto"/>
        <w:left w:val="none" w:sz="0" w:space="0" w:color="auto"/>
        <w:bottom w:val="none" w:sz="0" w:space="0" w:color="auto"/>
        <w:right w:val="none" w:sz="0" w:space="0" w:color="auto"/>
      </w:divBdr>
    </w:div>
    <w:div w:id="1099176399">
      <w:bodyDiv w:val="1"/>
      <w:marLeft w:val="0"/>
      <w:marRight w:val="0"/>
      <w:marTop w:val="0"/>
      <w:marBottom w:val="0"/>
      <w:divBdr>
        <w:top w:val="none" w:sz="0" w:space="0" w:color="auto"/>
        <w:left w:val="none" w:sz="0" w:space="0" w:color="auto"/>
        <w:bottom w:val="none" w:sz="0" w:space="0" w:color="auto"/>
        <w:right w:val="none" w:sz="0" w:space="0" w:color="auto"/>
      </w:divBdr>
      <w:divsChild>
        <w:div w:id="1989019290">
          <w:marLeft w:val="0"/>
          <w:marRight w:val="0"/>
          <w:marTop w:val="0"/>
          <w:marBottom w:val="0"/>
          <w:divBdr>
            <w:top w:val="none" w:sz="0" w:space="0" w:color="auto"/>
            <w:left w:val="none" w:sz="0" w:space="0" w:color="auto"/>
            <w:bottom w:val="none" w:sz="0" w:space="0" w:color="auto"/>
            <w:right w:val="none" w:sz="0" w:space="0" w:color="auto"/>
          </w:divBdr>
        </w:div>
      </w:divsChild>
    </w:div>
    <w:div w:id="1100488985">
      <w:bodyDiv w:val="1"/>
      <w:marLeft w:val="0"/>
      <w:marRight w:val="0"/>
      <w:marTop w:val="0"/>
      <w:marBottom w:val="0"/>
      <w:divBdr>
        <w:top w:val="none" w:sz="0" w:space="0" w:color="auto"/>
        <w:left w:val="none" w:sz="0" w:space="0" w:color="auto"/>
        <w:bottom w:val="none" w:sz="0" w:space="0" w:color="auto"/>
        <w:right w:val="none" w:sz="0" w:space="0" w:color="auto"/>
      </w:divBdr>
    </w:div>
    <w:div w:id="1212962320">
      <w:bodyDiv w:val="1"/>
      <w:marLeft w:val="0"/>
      <w:marRight w:val="0"/>
      <w:marTop w:val="0"/>
      <w:marBottom w:val="0"/>
      <w:divBdr>
        <w:top w:val="none" w:sz="0" w:space="0" w:color="auto"/>
        <w:left w:val="none" w:sz="0" w:space="0" w:color="auto"/>
        <w:bottom w:val="none" w:sz="0" w:space="0" w:color="auto"/>
        <w:right w:val="none" w:sz="0" w:space="0" w:color="auto"/>
      </w:divBdr>
      <w:divsChild>
        <w:div w:id="7409823">
          <w:marLeft w:val="0"/>
          <w:marRight w:val="0"/>
          <w:marTop w:val="0"/>
          <w:marBottom w:val="0"/>
          <w:divBdr>
            <w:top w:val="none" w:sz="0" w:space="0" w:color="auto"/>
            <w:left w:val="none" w:sz="0" w:space="0" w:color="auto"/>
            <w:bottom w:val="none" w:sz="0" w:space="0" w:color="auto"/>
            <w:right w:val="none" w:sz="0" w:space="0" w:color="auto"/>
          </w:divBdr>
        </w:div>
        <w:div w:id="692078982">
          <w:marLeft w:val="0"/>
          <w:marRight w:val="0"/>
          <w:marTop w:val="0"/>
          <w:marBottom w:val="0"/>
          <w:divBdr>
            <w:top w:val="none" w:sz="0" w:space="0" w:color="auto"/>
            <w:left w:val="none" w:sz="0" w:space="0" w:color="auto"/>
            <w:bottom w:val="none" w:sz="0" w:space="0" w:color="auto"/>
            <w:right w:val="none" w:sz="0" w:space="0" w:color="auto"/>
          </w:divBdr>
        </w:div>
      </w:divsChild>
    </w:div>
    <w:div w:id="1304702546">
      <w:bodyDiv w:val="1"/>
      <w:marLeft w:val="0"/>
      <w:marRight w:val="0"/>
      <w:marTop w:val="0"/>
      <w:marBottom w:val="0"/>
      <w:divBdr>
        <w:top w:val="none" w:sz="0" w:space="0" w:color="auto"/>
        <w:left w:val="none" w:sz="0" w:space="0" w:color="auto"/>
        <w:bottom w:val="none" w:sz="0" w:space="0" w:color="auto"/>
        <w:right w:val="none" w:sz="0" w:space="0" w:color="auto"/>
      </w:divBdr>
    </w:div>
    <w:div w:id="1483153162">
      <w:bodyDiv w:val="1"/>
      <w:marLeft w:val="0"/>
      <w:marRight w:val="0"/>
      <w:marTop w:val="0"/>
      <w:marBottom w:val="0"/>
      <w:divBdr>
        <w:top w:val="none" w:sz="0" w:space="0" w:color="auto"/>
        <w:left w:val="none" w:sz="0" w:space="0" w:color="auto"/>
        <w:bottom w:val="none" w:sz="0" w:space="0" w:color="auto"/>
        <w:right w:val="none" w:sz="0" w:space="0" w:color="auto"/>
      </w:divBdr>
      <w:divsChild>
        <w:div w:id="1066341887">
          <w:marLeft w:val="0"/>
          <w:marRight w:val="0"/>
          <w:marTop w:val="0"/>
          <w:marBottom w:val="0"/>
          <w:divBdr>
            <w:top w:val="none" w:sz="0" w:space="0" w:color="auto"/>
            <w:left w:val="none" w:sz="0" w:space="0" w:color="auto"/>
            <w:bottom w:val="none" w:sz="0" w:space="0" w:color="auto"/>
            <w:right w:val="none" w:sz="0" w:space="0" w:color="auto"/>
          </w:divBdr>
        </w:div>
      </w:divsChild>
    </w:div>
    <w:div w:id="1487865711">
      <w:bodyDiv w:val="1"/>
      <w:marLeft w:val="0"/>
      <w:marRight w:val="0"/>
      <w:marTop w:val="0"/>
      <w:marBottom w:val="0"/>
      <w:divBdr>
        <w:top w:val="none" w:sz="0" w:space="0" w:color="auto"/>
        <w:left w:val="none" w:sz="0" w:space="0" w:color="auto"/>
        <w:bottom w:val="none" w:sz="0" w:space="0" w:color="auto"/>
        <w:right w:val="none" w:sz="0" w:space="0" w:color="auto"/>
      </w:divBdr>
    </w:div>
    <w:div w:id="1488279983">
      <w:bodyDiv w:val="1"/>
      <w:marLeft w:val="0"/>
      <w:marRight w:val="0"/>
      <w:marTop w:val="0"/>
      <w:marBottom w:val="0"/>
      <w:divBdr>
        <w:top w:val="none" w:sz="0" w:space="0" w:color="auto"/>
        <w:left w:val="none" w:sz="0" w:space="0" w:color="auto"/>
        <w:bottom w:val="none" w:sz="0" w:space="0" w:color="auto"/>
        <w:right w:val="none" w:sz="0" w:space="0" w:color="auto"/>
      </w:divBdr>
      <w:divsChild>
        <w:div w:id="1725711801">
          <w:marLeft w:val="0"/>
          <w:marRight w:val="0"/>
          <w:marTop w:val="0"/>
          <w:marBottom w:val="0"/>
          <w:divBdr>
            <w:top w:val="none" w:sz="0" w:space="0" w:color="auto"/>
            <w:left w:val="none" w:sz="0" w:space="0" w:color="auto"/>
            <w:bottom w:val="none" w:sz="0" w:space="0" w:color="auto"/>
            <w:right w:val="none" w:sz="0" w:space="0" w:color="auto"/>
          </w:divBdr>
        </w:div>
      </w:divsChild>
    </w:div>
    <w:div w:id="1502307722">
      <w:bodyDiv w:val="1"/>
      <w:marLeft w:val="0"/>
      <w:marRight w:val="0"/>
      <w:marTop w:val="0"/>
      <w:marBottom w:val="0"/>
      <w:divBdr>
        <w:top w:val="none" w:sz="0" w:space="0" w:color="auto"/>
        <w:left w:val="none" w:sz="0" w:space="0" w:color="auto"/>
        <w:bottom w:val="none" w:sz="0" w:space="0" w:color="auto"/>
        <w:right w:val="none" w:sz="0" w:space="0" w:color="auto"/>
      </w:divBdr>
      <w:divsChild>
        <w:div w:id="15159134">
          <w:marLeft w:val="0"/>
          <w:marRight w:val="0"/>
          <w:marTop w:val="0"/>
          <w:marBottom w:val="0"/>
          <w:divBdr>
            <w:top w:val="none" w:sz="0" w:space="0" w:color="auto"/>
            <w:left w:val="none" w:sz="0" w:space="0" w:color="auto"/>
            <w:bottom w:val="none" w:sz="0" w:space="0" w:color="auto"/>
            <w:right w:val="none" w:sz="0" w:space="0" w:color="auto"/>
          </w:divBdr>
        </w:div>
      </w:divsChild>
    </w:div>
    <w:div w:id="1582837550">
      <w:bodyDiv w:val="1"/>
      <w:marLeft w:val="0"/>
      <w:marRight w:val="0"/>
      <w:marTop w:val="0"/>
      <w:marBottom w:val="0"/>
      <w:divBdr>
        <w:top w:val="none" w:sz="0" w:space="0" w:color="auto"/>
        <w:left w:val="none" w:sz="0" w:space="0" w:color="auto"/>
        <w:bottom w:val="none" w:sz="0" w:space="0" w:color="auto"/>
        <w:right w:val="none" w:sz="0" w:space="0" w:color="auto"/>
      </w:divBdr>
    </w:div>
    <w:div w:id="1634486125">
      <w:bodyDiv w:val="1"/>
      <w:marLeft w:val="0"/>
      <w:marRight w:val="0"/>
      <w:marTop w:val="0"/>
      <w:marBottom w:val="0"/>
      <w:divBdr>
        <w:top w:val="none" w:sz="0" w:space="0" w:color="auto"/>
        <w:left w:val="none" w:sz="0" w:space="0" w:color="auto"/>
        <w:bottom w:val="none" w:sz="0" w:space="0" w:color="auto"/>
        <w:right w:val="none" w:sz="0" w:space="0" w:color="auto"/>
      </w:divBdr>
    </w:div>
    <w:div w:id="1645506244">
      <w:bodyDiv w:val="1"/>
      <w:marLeft w:val="0"/>
      <w:marRight w:val="0"/>
      <w:marTop w:val="0"/>
      <w:marBottom w:val="0"/>
      <w:divBdr>
        <w:top w:val="none" w:sz="0" w:space="0" w:color="auto"/>
        <w:left w:val="none" w:sz="0" w:space="0" w:color="auto"/>
        <w:bottom w:val="none" w:sz="0" w:space="0" w:color="auto"/>
        <w:right w:val="none" w:sz="0" w:space="0" w:color="auto"/>
      </w:divBdr>
      <w:divsChild>
        <w:div w:id="1265579421">
          <w:marLeft w:val="0"/>
          <w:marRight w:val="0"/>
          <w:marTop w:val="0"/>
          <w:marBottom w:val="0"/>
          <w:divBdr>
            <w:top w:val="none" w:sz="0" w:space="0" w:color="auto"/>
            <w:left w:val="none" w:sz="0" w:space="0" w:color="auto"/>
            <w:bottom w:val="none" w:sz="0" w:space="0" w:color="auto"/>
            <w:right w:val="none" w:sz="0" w:space="0" w:color="auto"/>
          </w:divBdr>
          <w:divsChild>
            <w:div w:id="37823442">
              <w:marLeft w:val="0"/>
              <w:marRight w:val="0"/>
              <w:marTop w:val="0"/>
              <w:marBottom w:val="0"/>
              <w:divBdr>
                <w:top w:val="none" w:sz="0" w:space="0" w:color="auto"/>
                <w:left w:val="none" w:sz="0" w:space="0" w:color="auto"/>
                <w:bottom w:val="none" w:sz="0" w:space="0" w:color="auto"/>
                <w:right w:val="none" w:sz="0" w:space="0" w:color="auto"/>
              </w:divBdr>
              <w:divsChild>
                <w:div w:id="1314682768">
                  <w:marLeft w:val="0"/>
                  <w:marRight w:val="0"/>
                  <w:marTop w:val="0"/>
                  <w:marBottom w:val="0"/>
                  <w:divBdr>
                    <w:top w:val="none" w:sz="0" w:space="0" w:color="auto"/>
                    <w:left w:val="none" w:sz="0" w:space="0" w:color="auto"/>
                    <w:bottom w:val="none" w:sz="0" w:space="0" w:color="auto"/>
                    <w:right w:val="none" w:sz="0" w:space="0" w:color="auto"/>
                  </w:divBdr>
                  <w:divsChild>
                    <w:div w:id="7240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7231">
      <w:bodyDiv w:val="1"/>
      <w:marLeft w:val="0"/>
      <w:marRight w:val="0"/>
      <w:marTop w:val="0"/>
      <w:marBottom w:val="0"/>
      <w:divBdr>
        <w:top w:val="none" w:sz="0" w:space="0" w:color="auto"/>
        <w:left w:val="none" w:sz="0" w:space="0" w:color="auto"/>
        <w:bottom w:val="none" w:sz="0" w:space="0" w:color="auto"/>
        <w:right w:val="none" w:sz="0" w:space="0" w:color="auto"/>
      </w:divBdr>
    </w:div>
    <w:div w:id="1686977396">
      <w:bodyDiv w:val="1"/>
      <w:marLeft w:val="0"/>
      <w:marRight w:val="0"/>
      <w:marTop w:val="0"/>
      <w:marBottom w:val="0"/>
      <w:divBdr>
        <w:top w:val="none" w:sz="0" w:space="0" w:color="auto"/>
        <w:left w:val="none" w:sz="0" w:space="0" w:color="auto"/>
        <w:bottom w:val="none" w:sz="0" w:space="0" w:color="auto"/>
        <w:right w:val="none" w:sz="0" w:space="0" w:color="auto"/>
      </w:divBdr>
    </w:div>
    <w:div w:id="1711876897">
      <w:bodyDiv w:val="1"/>
      <w:marLeft w:val="0"/>
      <w:marRight w:val="0"/>
      <w:marTop w:val="0"/>
      <w:marBottom w:val="0"/>
      <w:divBdr>
        <w:top w:val="none" w:sz="0" w:space="0" w:color="auto"/>
        <w:left w:val="none" w:sz="0" w:space="0" w:color="auto"/>
        <w:bottom w:val="none" w:sz="0" w:space="0" w:color="auto"/>
        <w:right w:val="none" w:sz="0" w:space="0" w:color="auto"/>
      </w:divBdr>
      <w:divsChild>
        <w:div w:id="1332444281">
          <w:marLeft w:val="0"/>
          <w:marRight w:val="0"/>
          <w:marTop w:val="0"/>
          <w:marBottom w:val="0"/>
          <w:divBdr>
            <w:top w:val="none" w:sz="0" w:space="0" w:color="auto"/>
            <w:left w:val="none" w:sz="0" w:space="0" w:color="auto"/>
            <w:bottom w:val="none" w:sz="0" w:space="0" w:color="auto"/>
            <w:right w:val="none" w:sz="0" w:space="0" w:color="auto"/>
          </w:divBdr>
        </w:div>
      </w:divsChild>
    </w:div>
    <w:div w:id="1837644202">
      <w:bodyDiv w:val="1"/>
      <w:marLeft w:val="0"/>
      <w:marRight w:val="0"/>
      <w:marTop w:val="0"/>
      <w:marBottom w:val="0"/>
      <w:divBdr>
        <w:top w:val="none" w:sz="0" w:space="0" w:color="auto"/>
        <w:left w:val="none" w:sz="0" w:space="0" w:color="auto"/>
        <w:bottom w:val="none" w:sz="0" w:space="0" w:color="auto"/>
        <w:right w:val="none" w:sz="0" w:space="0" w:color="auto"/>
      </w:divBdr>
      <w:divsChild>
        <w:div w:id="1154444612">
          <w:marLeft w:val="0"/>
          <w:marRight w:val="0"/>
          <w:marTop w:val="0"/>
          <w:marBottom w:val="0"/>
          <w:divBdr>
            <w:top w:val="none" w:sz="0" w:space="0" w:color="auto"/>
            <w:left w:val="none" w:sz="0" w:space="0" w:color="auto"/>
            <w:bottom w:val="none" w:sz="0" w:space="0" w:color="auto"/>
            <w:right w:val="none" w:sz="0" w:space="0" w:color="auto"/>
          </w:divBdr>
        </w:div>
      </w:divsChild>
    </w:div>
    <w:div w:id="1966306540">
      <w:bodyDiv w:val="1"/>
      <w:marLeft w:val="0"/>
      <w:marRight w:val="0"/>
      <w:marTop w:val="0"/>
      <w:marBottom w:val="0"/>
      <w:divBdr>
        <w:top w:val="none" w:sz="0" w:space="0" w:color="auto"/>
        <w:left w:val="none" w:sz="0" w:space="0" w:color="auto"/>
        <w:bottom w:val="none" w:sz="0" w:space="0" w:color="auto"/>
        <w:right w:val="none" w:sz="0" w:space="0" w:color="auto"/>
      </w:divBdr>
      <w:divsChild>
        <w:div w:id="1575123863">
          <w:marLeft w:val="0"/>
          <w:marRight w:val="0"/>
          <w:marTop w:val="0"/>
          <w:marBottom w:val="0"/>
          <w:divBdr>
            <w:top w:val="none" w:sz="0" w:space="0" w:color="auto"/>
            <w:left w:val="none" w:sz="0" w:space="0" w:color="auto"/>
            <w:bottom w:val="none" w:sz="0" w:space="0" w:color="auto"/>
            <w:right w:val="none" w:sz="0" w:space="0" w:color="auto"/>
          </w:divBdr>
        </w:div>
      </w:divsChild>
    </w:div>
    <w:div w:id="1980107039">
      <w:bodyDiv w:val="1"/>
      <w:marLeft w:val="0"/>
      <w:marRight w:val="0"/>
      <w:marTop w:val="0"/>
      <w:marBottom w:val="0"/>
      <w:divBdr>
        <w:top w:val="none" w:sz="0" w:space="0" w:color="auto"/>
        <w:left w:val="none" w:sz="0" w:space="0" w:color="auto"/>
        <w:bottom w:val="none" w:sz="0" w:space="0" w:color="auto"/>
        <w:right w:val="none" w:sz="0" w:space="0" w:color="auto"/>
      </w:divBdr>
    </w:div>
    <w:div w:id="2023316634">
      <w:bodyDiv w:val="1"/>
      <w:marLeft w:val="0"/>
      <w:marRight w:val="0"/>
      <w:marTop w:val="0"/>
      <w:marBottom w:val="0"/>
      <w:divBdr>
        <w:top w:val="none" w:sz="0" w:space="0" w:color="auto"/>
        <w:left w:val="none" w:sz="0" w:space="0" w:color="auto"/>
        <w:bottom w:val="none" w:sz="0" w:space="0" w:color="auto"/>
        <w:right w:val="none" w:sz="0" w:space="0" w:color="auto"/>
      </w:divBdr>
    </w:div>
    <w:div w:id="2061392420">
      <w:bodyDiv w:val="1"/>
      <w:marLeft w:val="0"/>
      <w:marRight w:val="0"/>
      <w:marTop w:val="0"/>
      <w:marBottom w:val="0"/>
      <w:divBdr>
        <w:top w:val="none" w:sz="0" w:space="0" w:color="auto"/>
        <w:left w:val="none" w:sz="0" w:space="0" w:color="auto"/>
        <w:bottom w:val="none" w:sz="0" w:space="0" w:color="auto"/>
        <w:right w:val="none" w:sz="0" w:space="0" w:color="auto"/>
      </w:divBdr>
    </w:div>
    <w:div w:id="20795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rtificates-australia.com.au/" TargetMode="External"/><Relationship Id="rId18" Type="http://schemas.openxmlformats.org/officeDocument/2006/relationships/hyperlink" Target="http://www.medicareaustralia.gov.au/" TargetMode="External"/><Relationship Id="rId3" Type="http://schemas.openxmlformats.org/officeDocument/2006/relationships/styles" Target="styles.xml"/><Relationship Id="rId21" Type="http://schemas.openxmlformats.org/officeDocument/2006/relationships/hyperlink" Target="http://www.certificates-australia.com.au/" TargetMode="External"/><Relationship Id="rId7" Type="http://schemas.openxmlformats.org/officeDocument/2006/relationships/endnotes" Target="endnotes.xml"/><Relationship Id="rId12" Type="http://schemas.openxmlformats.org/officeDocument/2006/relationships/hyperlink" Target="http://www.medicareaulstralia.gov.au/" TargetMode="External"/><Relationship Id="rId17" Type="http://schemas.openxmlformats.org/officeDocument/2006/relationships/hyperlink" Target="http://www.medicareaustralia.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icareaustralia.gov.au/" TargetMode="External"/><Relationship Id="rId20" Type="http://schemas.openxmlformats.org/officeDocument/2006/relationships/hyperlink" Target="http://www.medicar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australia.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rtificates-australia.com.au/" TargetMode="External"/><Relationship Id="rId23" Type="http://schemas.openxmlformats.org/officeDocument/2006/relationships/footer" Target="footer1.xml"/><Relationship Id="rId10" Type="http://schemas.openxmlformats.org/officeDocument/2006/relationships/hyperlink" Target="http://www.medicareaustralia.gov.au/" TargetMode="External"/><Relationship Id="rId19" Type="http://schemas.openxmlformats.org/officeDocument/2006/relationships/hyperlink" Target="http://www.certificates-australia.com.au/" TargetMode="External"/><Relationship Id="rId4" Type="http://schemas.openxmlformats.org/officeDocument/2006/relationships/settings" Target="settings.xml"/><Relationship Id="rId9" Type="http://schemas.openxmlformats.org/officeDocument/2006/relationships/hyperlink" Target="http://www.medicareaustralia.gov.au/" TargetMode="External"/><Relationship Id="rId14" Type="http://schemas.openxmlformats.org/officeDocument/2006/relationships/hyperlink" Target="http://www.medicareaustralia.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CE52-D46F-4FE5-B9F9-5E5A4A2F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8068</Words>
  <Characters>45992</Characters>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 OCA Certification Practice Statement V2.5</dc:title>
  <dc:creator>Department of Human Services</dc:creator>
  <cp:lastPrinted>2014-12-15T04:53:00Z</cp:lastPrinted>
  <dcterms:created xsi:type="dcterms:W3CDTF">2016-03-08T02:54:00Z</dcterms:created>
  <dcterms:modified xsi:type="dcterms:W3CDTF">2016-03-08T02:54:00Z</dcterms:modified>
</cp:coreProperties>
</file>